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16" w:rsidRPr="005C27A8" w:rsidRDefault="00177616" w:rsidP="00177616">
      <w:pPr>
        <w:spacing w:after="0" w:line="240" w:lineRule="auto"/>
        <w:ind w:left="3119"/>
        <w:rPr>
          <w:rFonts w:ascii="Arial" w:hAnsi="Arial" w:cs="Arial"/>
          <w:sz w:val="28"/>
        </w:rPr>
      </w:pPr>
    </w:p>
    <w:p w:rsidR="00177616" w:rsidRPr="002637F1" w:rsidRDefault="001518CB" w:rsidP="00177616">
      <w:pPr>
        <w:spacing w:after="0" w:line="240" w:lineRule="auto"/>
        <w:jc w:val="center"/>
        <w:rPr>
          <w:rFonts w:ascii="Arial" w:hAnsi="Arial" w:cs="Arial"/>
          <w:b/>
          <w:sz w:val="20"/>
          <w:szCs w:val="20"/>
          <w:lang w:val="id-ID"/>
        </w:rPr>
      </w:pPr>
      <w:r>
        <w:rPr>
          <w:b/>
          <w:sz w:val="28"/>
          <w:szCs w:val="28"/>
        </w:rPr>
        <w:t xml:space="preserve">PENGARUH PEMBELAJARAN </w:t>
      </w:r>
      <w:r w:rsidRPr="00FC5C17">
        <w:rPr>
          <w:b/>
          <w:i/>
          <w:sz w:val="28"/>
          <w:szCs w:val="28"/>
        </w:rPr>
        <w:t>PROBLEM BASE</w:t>
      </w:r>
      <w:r>
        <w:rPr>
          <w:b/>
          <w:i/>
          <w:sz w:val="28"/>
          <w:szCs w:val="28"/>
        </w:rPr>
        <w:t>D</w:t>
      </w:r>
      <w:r w:rsidRPr="00FC5C17">
        <w:rPr>
          <w:b/>
          <w:i/>
          <w:sz w:val="28"/>
          <w:szCs w:val="28"/>
        </w:rPr>
        <w:t xml:space="preserve"> LEARNING</w:t>
      </w:r>
      <w:r>
        <w:rPr>
          <w:b/>
          <w:sz w:val="28"/>
          <w:szCs w:val="28"/>
        </w:rPr>
        <w:t xml:space="preserve"> TERHADAP KEMAMPUAN KOMUNIKASI DAN </w:t>
      </w:r>
      <w:r w:rsidRPr="00FC5C17">
        <w:rPr>
          <w:b/>
          <w:i/>
          <w:sz w:val="28"/>
          <w:szCs w:val="28"/>
        </w:rPr>
        <w:t>SELF EFFICACY MATEMATIS</w:t>
      </w:r>
      <w:r>
        <w:rPr>
          <w:b/>
          <w:sz w:val="28"/>
          <w:szCs w:val="28"/>
        </w:rPr>
        <w:t xml:space="preserve"> SISWA</w:t>
      </w:r>
    </w:p>
    <w:p w:rsidR="00177616" w:rsidRPr="004F0795" w:rsidRDefault="00177616" w:rsidP="00177616">
      <w:pPr>
        <w:spacing w:after="0" w:line="240" w:lineRule="auto"/>
        <w:jc w:val="center"/>
        <w:rPr>
          <w:rFonts w:ascii="Arial" w:hAnsi="Arial" w:cs="Arial"/>
          <w:b/>
          <w:bCs/>
          <w:color w:val="FF0000"/>
          <w:sz w:val="20"/>
          <w:szCs w:val="20"/>
        </w:rPr>
      </w:pPr>
    </w:p>
    <w:p w:rsidR="00607148" w:rsidRPr="00607148" w:rsidRDefault="00607148" w:rsidP="00607148">
      <w:pPr>
        <w:jc w:val="center"/>
        <w:rPr>
          <w:rFonts w:ascii="Arial" w:hAnsi="Arial" w:cs="Arial"/>
          <w:b/>
          <w:sz w:val="20"/>
          <w:szCs w:val="20"/>
        </w:rPr>
      </w:pPr>
      <w:r w:rsidRPr="00607148">
        <w:rPr>
          <w:rFonts w:ascii="Arial" w:hAnsi="Arial" w:cs="Arial"/>
          <w:b/>
          <w:sz w:val="20"/>
          <w:szCs w:val="20"/>
        </w:rPr>
        <w:t>THE EFFECT OF PROBLEM BASED LEARNING ON COMMUNICATION SKILLS AND STUDENTS 'MATHEMATIC SELF EFFICACY</w:t>
      </w:r>
    </w:p>
    <w:p w:rsidR="00177616" w:rsidRPr="00607148" w:rsidRDefault="00177616" w:rsidP="00177616">
      <w:pPr>
        <w:spacing w:before="120" w:after="0" w:line="240" w:lineRule="auto"/>
        <w:jc w:val="both"/>
        <w:rPr>
          <w:rFonts w:ascii="Arial" w:hAnsi="Arial" w:cs="Arial"/>
          <w:b/>
          <w:bCs/>
          <w:sz w:val="20"/>
          <w:szCs w:val="20"/>
          <w:lang w:val="id-ID"/>
        </w:rPr>
      </w:pPr>
    </w:p>
    <w:p w:rsidR="00177616" w:rsidRPr="003942F8" w:rsidRDefault="003942F8" w:rsidP="00177616">
      <w:pPr>
        <w:spacing w:after="0" w:line="240" w:lineRule="auto"/>
        <w:jc w:val="center"/>
        <w:rPr>
          <w:rFonts w:ascii="Arial" w:hAnsi="Arial" w:cs="Arial"/>
          <w:b/>
          <w:color w:val="FF0000"/>
          <w:sz w:val="20"/>
          <w:szCs w:val="20"/>
        </w:rPr>
      </w:pPr>
      <w:r>
        <w:rPr>
          <w:b/>
        </w:rPr>
        <w:t>Ernawati</w:t>
      </w:r>
      <w:r w:rsidRPr="007D262F">
        <w:rPr>
          <w:b/>
          <w:vertAlign w:val="superscript"/>
          <w:lang w:val="id-ID"/>
        </w:rPr>
        <w:t>1</w:t>
      </w:r>
      <w:r>
        <w:rPr>
          <w:b/>
          <w:lang w:val="id-ID"/>
        </w:rPr>
        <w:t xml:space="preserve">, </w:t>
      </w:r>
    </w:p>
    <w:p w:rsidR="00177616" w:rsidRPr="004F0795" w:rsidRDefault="00177616" w:rsidP="00177616">
      <w:pPr>
        <w:spacing w:after="0" w:line="240" w:lineRule="auto"/>
        <w:jc w:val="center"/>
        <w:rPr>
          <w:rFonts w:ascii="Arial" w:hAnsi="Arial" w:cs="Arial"/>
          <w:sz w:val="20"/>
          <w:szCs w:val="20"/>
          <w:vertAlign w:val="superscript"/>
        </w:rPr>
      </w:pPr>
    </w:p>
    <w:p w:rsidR="00177616" w:rsidRPr="004F0795" w:rsidRDefault="00177616" w:rsidP="00177616">
      <w:pPr>
        <w:spacing w:after="0" w:line="240" w:lineRule="auto"/>
        <w:jc w:val="center"/>
        <w:rPr>
          <w:rFonts w:ascii="Arial" w:eastAsia="Times New Roman" w:hAnsi="Arial" w:cs="Arial"/>
          <w:sz w:val="20"/>
          <w:szCs w:val="20"/>
          <w:lang w:val="id-ID" w:eastAsia="id-ID"/>
        </w:rPr>
      </w:pPr>
      <w:r w:rsidRPr="004F0795">
        <w:rPr>
          <w:rFonts w:ascii="Arial" w:eastAsia="Times New Roman" w:hAnsi="Arial" w:cs="Arial"/>
          <w:sz w:val="20"/>
          <w:szCs w:val="20"/>
          <w:vertAlign w:val="superscript"/>
          <w:lang w:val="id-ID" w:eastAsia="id-ID"/>
        </w:rPr>
        <w:t>1</w:t>
      </w:r>
      <w:r>
        <w:rPr>
          <w:rFonts w:ascii="Arial" w:eastAsia="Times New Roman" w:hAnsi="Arial" w:cs="Arial"/>
          <w:sz w:val="20"/>
          <w:szCs w:val="20"/>
          <w:lang w:val="id-ID" w:eastAsia="id-ID"/>
        </w:rPr>
        <w:t xml:space="preserve">Guru SMK </w:t>
      </w:r>
      <w:r w:rsidR="003942F8">
        <w:rPr>
          <w:rFonts w:ascii="Arial" w:eastAsia="Times New Roman" w:hAnsi="Arial" w:cs="Arial"/>
          <w:sz w:val="20"/>
          <w:szCs w:val="20"/>
          <w:lang w:val="id-ID" w:eastAsia="id-ID"/>
        </w:rPr>
        <w:t>Alwashliyah</w:t>
      </w:r>
      <w:r w:rsidRPr="004F0795">
        <w:rPr>
          <w:rFonts w:ascii="Arial" w:eastAsia="Times New Roman" w:hAnsi="Arial" w:cs="Arial"/>
          <w:sz w:val="20"/>
          <w:szCs w:val="20"/>
          <w:lang w:eastAsia="id-ID"/>
        </w:rPr>
        <w:t>,</w:t>
      </w:r>
    </w:p>
    <w:p w:rsidR="00177616" w:rsidRDefault="00177616" w:rsidP="00177616">
      <w:pPr>
        <w:spacing w:after="0" w:line="240" w:lineRule="auto"/>
        <w:jc w:val="center"/>
        <w:rPr>
          <w:b/>
          <w:lang w:val="id-ID"/>
        </w:rPr>
      </w:pPr>
      <w:r w:rsidRPr="004F0795">
        <w:rPr>
          <w:rFonts w:ascii="Arial" w:hAnsi="Arial" w:cs="Arial"/>
          <w:sz w:val="20"/>
          <w:szCs w:val="20"/>
          <w:shd w:val="clear" w:color="auto" w:fill="FFFFFF"/>
        </w:rPr>
        <w:t xml:space="preserve">Jl. </w:t>
      </w:r>
      <w:r w:rsidR="003942F8">
        <w:rPr>
          <w:rFonts w:ascii="Arial" w:hAnsi="Arial" w:cs="Arial"/>
          <w:sz w:val="20"/>
          <w:szCs w:val="20"/>
          <w:shd w:val="clear" w:color="auto" w:fill="FFFFFF"/>
          <w:lang w:val="id-ID"/>
        </w:rPr>
        <w:t>Suka Mulia Aek Kanopan</w:t>
      </w:r>
      <w:r>
        <w:rPr>
          <w:rFonts w:ascii="Arial" w:hAnsi="Arial" w:cs="Arial"/>
          <w:sz w:val="20"/>
          <w:szCs w:val="20"/>
          <w:shd w:val="clear" w:color="auto" w:fill="FFFFFF"/>
          <w:lang w:val="id-ID"/>
        </w:rPr>
        <w:t xml:space="preserve"> </w:t>
      </w:r>
      <w:r w:rsidRPr="004F0795">
        <w:rPr>
          <w:rFonts w:ascii="Arial" w:hAnsi="Arial" w:cs="Arial"/>
          <w:sz w:val="20"/>
          <w:szCs w:val="20"/>
          <w:lang w:val="id-ID"/>
        </w:rPr>
        <w:t>: email:</w:t>
      </w:r>
      <w:r w:rsidRPr="006665E2">
        <w:rPr>
          <w:rFonts w:ascii="Segoe UI" w:hAnsi="Segoe UI" w:cs="Segoe UI"/>
          <w:color w:val="828C93"/>
          <w:shd w:val="clear" w:color="auto" w:fill="FFFFFF"/>
        </w:rPr>
        <w:t xml:space="preserve"> </w:t>
      </w:r>
      <w:hyperlink r:id="rId7" w:history="1">
        <w:r w:rsidR="003942F8" w:rsidRPr="00D55B9A">
          <w:rPr>
            <w:rStyle w:val="Hyperlink"/>
            <w:b/>
            <w:lang w:val="id-ID"/>
          </w:rPr>
          <w:t>erwatierna8@gmail.com</w:t>
        </w:r>
      </w:hyperlink>
    </w:p>
    <w:p w:rsidR="003942F8" w:rsidRDefault="003942F8" w:rsidP="00177616">
      <w:pPr>
        <w:spacing w:after="0" w:line="240" w:lineRule="auto"/>
        <w:jc w:val="center"/>
        <w:rPr>
          <w:b/>
          <w:lang w:val="id-ID"/>
        </w:rPr>
      </w:pPr>
    </w:p>
    <w:p w:rsidR="003942F8" w:rsidRPr="003942F8" w:rsidRDefault="003942F8" w:rsidP="00177616">
      <w:pPr>
        <w:spacing w:after="0" w:line="240" w:lineRule="auto"/>
        <w:jc w:val="center"/>
        <w:rPr>
          <w:rFonts w:ascii="Arial" w:hAnsi="Arial" w:cs="Arial"/>
          <w:b/>
          <w:sz w:val="20"/>
          <w:lang w:val="id-ID"/>
        </w:rPr>
      </w:pPr>
    </w:p>
    <w:p w:rsidR="00177616" w:rsidRPr="005C27A8" w:rsidRDefault="00177616" w:rsidP="00177616">
      <w:pPr>
        <w:spacing w:after="0" w:line="240" w:lineRule="auto"/>
        <w:jc w:val="both"/>
        <w:rPr>
          <w:rFonts w:ascii="Arial" w:hAnsi="Arial" w:cs="Arial"/>
          <w:b/>
          <w:sz w:val="20"/>
          <w:lang w:val="id-ID"/>
        </w:rPr>
      </w:pPr>
      <w:r w:rsidRPr="005C27A8">
        <w:rPr>
          <w:rFonts w:ascii="Arial" w:hAnsi="Arial" w:cs="Arial"/>
          <w:b/>
          <w:sz w:val="20"/>
          <w:lang w:val="id-ID"/>
        </w:rPr>
        <w:t>Abstrak</w:t>
      </w:r>
    </w:p>
    <w:p w:rsidR="00177616" w:rsidRPr="00E015E3" w:rsidRDefault="001518CB" w:rsidP="00177616">
      <w:pPr>
        <w:spacing w:after="0" w:line="240" w:lineRule="auto"/>
        <w:ind w:right="78" w:firstLine="588"/>
        <w:jc w:val="both"/>
        <w:rPr>
          <w:rFonts w:ascii="Arial" w:hAnsi="Arial" w:cs="Arial"/>
          <w:sz w:val="20"/>
          <w:szCs w:val="20"/>
          <w:lang w:val="id-ID"/>
        </w:rPr>
      </w:pPr>
      <w:r w:rsidRPr="00DF6D04">
        <w:t xml:space="preserve">Tujuan dari penelitian ini adalah 1) untuk mengetahui ada pengaruh pembelajaran </w:t>
      </w:r>
      <w:r w:rsidRPr="00DF6D04">
        <w:rPr>
          <w:i/>
        </w:rPr>
        <w:t xml:space="preserve">problem based learning </w:t>
      </w:r>
      <w:r w:rsidRPr="00DF6D04">
        <w:t xml:space="preserve">terhadap kemampuan komunikasi matematis siswa di kelas X Smk Swasta Az – Zahra Sonomartani, 2 ) untuk mengetahui ada pengaruh kepercayaan diri siswa setelah mengikuti pembelajaran </w:t>
      </w:r>
      <w:r w:rsidRPr="00DF6D04">
        <w:rPr>
          <w:i/>
        </w:rPr>
        <w:t>problem based learning.</w:t>
      </w:r>
      <w:r w:rsidRPr="00DF6D04">
        <w:t xml:space="preserve"> Jenis penelitian ini adalah kuantitatif dan tempat penulis mengadakan penelitian adalah SMK Swasta Az – Zahra Sonomartani dikelas X Akuntansi tahun pembelajaran 2019/2020. Populasi dalam penelitian ini adalah seluruh kelas X yang berjumlah 89 siswa. Sampel dalam penelitian ini kelas X Akuntasi sebanyak 33 orang sebagai kelas eksperimen. Teknik pengumpulan data diperoleh dengan cara tes dan nontes, tes berupa uraian dan nontes berupa angket , teknik analisis data yang digunakan adalah, uji normalitas, uji homogenitas, uji hipotesis atau uji t. Berdasarkan hasil tes yang diberikan rata-rata nilai pretest siswa adalah 18.85 dan standar deviasi 4.512 dan  rata-rata nilai posttest siswa adalah 27.57 dan standar deviasi 5.321 hal ini menunjukkan bahwa kemampuan komunikasi siswa berpengaruh setelah diberikan perlakuan ( pembelajaran </w:t>
      </w:r>
      <w:r w:rsidRPr="00DF6D04">
        <w:rPr>
          <w:i/>
        </w:rPr>
        <w:t>problem based learning</w:t>
      </w:r>
      <w:r w:rsidRPr="00DF6D04">
        <w:t xml:space="preserve">). Hasil nontes  yang diberikan rata-rata nilai pretest siswa adalah 27.45 dan standar deviasi 6.860 dan  rata-rata nilai posttest siswa adalah 46.39 dan standar deviasi 7.318 hal ini menunjukkan bahwa kemampuan </w:t>
      </w:r>
      <w:r w:rsidRPr="00DF6D04">
        <w:rPr>
          <w:i/>
        </w:rPr>
        <w:t xml:space="preserve">self efficacay </w:t>
      </w:r>
      <w:r w:rsidRPr="00DF6D04">
        <w:t xml:space="preserve"> siswa berpengaruh setelah diberikan perlakuan ( pembelajaran </w:t>
      </w:r>
      <w:r w:rsidRPr="00DF6D04">
        <w:rPr>
          <w:i/>
        </w:rPr>
        <w:t>problem based learning</w:t>
      </w:r>
      <w:r w:rsidRPr="00DF6D04">
        <w:t xml:space="preserve">) Berdasarkan pengujian hipotesis pertama menggunakan uji t dengan teknik indenfendent samples t-test ditunjukkan bahwa kelas eksperimen pada taraf signifikan α = 0.05 dalam kasus ini nilai sig 0.000 &gt; 0.005 sehingga dalam hal ini H0 ditolak Ha diterima berarti ada pengaruh pembelajaran  </w:t>
      </w:r>
      <w:r w:rsidRPr="00DF6D04">
        <w:rPr>
          <w:i/>
        </w:rPr>
        <w:t>problem based learning</w:t>
      </w:r>
      <w:r w:rsidRPr="00DF6D04">
        <w:t xml:space="preserve"> terhadap kemampuan komunikasi  matematika siswa. Hipotesis kedua menggunakan uji t dengan teknik indenfendent samples t-test ditunjukkan bahwa kelas eksperimen pada taraf signifikan α = 0.05 dalam kasus ini nilai sig 0.000 &gt; 0.005 sehingga dalam hal ini H0 ditolak Ha diterima berarti ada pengaruh pembelajaran  </w:t>
      </w:r>
      <w:r w:rsidRPr="00DF6D04">
        <w:rPr>
          <w:i/>
        </w:rPr>
        <w:t>problem based learning</w:t>
      </w:r>
      <w:r w:rsidRPr="00DF6D04">
        <w:t xml:space="preserve"> terhadap kemampuan </w:t>
      </w:r>
      <w:r w:rsidRPr="00DF6D04">
        <w:rPr>
          <w:i/>
        </w:rPr>
        <w:t xml:space="preserve">self efficacy </w:t>
      </w:r>
      <w:r w:rsidRPr="00DF6D04">
        <w:t xml:space="preserve"> matematika siswa. Berdasarkan hasil penelitian bahwa semakin sering guru menggunakan pembelajaran </w:t>
      </w:r>
      <w:r w:rsidRPr="00DF6D04">
        <w:rPr>
          <w:i/>
        </w:rPr>
        <w:t xml:space="preserve">problem based learning </w:t>
      </w:r>
      <w:r w:rsidRPr="00DF6D04">
        <w:t xml:space="preserve">dalam pembelajaran Matematika, maka kemampuan komunikasi dan </w:t>
      </w:r>
      <w:r w:rsidRPr="00DF6D04">
        <w:rPr>
          <w:i/>
        </w:rPr>
        <w:t xml:space="preserve">self efficacy </w:t>
      </w:r>
      <w:r w:rsidRPr="00DF6D04">
        <w:t>siswa akan semakin meningkat</w:t>
      </w:r>
      <w:r>
        <w:t>.</w:t>
      </w:r>
    </w:p>
    <w:p w:rsidR="00177616" w:rsidRDefault="00177616" w:rsidP="00177616">
      <w:pPr>
        <w:spacing w:after="0" w:line="240" w:lineRule="auto"/>
        <w:jc w:val="both"/>
        <w:rPr>
          <w:rFonts w:ascii="Arial" w:hAnsi="Arial" w:cs="Arial"/>
          <w:sz w:val="20"/>
          <w:szCs w:val="20"/>
          <w:lang w:val="id-ID"/>
        </w:rPr>
      </w:pPr>
    </w:p>
    <w:p w:rsidR="00177616" w:rsidRPr="005C27A8" w:rsidRDefault="00177616" w:rsidP="00177616">
      <w:pPr>
        <w:spacing w:after="0" w:line="240" w:lineRule="auto"/>
        <w:jc w:val="both"/>
        <w:rPr>
          <w:rFonts w:ascii="Arial" w:hAnsi="Arial" w:cs="Arial"/>
          <w:sz w:val="20"/>
          <w:lang w:val="id-ID"/>
        </w:rPr>
      </w:pPr>
    </w:p>
    <w:p w:rsidR="00177616" w:rsidRPr="003A7FA7" w:rsidRDefault="00177616" w:rsidP="00177616">
      <w:pPr>
        <w:spacing w:line="240" w:lineRule="auto"/>
        <w:jc w:val="both"/>
        <w:rPr>
          <w:rFonts w:ascii="Arial" w:hAnsi="Arial" w:cs="Arial"/>
          <w:sz w:val="20"/>
          <w:lang w:val="id-ID"/>
        </w:rPr>
      </w:pPr>
      <w:r w:rsidRPr="005C27A8">
        <w:rPr>
          <w:rFonts w:ascii="Arial" w:hAnsi="Arial" w:cs="Arial"/>
          <w:b/>
          <w:sz w:val="20"/>
          <w:lang w:val="id-ID"/>
        </w:rPr>
        <w:t>Kata kunci</w:t>
      </w:r>
      <w:r w:rsidRPr="005C27A8">
        <w:rPr>
          <w:rFonts w:ascii="Arial" w:hAnsi="Arial" w:cs="Arial"/>
          <w:sz w:val="20"/>
          <w:lang w:val="id-ID"/>
        </w:rPr>
        <w:t xml:space="preserve"> : </w:t>
      </w:r>
      <w:r w:rsidR="006D0A57" w:rsidRPr="006D0A57">
        <w:rPr>
          <w:b/>
          <w:i/>
        </w:rPr>
        <w:t>Pembelajaran Problem Based Learning, Kemampuan Komunikasi, Self Efficacy</w:t>
      </w:r>
    </w:p>
    <w:p w:rsidR="00177616" w:rsidRPr="0046305D" w:rsidRDefault="00177616" w:rsidP="00177616">
      <w:pPr>
        <w:spacing w:after="0" w:line="240" w:lineRule="auto"/>
        <w:jc w:val="both"/>
        <w:rPr>
          <w:rFonts w:ascii="Arial" w:hAnsi="Arial" w:cs="Arial"/>
          <w:b/>
          <w:sz w:val="20"/>
        </w:rPr>
      </w:pPr>
      <w:r>
        <w:rPr>
          <w:rFonts w:ascii="Arial" w:hAnsi="Arial" w:cs="Arial"/>
          <w:b/>
          <w:sz w:val="20"/>
          <w:lang w:val="id-ID"/>
        </w:rPr>
        <w:t>Abstra</w:t>
      </w:r>
      <w:r>
        <w:rPr>
          <w:rFonts w:ascii="Arial" w:hAnsi="Arial" w:cs="Arial"/>
          <w:b/>
          <w:sz w:val="20"/>
        </w:rPr>
        <w:t xml:space="preserve">ct </w:t>
      </w:r>
    </w:p>
    <w:p w:rsidR="00ED6469" w:rsidRPr="00FF2993" w:rsidRDefault="00ED6469" w:rsidP="00ED6469">
      <w:pPr>
        <w:spacing w:line="240" w:lineRule="auto"/>
        <w:ind w:firstLine="720"/>
        <w:jc w:val="both"/>
        <w:rPr>
          <w:rFonts w:ascii="Arial" w:hAnsi="Arial" w:cs="Arial"/>
          <w:i/>
          <w:sz w:val="20"/>
          <w:szCs w:val="20"/>
        </w:rPr>
      </w:pPr>
      <w:r w:rsidRPr="00FF2993">
        <w:rPr>
          <w:rFonts w:ascii="Arial" w:hAnsi="Arial" w:cs="Arial"/>
          <w:i/>
          <w:sz w:val="20"/>
          <w:szCs w:val="20"/>
        </w:rPr>
        <w:t xml:space="preserve">The objectives of this study were 1) to determine the effect of problem based learning on students' mathematical communication skills in class X of Private Junior High School Az - Zahra Sonomartani, 2) to determine whether there was an effect of student self-confidence after participating in problem based learning This type of research is quantitative and the place where the authors conducted the research was SMK Swasta Az - Zahra Sonomartani in class X Accounting for the 2019/2020 learning year. The population in this study were all class X, amounting to 89 students. The sample in this study was class X accounting as many as 33 people as the experimental class. Data collection techniques were obtained by means of tests and non-tests, tests in the form of descriptions and non-tests in the form of questionnaires, data analysis techniques used were normality test, homogeneity test, hypothesis test or t test. Based on the test results given the average pretest score of the students was 18.85 and the standard deviation was 4.512 and the average posttest score </w:t>
      </w:r>
      <w:r w:rsidRPr="00FF2993">
        <w:rPr>
          <w:rFonts w:ascii="Arial" w:hAnsi="Arial" w:cs="Arial"/>
          <w:i/>
          <w:sz w:val="20"/>
          <w:szCs w:val="20"/>
        </w:rPr>
        <w:lastRenderedPageBreak/>
        <w:t>of the students was 27.57 and the standard deviation was 5.321. This shows that the students' communication skills have an effect after being given treatment (problem based learning). The non-test results were given the average pretest score of students was 27.45 and a standard deviation of 6,860 and the average posttest score of students was 46.39 and a standard deviation of 7,318 this indicated that students' self-efficacy skills had an effect after being given treatment (problem based learning). Based on hypothesis testing First, using the t test with independent samples t-test technique, it is shown that the experimental class is at a significant level of α = 0.05, in this case the sig value is 0.000&gt; 0.005, so in this case H0 is rejected. Ha is accepted, which means that there is an effect of problem based learning on students' mathematical communication skills. The second hypothesis using the t test with indentent samples t-test technique shows that the experimental class is at a significant level α = 0.05 in this case the sig value is 0.000&gt; 0.005 so that in this case H0 is rejected Ha is accepted which means that there is an effect of problem based learning on mathematical self-efficacy. students. Based on the research results, the more often teachers use problem-based learning in mathematics learning, the students' communication skills and self-efficacy will increase.</w:t>
      </w:r>
    </w:p>
    <w:p w:rsidR="00177616" w:rsidRPr="00FF2993" w:rsidRDefault="00177616" w:rsidP="00177616">
      <w:pPr>
        <w:ind w:firstLine="720"/>
        <w:jc w:val="both"/>
        <w:rPr>
          <w:rFonts w:ascii="Arial" w:hAnsi="Arial" w:cs="Arial"/>
          <w:i/>
          <w:sz w:val="20"/>
          <w:szCs w:val="20"/>
          <w:lang w:val="id-ID"/>
        </w:rPr>
      </w:pPr>
      <w:r w:rsidRPr="00FF2993">
        <w:rPr>
          <w:rFonts w:ascii="Arial" w:hAnsi="Arial" w:cs="Arial"/>
          <w:i/>
          <w:sz w:val="20"/>
          <w:szCs w:val="20"/>
        </w:rPr>
        <w:t>.</w:t>
      </w:r>
    </w:p>
    <w:p w:rsidR="008474D2" w:rsidRPr="008474D2" w:rsidRDefault="00177616" w:rsidP="008474D2">
      <w:pPr>
        <w:rPr>
          <w:rFonts w:ascii="Arial" w:hAnsi="Arial" w:cs="Arial"/>
          <w:b/>
          <w:sz w:val="20"/>
          <w:szCs w:val="20"/>
        </w:rPr>
      </w:pPr>
      <w:r w:rsidRPr="008474D2">
        <w:rPr>
          <w:rFonts w:ascii="Arial" w:hAnsi="Arial" w:cs="Arial"/>
          <w:b/>
          <w:i/>
          <w:sz w:val="20"/>
          <w:szCs w:val="20"/>
        </w:rPr>
        <w:t>Key Words</w:t>
      </w:r>
      <w:r w:rsidRPr="008474D2">
        <w:rPr>
          <w:rFonts w:ascii="Arial" w:hAnsi="Arial" w:cs="Arial"/>
          <w:b/>
          <w:i/>
          <w:sz w:val="20"/>
          <w:szCs w:val="20"/>
          <w:lang w:val="id-ID"/>
        </w:rPr>
        <w:t xml:space="preserve"> : </w:t>
      </w:r>
      <w:r w:rsidR="008474D2" w:rsidRPr="008474D2">
        <w:rPr>
          <w:rFonts w:ascii="Arial" w:hAnsi="Arial" w:cs="Arial"/>
          <w:b/>
          <w:sz w:val="20"/>
          <w:szCs w:val="20"/>
        </w:rPr>
        <w:t>Learning Problem Based Learning, Communication Skills, Self Efficacy</w:t>
      </w:r>
    </w:p>
    <w:p w:rsidR="00177616" w:rsidRPr="00FF2993" w:rsidRDefault="00177616" w:rsidP="00177616">
      <w:pPr>
        <w:rPr>
          <w:rFonts w:ascii="Arial" w:hAnsi="Arial" w:cs="Arial"/>
          <w:b/>
          <w:i/>
          <w:sz w:val="20"/>
          <w:szCs w:val="20"/>
        </w:rPr>
      </w:pPr>
    </w:p>
    <w:p w:rsidR="00177616" w:rsidRPr="00FF2993" w:rsidRDefault="00177616" w:rsidP="00177616">
      <w:pPr>
        <w:spacing w:line="240" w:lineRule="auto"/>
        <w:jc w:val="both"/>
        <w:rPr>
          <w:rFonts w:ascii="Arial" w:hAnsi="Arial" w:cs="Arial"/>
          <w:i/>
          <w:sz w:val="20"/>
          <w:lang w:val="id-ID"/>
        </w:rPr>
      </w:pPr>
    </w:p>
    <w:p w:rsidR="00177616" w:rsidRPr="00FF2993" w:rsidRDefault="00177616" w:rsidP="00177616">
      <w:pPr>
        <w:spacing w:line="240" w:lineRule="auto"/>
        <w:jc w:val="both"/>
        <w:rPr>
          <w:rFonts w:ascii="Arial" w:hAnsi="Arial" w:cs="Arial"/>
          <w:i/>
          <w:sz w:val="20"/>
        </w:rPr>
        <w:sectPr w:rsidR="00177616" w:rsidRPr="00FF2993" w:rsidSect="00177616">
          <w:headerReference w:type="even" r:id="rId8"/>
          <w:headerReference w:type="default" r:id="rId9"/>
          <w:footerReference w:type="even" r:id="rId10"/>
          <w:footerReference w:type="default" r:id="rId11"/>
          <w:headerReference w:type="first" r:id="rId12"/>
          <w:footerReference w:type="first" r:id="rId13"/>
          <w:pgSz w:w="11907" w:h="16840" w:code="9"/>
          <w:pgMar w:top="1418" w:right="1021" w:bottom="1134" w:left="1021" w:header="720" w:footer="720" w:gutter="0"/>
          <w:pgNumType w:start="1"/>
          <w:cols w:space="720"/>
          <w:titlePg/>
          <w:docGrid w:linePitch="360"/>
        </w:sectPr>
      </w:pPr>
    </w:p>
    <w:p w:rsidR="007D3CFC" w:rsidRDefault="00177616" w:rsidP="007D3CFC">
      <w:pPr>
        <w:spacing w:line="240" w:lineRule="auto"/>
        <w:rPr>
          <w:rFonts w:ascii="Arial" w:hAnsi="Arial" w:cs="Arial"/>
          <w:b/>
          <w:sz w:val="20"/>
          <w:lang w:val="id-ID"/>
        </w:rPr>
      </w:pPr>
      <w:r w:rsidRPr="005C27A8">
        <w:rPr>
          <w:rFonts w:ascii="Arial" w:hAnsi="Arial" w:cs="Arial"/>
          <w:b/>
          <w:sz w:val="20"/>
        </w:rPr>
        <w:lastRenderedPageBreak/>
        <w:t>P</w:t>
      </w:r>
      <w:r w:rsidRPr="005C27A8">
        <w:rPr>
          <w:rFonts w:ascii="Arial" w:hAnsi="Arial" w:cs="Arial"/>
          <w:b/>
          <w:sz w:val="20"/>
          <w:lang w:val="id-ID"/>
        </w:rPr>
        <w:t>endahuluan</w:t>
      </w:r>
      <w:r w:rsidRPr="005C27A8">
        <w:rPr>
          <w:rFonts w:ascii="Arial" w:hAnsi="Arial" w:cs="Arial"/>
          <w:b/>
          <w:sz w:val="20"/>
        </w:rPr>
        <w:t xml:space="preserve"> </w:t>
      </w:r>
    </w:p>
    <w:p w:rsidR="00455EC8" w:rsidRDefault="007D3CFC" w:rsidP="00455EC8">
      <w:pPr>
        <w:spacing w:after="0" w:line="240" w:lineRule="auto"/>
        <w:ind w:firstLine="720"/>
        <w:jc w:val="both"/>
        <w:rPr>
          <w:rFonts w:ascii="Arial" w:hAnsi="Arial" w:cs="Arial"/>
          <w:b/>
          <w:sz w:val="20"/>
          <w:lang w:val="id-ID"/>
        </w:rPr>
      </w:pPr>
      <w:r w:rsidRPr="007D3CFC">
        <w:rPr>
          <w:rFonts w:ascii="Arial" w:hAnsi="Arial" w:cs="Arial"/>
          <w:sz w:val="20"/>
          <w:szCs w:val="20"/>
        </w:rPr>
        <w:t>Belajar matematika adalah aktivitas yang disengaja untuk mendapatkan suatu pengetahuan baik secara langung maupun tidak langsung melalui lingkungan yang dapat mengakibatkan perubahan tingkah laku pada seseorang (Hidayat,W&amp; Sariningsih, R,2018:14).</w:t>
      </w:r>
      <w:r w:rsidRPr="007D3CFC">
        <w:rPr>
          <w:rFonts w:ascii="Arial" w:hAnsi="Arial" w:cs="Arial"/>
          <w:sz w:val="20"/>
          <w:szCs w:val="20"/>
          <w:lang w:val="id-ID"/>
        </w:rPr>
        <w:t xml:space="preserve"> Tujuan pembelaj</w:t>
      </w:r>
      <w:r w:rsidRPr="007D3CFC">
        <w:rPr>
          <w:rFonts w:ascii="Arial" w:hAnsi="Arial" w:cs="Arial"/>
          <w:sz w:val="20"/>
          <w:szCs w:val="20"/>
        </w:rPr>
        <w:t>a</w:t>
      </w:r>
      <w:r w:rsidRPr="007D3CFC">
        <w:rPr>
          <w:rFonts w:ascii="Arial" w:hAnsi="Arial" w:cs="Arial"/>
          <w:sz w:val="20"/>
          <w:szCs w:val="20"/>
          <w:lang w:val="id-ID"/>
        </w:rPr>
        <w:t>ran matematika pada setiap jenjang pendidikan yang telah diaturdalam kurikulum.Keberhasilan</w:t>
      </w:r>
      <w:r w:rsidRPr="007D3CFC">
        <w:rPr>
          <w:rFonts w:ascii="Arial" w:hAnsi="Arial" w:cs="Arial"/>
          <w:sz w:val="20"/>
          <w:szCs w:val="20"/>
        </w:rPr>
        <w:t xml:space="preserve"> suatu</w:t>
      </w:r>
      <w:r w:rsidRPr="007D3CFC">
        <w:rPr>
          <w:rFonts w:ascii="Arial" w:hAnsi="Arial" w:cs="Arial"/>
          <w:sz w:val="20"/>
          <w:szCs w:val="20"/>
          <w:lang w:val="id-ID"/>
        </w:rPr>
        <w:t xml:space="preserve"> pengajaran</w:t>
      </w:r>
      <w:r w:rsidRPr="007D3CFC">
        <w:rPr>
          <w:rFonts w:ascii="Arial" w:hAnsi="Arial" w:cs="Arial"/>
          <w:sz w:val="20"/>
          <w:szCs w:val="20"/>
        </w:rPr>
        <w:t xml:space="preserve"> bisa </w:t>
      </w:r>
      <w:r w:rsidRPr="007D3CFC">
        <w:rPr>
          <w:rFonts w:ascii="Arial" w:hAnsi="Arial" w:cs="Arial"/>
          <w:sz w:val="20"/>
          <w:szCs w:val="20"/>
          <w:lang w:val="id-ID"/>
        </w:rPr>
        <w:t>dikatakan efektif apabila terdapat kemampuan dalam melak</w:t>
      </w:r>
      <w:r w:rsidRPr="007D3CFC">
        <w:rPr>
          <w:rFonts w:ascii="Arial" w:hAnsi="Arial" w:cs="Arial"/>
          <w:sz w:val="20"/>
          <w:szCs w:val="20"/>
        </w:rPr>
        <w:t>ukan</w:t>
      </w:r>
      <w:r w:rsidRPr="007D3CFC">
        <w:rPr>
          <w:rFonts w:ascii="Arial" w:hAnsi="Arial" w:cs="Arial"/>
          <w:sz w:val="20"/>
          <w:szCs w:val="20"/>
          <w:lang w:val="id-ID"/>
        </w:rPr>
        <w:t xml:space="preserve"> pengajaran sebagai usaha untuk keseimbangan antara kualitas dan kuantitas pengajaran.</w:t>
      </w:r>
      <w:r w:rsidRPr="007D3CFC">
        <w:rPr>
          <w:rFonts w:ascii="Arial" w:hAnsi="Arial" w:cs="Arial"/>
          <w:sz w:val="20"/>
          <w:szCs w:val="20"/>
        </w:rPr>
        <w:t xml:space="preserve"> Matematika merupakan ilmu yang sangat penting dalam kehidupan sehari – hari dan dalam lingkungan sekolah, oleh karena itu siswa dituntut untuk menguasai matematika, agar siswa dapat memahami matematika secara menyeluruh serta merasakan kebermanfaatannya, maka siswa diharuskan untuk menguasai beberapa kemampuan matematika salah satunya yaitu kemampuan komunikasi matematis.</w:t>
      </w:r>
    </w:p>
    <w:p w:rsidR="00455EC8" w:rsidRDefault="007D3CFC" w:rsidP="00455EC8">
      <w:pPr>
        <w:spacing w:after="0" w:line="240" w:lineRule="auto"/>
        <w:ind w:firstLine="720"/>
        <w:jc w:val="both"/>
        <w:rPr>
          <w:rFonts w:ascii="Arial" w:hAnsi="Arial" w:cs="Arial"/>
          <w:b/>
          <w:sz w:val="20"/>
          <w:lang w:val="id-ID"/>
        </w:rPr>
      </w:pPr>
      <w:r w:rsidRPr="007D3CFC">
        <w:rPr>
          <w:rFonts w:ascii="Arial" w:hAnsi="Arial" w:cs="Arial"/>
          <w:sz w:val="20"/>
          <w:szCs w:val="20"/>
        </w:rPr>
        <w:t>Kemampuan Komunikasi merupakan bagian yang sangat penting pada pembelajaran matematika. Komunikasi merupakan cara berbagi ide dan memperjelas pemahaman. Melalui komunikasi ide dapat dicerminkan, diperbaiki, didiskusikan, dan dikembangkan. Proses komunikasi juga membantu membangun makna, mempermanenkan ide, dan juga dapat mempublikasikan ide. Ketika para siswa ditantang berpikir dan kemampuan berpikir mereka tentang matematika serta mengkomunikasikan hasil pemikiran mereka secara lisan atau dalam bentuk tulisan, maka mereka sedang belajar menjelaskan dan menyakinkan mengenai konsep matematika.</w:t>
      </w:r>
    </w:p>
    <w:p w:rsidR="007D3CFC" w:rsidRPr="00455EC8" w:rsidRDefault="007D3CFC" w:rsidP="00455EC8">
      <w:pPr>
        <w:spacing w:after="0" w:line="240" w:lineRule="auto"/>
        <w:ind w:firstLine="720"/>
        <w:jc w:val="both"/>
        <w:rPr>
          <w:rFonts w:ascii="Arial" w:hAnsi="Arial" w:cs="Arial"/>
          <w:b/>
          <w:sz w:val="20"/>
        </w:rPr>
      </w:pPr>
      <w:r w:rsidRPr="007D3CFC">
        <w:rPr>
          <w:rFonts w:ascii="Arial" w:hAnsi="Arial" w:cs="Arial"/>
          <w:sz w:val="20"/>
          <w:szCs w:val="20"/>
        </w:rPr>
        <w:t>Pentingnya komunikasi diungkapkan juga oleh Kadarisma (2018:28) menyatakan Komunikasi merupakan kemampuan yang sangat penting dimiliki siswa dalam mempelajari matematika, baik siswa sekolah dasar maupun menengah dituntut untuk memiliki kemampuan komunikasi yang baik,. Kemampuan komunikasi serta kemampuan kepercayaan diri (</w:t>
      </w:r>
      <w:r w:rsidRPr="007D3CFC">
        <w:rPr>
          <w:rFonts w:ascii="Arial" w:hAnsi="Arial" w:cs="Arial"/>
          <w:i/>
          <w:sz w:val="20"/>
          <w:szCs w:val="20"/>
        </w:rPr>
        <w:t>self efficacy)</w:t>
      </w:r>
      <w:r w:rsidRPr="007D3CFC">
        <w:rPr>
          <w:rFonts w:ascii="Arial" w:hAnsi="Arial" w:cs="Arial"/>
          <w:sz w:val="20"/>
          <w:szCs w:val="20"/>
        </w:rPr>
        <w:t xml:space="preserve">dapat , menyampaikan informasi atau mengkomunikasikan gagasan. </w:t>
      </w:r>
      <w:r w:rsidRPr="007D3CFC">
        <w:rPr>
          <w:rFonts w:ascii="Arial" w:hAnsi="Arial" w:cs="Arial"/>
          <w:i/>
          <w:sz w:val="20"/>
          <w:szCs w:val="20"/>
        </w:rPr>
        <w:t xml:space="preserve">Self efficacy </w:t>
      </w:r>
      <w:r w:rsidRPr="007D3CFC">
        <w:rPr>
          <w:rFonts w:ascii="Arial" w:hAnsi="Arial" w:cs="Arial"/>
          <w:sz w:val="20"/>
          <w:szCs w:val="20"/>
        </w:rPr>
        <w:t xml:space="preserve">juga merupakan bagian penting dalam belajar matematika. Sebab </w:t>
      </w:r>
      <w:r w:rsidRPr="007D3CFC">
        <w:rPr>
          <w:rFonts w:ascii="Arial" w:hAnsi="Arial" w:cs="Arial"/>
          <w:i/>
          <w:sz w:val="20"/>
          <w:szCs w:val="20"/>
        </w:rPr>
        <w:t xml:space="preserve">self efficacy </w:t>
      </w:r>
      <w:r w:rsidRPr="007D3CFC">
        <w:rPr>
          <w:rFonts w:ascii="Arial" w:hAnsi="Arial" w:cs="Arial"/>
          <w:sz w:val="20"/>
          <w:szCs w:val="20"/>
        </w:rPr>
        <w:t xml:space="preserve"> (kemampuan diri) matematis adalah salah satu ranah afektif yang memengaruhi kemampuan komunikasi matematis. Menurut Maddux (2016:17) </w:t>
      </w:r>
      <w:r w:rsidRPr="007D3CFC">
        <w:rPr>
          <w:rFonts w:ascii="Arial" w:hAnsi="Arial" w:cs="Arial"/>
          <w:i/>
          <w:sz w:val="20"/>
          <w:szCs w:val="20"/>
        </w:rPr>
        <w:t>self efficacy</w:t>
      </w:r>
      <w:r w:rsidRPr="007D3CFC">
        <w:rPr>
          <w:rFonts w:ascii="Arial" w:hAnsi="Arial" w:cs="Arial"/>
          <w:sz w:val="20"/>
          <w:szCs w:val="20"/>
        </w:rPr>
        <w:t xml:space="preserve"> menentukan pilihan tindakan kita, upaya yang kita keluarkan, kegigihan kita dalam menghadapi kesulitan, dan pengalaman emosional atau afektif kita. Maka dapat disimpulkan bahwa </w:t>
      </w:r>
      <w:r w:rsidRPr="007D3CFC">
        <w:rPr>
          <w:rFonts w:ascii="Arial" w:hAnsi="Arial" w:cs="Arial"/>
          <w:i/>
          <w:sz w:val="20"/>
          <w:szCs w:val="20"/>
        </w:rPr>
        <w:t>Self-efficacy</w:t>
      </w:r>
      <w:r w:rsidRPr="007D3CFC">
        <w:rPr>
          <w:rFonts w:ascii="Arial" w:hAnsi="Arial" w:cs="Arial"/>
          <w:sz w:val="20"/>
          <w:szCs w:val="20"/>
        </w:rPr>
        <w:t xml:space="preserve"> matematis adalah pandangan seseorang terhadap kemampuan dirinya/kepercayaan dirinya  dalam mengatur dan menentukan suatu pekerjaan. Dari pemaparan diatas dapat ditarik kesimpulan bahwa kemampuan komunikasi dan </w:t>
      </w:r>
      <w:r w:rsidRPr="007D3CFC">
        <w:rPr>
          <w:rFonts w:ascii="Arial" w:hAnsi="Arial" w:cs="Arial"/>
          <w:i/>
          <w:sz w:val="20"/>
          <w:szCs w:val="20"/>
        </w:rPr>
        <w:t>self-efficacy</w:t>
      </w:r>
      <w:r w:rsidRPr="007D3CFC">
        <w:rPr>
          <w:rFonts w:ascii="Arial" w:hAnsi="Arial" w:cs="Arial"/>
          <w:sz w:val="20"/>
          <w:szCs w:val="20"/>
        </w:rPr>
        <w:t xml:space="preserve"> adalah dua hal yang sangat penting dimiliki oleh siswa dan saling berkaitan satu sama lain. Seorang siswa yang yakin akan kemampuan dirinya diharapkan kemampuan berkomunikasinya pun akan baik, begitupun sebaliknya. keuntungan jika siswa memiliki komunikasi dan self efficacy yang baik  yaitu siswa lebih mudah menyelesaiakan masalah yang di berikan guru dan memiliki kepercayaan diri untuk menyelesaiakan tugas. Dapat diketahui bahwa siswa SMK khususnya siswa kelas X yang masih dalam proses masa peralihan dari Sekolah menengah pertama ke Sekolah Menengah atas oleh sebab itu  mereka masih belum menguasai kemampuan komunikasi dan kepercaya diri(</w:t>
      </w:r>
      <w:r w:rsidRPr="007D3CFC">
        <w:rPr>
          <w:rFonts w:ascii="Arial" w:hAnsi="Arial" w:cs="Arial"/>
          <w:i/>
          <w:sz w:val="20"/>
          <w:szCs w:val="20"/>
        </w:rPr>
        <w:t>self efficacy)</w:t>
      </w:r>
      <w:r w:rsidRPr="007D3CFC">
        <w:rPr>
          <w:rFonts w:ascii="Arial" w:hAnsi="Arial" w:cs="Arial"/>
          <w:sz w:val="20"/>
          <w:szCs w:val="20"/>
        </w:rPr>
        <w:t xml:space="preserve"> . </w:t>
      </w:r>
    </w:p>
    <w:p w:rsidR="007D3CFC" w:rsidRPr="007D3CFC" w:rsidRDefault="007D3CFC" w:rsidP="007D3CFC">
      <w:pPr>
        <w:spacing w:after="0"/>
        <w:jc w:val="both"/>
        <w:rPr>
          <w:rFonts w:ascii="Arial" w:hAnsi="Arial" w:cs="Arial"/>
          <w:sz w:val="20"/>
          <w:szCs w:val="20"/>
        </w:rPr>
      </w:pPr>
      <w:r w:rsidRPr="007D3CFC">
        <w:rPr>
          <w:rFonts w:ascii="Arial" w:hAnsi="Arial" w:cs="Arial"/>
          <w:sz w:val="20"/>
          <w:szCs w:val="20"/>
        </w:rPr>
        <w:t xml:space="preserve">Berdasarkan hasil observasi disekolah SMK Swasta Az-Zahra Sonomartani seorang guru menyatakan bahwa pembelajaran matematika di SMK Swasta Az-Zahra Sonomartani masih menggunakan pendekatan konvensional. Yang mengakibatkan rendahnya kemampuan komunikasi matematis siswa, karena saat mengajar guru masih menjadi pusat pembelajaran, sedangkan siswa cenderung pasif  menerima materi yang guru sampaikan. Selama ini guru melakukan kegiantan proses belajar secara monoton dan serius sehingga siswa takut untuk menanyak pembelajaran yang mereka tidak tahu, yang menyebabkan kemampuan komunikasi siswa dan kepercayaan diri siswa kurang. </w:t>
      </w:r>
    </w:p>
    <w:p w:rsidR="007D3CFC" w:rsidRPr="007D3CFC" w:rsidRDefault="007D3CFC" w:rsidP="007D3CFC">
      <w:pPr>
        <w:spacing w:after="0"/>
        <w:ind w:firstLine="360"/>
        <w:jc w:val="both"/>
        <w:rPr>
          <w:rFonts w:ascii="Arial" w:hAnsi="Arial" w:cs="Arial"/>
          <w:sz w:val="20"/>
          <w:szCs w:val="20"/>
        </w:rPr>
      </w:pPr>
      <w:r w:rsidRPr="007D3CFC">
        <w:rPr>
          <w:rFonts w:ascii="Arial" w:hAnsi="Arial" w:cs="Arial"/>
          <w:sz w:val="20"/>
          <w:szCs w:val="20"/>
        </w:rPr>
        <w:t xml:space="preserve">Masih banyak siswa yang mengalami kesulitan belajar matematika dan siswa lemah dalam kemampuan komunikasi matematisnya. Salah satu bukti rendahnya kemampuan komunikasi dan </w:t>
      </w:r>
      <w:r w:rsidRPr="007D3CFC">
        <w:rPr>
          <w:rFonts w:ascii="Arial" w:hAnsi="Arial" w:cs="Arial"/>
          <w:i/>
          <w:sz w:val="20"/>
          <w:szCs w:val="20"/>
        </w:rPr>
        <w:t>self efficacy</w:t>
      </w:r>
      <w:r w:rsidRPr="007D3CFC">
        <w:rPr>
          <w:rFonts w:ascii="Arial" w:hAnsi="Arial" w:cs="Arial"/>
          <w:sz w:val="20"/>
          <w:szCs w:val="20"/>
        </w:rPr>
        <w:t xml:space="preserve"> matematis siswa yakni ketidakmampuan siswa dalam menyebutkan simbol – simbol matematika dan  menjawab soal ulangan harian yang menuntut kemampuan komunikasi matematis siswa. Dan siswa masih merasa takut untuk menuliskan dan menjelaskan hasil pekerjaan rumahnya di depan kelas yang diminta guru. Siswa takut salah karena tidak yakin dengan jawaban yang mereka peroleh dan juga tidak yakin mereka mampu menjelaskan dengan baik.</w:t>
      </w:r>
      <w:r w:rsidRPr="007D3CFC">
        <w:rPr>
          <w:rFonts w:ascii="Arial" w:hAnsi="Arial" w:cs="Arial"/>
          <w:sz w:val="20"/>
          <w:szCs w:val="20"/>
          <w:lang w:val="id-ID"/>
        </w:rPr>
        <w:t xml:space="preserve">Telah terbukti saat dilakukannya observasi di </w:t>
      </w:r>
      <w:r w:rsidRPr="007D3CFC">
        <w:rPr>
          <w:rFonts w:ascii="Arial" w:hAnsi="Arial" w:cs="Arial"/>
          <w:sz w:val="20"/>
          <w:szCs w:val="20"/>
        </w:rPr>
        <w:t>SMK Swasta Az-Zahra Sonomartani</w:t>
      </w:r>
      <w:r w:rsidRPr="007D3CFC">
        <w:rPr>
          <w:rFonts w:ascii="Arial" w:hAnsi="Arial" w:cs="Arial"/>
          <w:sz w:val="20"/>
          <w:szCs w:val="20"/>
          <w:lang w:val="id-ID"/>
        </w:rPr>
        <w:t xml:space="preserve"> sebagaimana masih terlihat rendahnya kemampua</w:t>
      </w:r>
      <w:r w:rsidRPr="007D3CFC">
        <w:rPr>
          <w:rFonts w:ascii="Arial" w:hAnsi="Arial" w:cs="Arial"/>
          <w:sz w:val="20"/>
          <w:szCs w:val="20"/>
        </w:rPr>
        <w:t xml:space="preserve">n komunikasi dan </w:t>
      </w:r>
      <w:r w:rsidRPr="007D3CFC">
        <w:rPr>
          <w:rFonts w:ascii="Arial" w:hAnsi="Arial" w:cs="Arial"/>
          <w:i/>
          <w:sz w:val="20"/>
          <w:szCs w:val="20"/>
        </w:rPr>
        <w:t xml:space="preserve">self eficacy </w:t>
      </w:r>
      <w:r w:rsidRPr="007D3CFC">
        <w:rPr>
          <w:rFonts w:ascii="Arial" w:hAnsi="Arial" w:cs="Arial"/>
          <w:sz w:val="20"/>
          <w:szCs w:val="20"/>
          <w:lang w:val="id-ID"/>
        </w:rPr>
        <w:t>matematika pada peserta didik</w:t>
      </w:r>
      <w:r w:rsidRPr="007D3CFC">
        <w:rPr>
          <w:rFonts w:ascii="Arial" w:hAnsi="Arial" w:cs="Arial"/>
          <w:sz w:val="20"/>
          <w:szCs w:val="20"/>
        </w:rPr>
        <w:t xml:space="preserve"> pada saat  pemberian tes dan nontes. Dengan soal tentukanlah suku ke-10 dari barisan 5,10,15,20….? </w:t>
      </w:r>
      <w:r w:rsidRPr="007D3CFC">
        <w:rPr>
          <w:rFonts w:ascii="Arial" w:hAnsi="Arial" w:cs="Arial"/>
          <w:sz w:val="20"/>
          <w:szCs w:val="20"/>
          <w:lang w:val="id-ID"/>
        </w:rPr>
        <w:t xml:space="preserve">dari observasi pada penelitian ini terlihat bahwa peserta didik tidak bisa menyelesaikan </w:t>
      </w:r>
      <w:r w:rsidRPr="007D3CFC">
        <w:rPr>
          <w:rFonts w:ascii="Arial" w:hAnsi="Arial" w:cs="Arial"/>
          <w:sz w:val="20"/>
          <w:szCs w:val="20"/>
        </w:rPr>
        <w:t xml:space="preserve">soal </w:t>
      </w:r>
      <w:r w:rsidRPr="007D3CFC">
        <w:rPr>
          <w:rFonts w:ascii="Arial" w:hAnsi="Arial" w:cs="Arial"/>
          <w:sz w:val="20"/>
          <w:szCs w:val="20"/>
          <w:lang w:val="id-ID"/>
        </w:rPr>
        <w:t>dengan baik.</w:t>
      </w:r>
    </w:p>
    <w:p w:rsidR="007D3CFC" w:rsidRPr="007D3CFC" w:rsidRDefault="007D3CFC" w:rsidP="007D3CFC">
      <w:pPr>
        <w:spacing w:after="0"/>
        <w:ind w:firstLine="360"/>
        <w:jc w:val="both"/>
        <w:rPr>
          <w:rFonts w:ascii="Arial" w:hAnsi="Arial" w:cs="Arial"/>
          <w:sz w:val="20"/>
          <w:szCs w:val="20"/>
        </w:rPr>
      </w:pPr>
    </w:p>
    <w:p w:rsidR="00B55D67" w:rsidRDefault="007D3CFC" w:rsidP="00CF1EE2">
      <w:pPr>
        <w:spacing w:after="0"/>
        <w:ind w:left="426"/>
        <w:jc w:val="center"/>
        <w:rPr>
          <w:rFonts w:ascii="Arial" w:hAnsi="Arial" w:cs="Arial"/>
          <w:b/>
          <w:sz w:val="20"/>
          <w:szCs w:val="20"/>
          <w:lang w:val="id-ID"/>
        </w:rPr>
      </w:pPr>
      <w:r w:rsidRPr="007D3CFC">
        <w:rPr>
          <w:rFonts w:ascii="Arial" w:hAnsi="Arial" w:cs="Arial"/>
          <w:noProof/>
          <w:sz w:val="20"/>
          <w:szCs w:val="20"/>
          <w:lang w:val="id-ID" w:eastAsia="id-ID"/>
        </w:rPr>
        <w:lastRenderedPageBreak/>
        <w:drawing>
          <wp:inline distT="0" distB="0" distL="0" distR="0">
            <wp:extent cx="4752871" cy="205446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611_120023.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58919" cy="2057080"/>
                    </a:xfrm>
                    <a:prstGeom prst="rect">
                      <a:avLst/>
                    </a:prstGeom>
                  </pic:spPr>
                </pic:pic>
              </a:graphicData>
            </a:graphic>
          </wp:inline>
        </w:drawing>
      </w:r>
    </w:p>
    <w:p w:rsidR="007D3CFC" w:rsidRPr="007D3CFC" w:rsidRDefault="007D3CFC" w:rsidP="00CF1EE2">
      <w:pPr>
        <w:spacing w:after="0"/>
        <w:jc w:val="center"/>
        <w:rPr>
          <w:rFonts w:ascii="Arial" w:hAnsi="Arial" w:cs="Arial"/>
          <w:sz w:val="20"/>
          <w:szCs w:val="20"/>
        </w:rPr>
      </w:pPr>
      <w:r w:rsidRPr="007D3CFC">
        <w:rPr>
          <w:rFonts w:ascii="Arial" w:hAnsi="Arial" w:cs="Arial"/>
          <w:b/>
          <w:sz w:val="20"/>
          <w:szCs w:val="20"/>
        </w:rPr>
        <w:t>Gambar 1.1 Tes Kemampuan Komunikasi</w:t>
      </w:r>
    </w:p>
    <w:p w:rsidR="007D3CFC" w:rsidRPr="007D3CFC" w:rsidRDefault="007D3CFC" w:rsidP="00CF1EE2">
      <w:pPr>
        <w:spacing w:after="0"/>
        <w:ind w:firstLine="360"/>
        <w:jc w:val="center"/>
        <w:rPr>
          <w:rFonts w:ascii="Arial" w:hAnsi="Arial" w:cs="Arial"/>
          <w:b/>
          <w:sz w:val="20"/>
          <w:szCs w:val="20"/>
        </w:rPr>
      </w:pPr>
      <w:r w:rsidRPr="007D3CFC">
        <w:rPr>
          <w:rFonts w:ascii="Arial" w:hAnsi="Arial" w:cs="Arial"/>
          <w:noProof/>
          <w:sz w:val="20"/>
          <w:szCs w:val="20"/>
          <w:lang w:val="id-ID" w:eastAsia="id-ID"/>
        </w:rPr>
        <w:drawing>
          <wp:inline distT="0" distB="0" distL="0" distR="0">
            <wp:extent cx="4455269" cy="2247089"/>
            <wp:effectExtent l="0" t="0" r="2540" b="1270"/>
            <wp:docPr id="3" name="Picture 3" descr="C:\Users\User\AppData\Local\Microsoft\Windows\INetCache\Content.Word\IMG_20200722_20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20200722_200014.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962" b="15986"/>
                    <a:stretch/>
                  </pic:blipFill>
                  <pic:spPr bwMode="auto">
                    <a:xfrm>
                      <a:off x="0" y="0"/>
                      <a:ext cx="4456775" cy="224784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D3CFC" w:rsidRPr="007D3CFC" w:rsidRDefault="007D3CFC" w:rsidP="00CF1EE2">
      <w:pPr>
        <w:spacing w:after="0"/>
        <w:jc w:val="center"/>
        <w:rPr>
          <w:rFonts w:ascii="Arial" w:hAnsi="Arial" w:cs="Arial"/>
          <w:b/>
          <w:sz w:val="20"/>
          <w:szCs w:val="20"/>
        </w:rPr>
      </w:pPr>
      <w:r w:rsidRPr="007D3CFC">
        <w:rPr>
          <w:rFonts w:ascii="Arial" w:hAnsi="Arial" w:cs="Arial"/>
          <w:b/>
          <w:sz w:val="20"/>
          <w:szCs w:val="20"/>
        </w:rPr>
        <w:t xml:space="preserve">Gambar </w:t>
      </w:r>
      <w:r w:rsidR="00CF1EE2" w:rsidRPr="007D3CFC">
        <w:rPr>
          <w:rFonts w:ascii="Arial" w:hAnsi="Arial" w:cs="Arial"/>
          <w:b/>
          <w:sz w:val="20"/>
          <w:szCs w:val="20"/>
        </w:rPr>
        <w:t xml:space="preserve">1.2 </w:t>
      </w:r>
      <w:r w:rsidRPr="007D3CFC">
        <w:rPr>
          <w:rFonts w:ascii="Arial" w:hAnsi="Arial" w:cs="Arial"/>
          <w:b/>
          <w:sz w:val="20"/>
          <w:szCs w:val="20"/>
        </w:rPr>
        <w:t xml:space="preserve">Tes </w:t>
      </w:r>
      <w:r w:rsidR="00CF1EE2" w:rsidRPr="007D3CFC">
        <w:rPr>
          <w:rFonts w:ascii="Arial" w:hAnsi="Arial" w:cs="Arial"/>
          <w:b/>
          <w:sz w:val="20"/>
          <w:szCs w:val="20"/>
        </w:rPr>
        <w:t>Angket Self Efficacy</w:t>
      </w:r>
    </w:p>
    <w:p w:rsidR="007D3CFC" w:rsidRPr="007D3CFC" w:rsidRDefault="007D3CFC" w:rsidP="007D3CFC">
      <w:pPr>
        <w:spacing w:after="0"/>
        <w:ind w:firstLine="360"/>
        <w:jc w:val="both"/>
        <w:rPr>
          <w:rFonts w:ascii="Arial" w:hAnsi="Arial" w:cs="Arial"/>
          <w:sz w:val="20"/>
          <w:szCs w:val="20"/>
        </w:rPr>
      </w:pPr>
    </w:p>
    <w:p w:rsidR="00B47AED" w:rsidRDefault="007D3CFC" w:rsidP="00B47AED">
      <w:pPr>
        <w:spacing w:after="0"/>
        <w:ind w:firstLine="720"/>
        <w:jc w:val="both"/>
        <w:rPr>
          <w:rFonts w:ascii="Arial" w:hAnsi="Arial" w:cs="Arial"/>
          <w:sz w:val="20"/>
          <w:szCs w:val="20"/>
          <w:lang w:val="id-ID"/>
        </w:rPr>
      </w:pPr>
      <w:r w:rsidRPr="007D3CFC">
        <w:rPr>
          <w:rFonts w:ascii="Arial" w:hAnsi="Arial" w:cs="Arial"/>
          <w:sz w:val="20"/>
          <w:szCs w:val="20"/>
        </w:rPr>
        <w:t>Penyelesaian tersebut menunjukan bahwa siswa kurang mampu memahami simbol matematika dan sering salah dalam menggunakanya, sehingga siswa mengalami kesulitan dan sering terjadi kekeliruan dalam menafsirkan soal ke dalam simbol maupun model matematika pada saat mengerjakan soal- soal komunikasi.Dan penyelesaian tes angket menujunkan siswa masih kurang dalam kepercayaan diri dan rata – rata siswa menjawab tidak perna.</w:t>
      </w:r>
    </w:p>
    <w:p w:rsidR="00B47AED" w:rsidRDefault="007D3CFC" w:rsidP="00B47AED">
      <w:pPr>
        <w:spacing w:after="0"/>
        <w:ind w:firstLine="720"/>
        <w:jc w:val="both"/>
        <w:rPr>
          <w:rFonts w:ascii="Arial" w:hAnsi="Arial" w:cs="Arial"/>
          <w:sz w:val="20"/>
          <w:szCs w:val="20"/>
          <w:lang w:val="id-ID"/>
        </w:rPr>
      </w:pPr>
      <w:r w:rsidRPr="007D3CFC">
        <w:rPr>
          <w:rFonts w:ascii="Arial" w:hAnsi="Arial" w:cs="Arial"/>
          <w:sz w:val="20"/>
          <w:szCs w:val="20"/>
        </w:rPr>
        <w:t xml:space="preserve">Pemilihan strategi pengajaran dalam proses belajar mengajar matematika merupakan hal yang penting di pertimbangkan guru untuk meningkatkan kemampuan komunikasi dan </w:t>
      </w:r>
      <w:r w:rsidRPr="007D3CFC">
        <w:rPr>
          <w:rFonts w:ascii="Arial" w:hAnsi="Arial" w:cs="Arial"/>
          <w:i/>
          <w:sz w:val="20"/>
          <w:szCs w:val="20"/>
        </w:rPr>
        <w:t>self efficacy</w:t>
      </w:r>
      <w:r w:rsidRPr="007D3CFC">
        <w:rPr>
          <w:rFonts w:ascii="Arial" w:hAnsi="Arial" w:cs="Arial"/>
          <w:sz w:val="20"/>
          <w:szCs w:val="20"/>
        </w:rPr>
        <w:t xml:space="preserve"> siswa. Seorang guru matematika harus mencari dan menemukan teknik – teknik yang lebih efektif dan bervariasi  untuk membuat belajar lebih menarik bagi siswa. strategi yang cocok untuk menguasi kemampuan komunikasi siswa dan </w:t>
      </w:r>
      <w:r w:rsidRPr="007D3CFC">
        <w:rPr>
          <w:rFonts w:ascii="Arial" w:hAnsi="Arial" w:cs="Arial"/>
          <w:i/>
          <w:sz w:val="20"/>
          <w:szCs w:val="20"/>
        </w:rPr>
        <w:t>self efficacy</w:t>
      </w:r>
      <w:r w:rsidRPr="007D3CFC">
        <w:rPr>
          <w:rFonts w:ascii="Arial" w:hAnsi="Arial" w:cs="Arial"/>
          <w:sz w:val="20"/>
          <w:szCs w:val="20"/>
        </w:rPr>
        <w:t xml:space="preserve"> siswa  ialah pembelajaran </w:t>
      </w:r>
      <w:r w:rsidRPr="007D3CFC">
        <w:rPr>
          <w:rFonts w:ascii="Arial" w:hAnsi="Arial" w:cs="Arial"/>
          <w:i/>
          <w:sz w:val="20"/>
          <w:szCs w:val="20"/>
        </w:rPr>
        <w:t>Problem based learning</w:t>
      </w:r>
      <w:r w:rsidRPr="007D3CFC">
        <w:rPr>
          <w:rFonts w:ascii="Arial" w:hAnsi="Arial" w:cs="Arial"/>
          <w:sz w:val="20"/>
          <w:szCs w:val="20"/>
        </w:rPr>
        <w:t>.</w:t>
      </w:r>
    </w:p>
    <w:p w:rsidR="00177616" w:rsidRPr="00B47AED" w:rsidRDefault="007D3CFC" w:rsidP="00B47AED">
      <w:pPr>
        <w:spacing w:after="0"/>
        <w:ind w:firstLine="720"/>
        <w:jc w:val="both"/>
        <w:rPr>
          <w:rFonts w:ascii="Arial" w:hAnsi="Arial" w:cs="Arial"/>
          <w:sz w:val="20"/>
          <w:szCs w:val="20"/>
        </w:rPr>
      </w:pPr>
      <w:r w:rsidRPr="007D3CFC">
        <w:rPr>
          <w:rFonts w:ascii="Arial" w:hAnsi="Arial" w:cs="Arial"/>
          <w:sz w:val="20"/>
          <w:szCs w:val="20"/>
        </w:rPr>
        <w:t xml:space="preserve">Melalui pembelajaran </w:t>
      </w:r>
      <w:r w:rsidRPr="007D3CFC">
        <w:rPr>
          <w:rFonts w:ascii="Arial" w:hAnsi="Arial" w:cs="Arial"/>
          <w:i/>
          <w:iCs/>
          <w:sz w:val="20"/>
          <w:szCs w:val="20"/>
        </w:rPr>
        <w:t xml:space="preserve">Problem Based Learning </w:t>
      </w:r>
      <w:r w:rsidRPr="007D3CFC">
        <w:rPr>
          <w:rFonts w:ascii="Arial" w:hAnsi="Arial" w:cs="Arial"/>
          <w:sz w:val="20"/>
          <w:szCs w:val="20"/>
        </w:rPr>
        <w:t xml:space="preserve">(PBL) siswa dilatih untuk memecahkan masalah yang ada dan bekerja dalam kelompok sehingga siswa lebih aktif dalam mengontruksi pembelajarannya. Pembelajaran model </w:t>
      </w:r>
      <w:r w:rsidRPr="007D3CFC">
        <w:rPr>
          <w:rFonts w:ascii="Arial" w:hAnsi="Arial" w:cs="Arial"/>
          <w:i/>
          <w:iCs/>
          <w:sz w:val="20"/>
          <w:szCs w:val="20"/>
        </w:rPr>
        <w:t xml:space="preserve">ProblemBased Learning </w:t>
      </w:r>
      <w:r w:rsidRPr="007D3CFC">
        <w:rPr>
          <w:rFonts w:ascii="Arial" w:hAnsi="Arial" w:cs="Arial"/>
          <w:sz w:val="20"/>
          <w:szCs w:val="20"/>
        </w:rPr>
        <w:t xml:space="preserve">(PBL) memiliki beberapa keunggulan, diantaranya dapat meningkatkan hasil belajar peserta didik dan memudahkan peserta didik untuk memahami isi pelajaran. Dan model </w:t>
      </w:r>
      <w:r w:rsidRPr="007D3CFC">
        <w:rPr>
          <w:rFonts w:ascii="Arial" w:hAnsi="Arial" w:cs="Arial"/>
          <w:i/>
          <w:sz w:val="20"/>
          <w:szCs w:val="20"/>
        </w:rPr>
        <w:t>problem based learning</w:t>
      </w:r>
      <w:r w:rsidRPr="007D3CFC">
        <w:rPr>
          <w:rFonts w:ascii="Arial" w:hAnsi="Arial" w:cs="Arial"/>
          <w:sz w:val="20"/>
          <w:szCs w:val="20"/>
        </w:rPr>
        <w:t xml:space="preserve"> telah meningkatkan aktivitas siswa , selain meningkatkan aktivitas belajar siswa yang menjadi keunggulan dari problem based learning adalah membantu siswa dalam meningkatkan interaksi antar siswa dan rasa percaya diri siswa di dalam suatu masalah. Dengan pembelajaran ini siswa dapat berkomunikasi di dalam kelompok untuk untuk memecahkan masalah dan siswa lebih percaya diri untuk memberi pendapat</w:t>
      </w:r>
    </w:p>
    <w:p w:rsidR="007D3CFC" w:rsidRDefault="007D3CFC" w:rsidP="00177616">
      <w:pPr>
        <w:spacing w:line="240" w:lineRule="auto"/>
        <w:rPr>
          <w:rFonts w:ascii="Arial" w:hAnsi="Arial" w:cs="Arial"/>
          <w:b/>
          <w:sz w:val="20"/>
          <w:lang w:val="id-ID"/>
        </w:rPr>
      </w:pPr>
    </w:p>
    <w:p w:rsidR="00177616" w:rsidRPr="00B17FF7" w:rsidRDefault="00177616" w:rsidP="00177616">
      <w:pPr>
        <w:spacing w:line="240" w:lineRule="auto"/>
        <w:rPr>
          <w:rFonts w:ascii="Arial" w:hAnsi="Arial" w:cs="Arial"/>
          <w:b/>
          <w:color w:val="FF0000"/>
          <w:sz w:val="20"/>
          <w:lang w:val="id-ID"/>
        </w:rPr>
      </w:pPr>
      <w:r w:rsidRPr="005C27A8">
        <w:rPr>
          <w:rFonts w:ascii="Arial" w:hAnsi="Arial" w:cs="Arial"/>
          <w:b/>
          <w:sz w:val="20"/>
        </w:rPr>
        <w:t>M</w:t>
      </w:r>
      <w:r w:rsidRPr="005C27A8">
        <w:rPr>
          <w:rFonts w:ascii="Arial" w:hAnsi="Arial" w:cs="Arial"/>
          <w:b/>
          <w:sz w:val="20"/>
          <w:lang w:val="id-ID"/>
        </w:rPr>
        <w:t xml:space="preserve">etode </w:t>
      </w:r>
      <w:r>
        <w:rPr>
          <w:rFonts w:ascii="Arial" w:hAnsi="Arial" w:cs="Arial"/>
          <w:b/>
          <w:sz w:val="20"/>
        </w:rPr>
        <w:t>Penelitian</w:t>
      </w:r>
      <w:r w:rsidRPr="005C27A8">
        <w:rPr>
          <w:rFonts w:ascii="Arial" w:hAnsi="Arial" w:cs="Arial"/>
          <w:b/>
          <w:sz w:val="20"/>
          <w:lang w:val="id-ID"/>
        </w:rPr>
        <w:t xml:space="preserve"> </w:t>
      </w:r>
    </w:p>
    <w:p w:rsidR="00177616" w:rsidRPr="007D3CFC" w:rsidRDefault="00177616" w:rsidP="007D3CFC">
      <w:pPr>
        <w:spacing w:line="240" w:lineRule="auto"/>
        <w:ind w:firstLine="709"/>
        <w:jc w:val="both"/>
        <w:rPr>
          <w:rFonts w:ascii="Arial" w:hAnsi="Arial" w:cs="Arial"/>
          <w:sz w:val="20"/>
          <w:szCs w:val="20"/>
        </w:rPr>
      </w:pPr>
      <w:r w:rsidRPr="007D3CFC">
        <w:rPr>
          <w:rFonts w:ascii="Arial" w:hAnsi="Arial" w:cs="Arial"/>
          <w:b/>
          <w:sz w:val="20"/>
          <w:szCs w:val="20"/>
        </w:rPr>
        <w:tab/>
      </w:r>
      <w:r w:rsidR="007D3CFC" w:rsidRPr="007D3CFC">
        <w:rPr>
          <w:rFonts w:ascii="Arial" w:hAnsi="Arial" w:cs="Arial"/>
          <w:sz w:val="20"/>
          <w:szCs w:val="20"/>
        </w:rPr>
        <w:t>Jenis penelitian adalah jenis penelitian kuantitatif,Desain yang digunakan dalam penelitian ini adalah</w:t>
      </w:r>
      <w:r w:rsidR="007D3CFC" w:rsidRPr="007D3CFC">
        <w:rPr>
          <w:rFonts w:ascii="Arial" w:hAnsi="Arial" w:cs="Arial"/>
          <w:i/>
          <w:sz w:val="20"/>
          <w:szCs w:val="20"/>
        </w:rPr>
        <w:t xml:space="preserve"> One-Group-pretest-posttest</w:t>
      </w:r>
      <w:r w:rsidR="007D3CFC" w:rsidRPr="007D3CFC">
        <w:rPr>
          <w:rFonts w:ascii="Arial" w:hAnsi="Arial" w:cs="Arial"/>
          <w:sz w:val="20"/>
          <w:szCs w:val="20"/>
        </w:rPr>
        <w:t xml:space="preserve">.Dalam kegiatan uji coba tidak menggunakan kelas kontrol.Designini  dilakukan </w:t>
      </w:r>
      <w:r w:rsidR="007D3CFC" w:rsidRPr="007D3CFC">
        <w:rPr>
          <w:rFonts w:ascii="Arial" w:hAnsi="Arial" w:cs="Arial"/>
          <w:sz w:val="20"/>
          <w:szCs w:val="20"/>
        </w:rPr>
        <w:lastRenderedPageBreak/>
        <w:t>dengan membandingkan hasil pretest dan posttest pada kelompok yang diujicobakan,Penelitian ini dilaksanakan di SMK Swasta Az-Zahra Sonomartani Waktu penelitian dilaksanakan pada semester genap tahun pelajaran 2019/2020. populasi dalam penelitian ini adalah seluruh siswa kelas XSMK Swasta Az-Zahra Sonomartani, sampel dalam penelitian ini kelas X Akuntansi dengan jumlah siswa 33 siswa. Adapun metode pengumpulan data dalam penelitian ini adalah melalui tes uraian dan nontes yang disesuaikan dengan kurikulum yang berlaku, Adapun tes yang gunakan untuk penelitian ini berbentuk tes uraian yang berjumlah 5 soal dan nontes berupa angket</w:t>
      </w:r>
      <w:r w:rsidRPr="007D3CFC">
        <w:rPr>
          <w:rFonts w:ascii="Arial" w:hAnsi="Arial" w:cs="Arial"/>
          <w:i/>
          <w:color w:val="000000"/>
          <w:sz w:val="20"/>
          <w:szCs w:val="20"/>
        </w:rPr>
        <w:t>.</w:t>
      </w:r>
    </w:p>
    <w:p w:rsidR="00177616" w:rsidRPr="005C27A8" w:rsidRDefault="00177616" w:rsidP="00177616">
      <w:pPr>
        <w:pStyle w:val="jbd-abs-gb-tab9"/>
        <w:rPr>
          <w:rFonts w:ascii="Arial" w:hAnsi="Arial"/>
          <w:b/>
          <w:spacing w:val="-3"/>
        </w:rPr>
      </w:pPr>
    </w:p>
    <w:p w:rsidR="00A137E0" w:rsidRDefault="00177616" w:rsidP="00A137E0">
      <w:pPr>
        <w:spacing w:line="240" w:lineRule="auto"/>
        <w:rPr>
          <w:rFonts w:ascii="Arial" w:hAnsi="Arial" w:cs="Arial"/>
          <w:b/>
          <w:sz w:val="20"/>
          <w:lang w:val="id-ID"/>
        </w:rPr>
      </w:pPr>
      <w:r w:rsidRPr="005C27A8">
        <w:rPr>
          <w:rFonts w:ascii="Arial" w:hAnsi="Arial" w:cs="Arial"/>
          <w:b/>
          <w:sz w:val="20"/>
        </w:rPr>
        <w:t>H</w:t>
      </w:r>
      <w:r>
        <w:rPr>
          <w:rFonts w:ascii="Arial" w:hAnsi="Arial" w:cs="Arial"/>
          <w:b/>
          <w:sz w:val="20"/>
        </w:rPr>
        <w:t>asil</w:t>
      </w:r>
      <w:r w:rsidRPr="005C27A8">
        <w:rPr>
          <w:rFonts w:ascii="Arial" w:hAnsi="Arial" w:cs="Arial"/>
          <w:b/>
          <w:sz w:val="20"/>
        </w:rPr>
        <w:t xml:space="preserve"> </w:t>
      </w:r>
      <w:r>
        <w:rPr>
          <w:rFonts w:ascii="Arial" w:hAnsi="Arial" w:cs="Arial"/>
          <w:b/>
          <w:sz w:val="20"/>
        </w:rPr>
        <w:t>Penelitian dan</w:t>
      </w:r>
      <w:r w:rsidRPr="005C27A8">
        <w:rPr>
          <w:rFonts w:ascii="Arial" w:hAnsi="Arial" w:cs="Arial"/>
          <w:b/>
          <w:sz w:val="20"/>
        </w:rPr>
        <w:t xml:space="preserve"> P</w:t>
      </w:r>
      <w:r>
        <w:rPr>
          <w:rFonts w:ascii="Arial" w:hAnsi="Arial" w:cs="Arial"/>
          <w:b/>
          <w:sz w:val="20"/>
        </w:rPr>
        <w:t>embahasan</w:t>
      </w:r>
      <w:r w:rsidRPr="005C27A8">
        <w:rPr>
          <w:rFonts w:ascii="Arial" w:hAnsi="Arial" w:cs="Arial"/>
          <w:b/>
          <w:sz w:val="20"/>
        </w:rPr>
        <w:t xml:space="preserve"> </w:t>
      </w:r>
    </w:p>
    <w:p w:rsidR="00A137E0" w:rsidRPr="00136542" w:rsidRDefault="00A137E0" w:rsidP="00136542">
      <w:pPr>
        <w:pStyle w:val="Normal1"/>
        <w:numPr>
          <w:ilvl w:val="0"/>
          <w:numId w:val="1"/>
        </w:numPr>
        <w:ind w:left="426" w:hanging="426"/>
        <w:jc w:val="both"/>
        <w:rPr>
          <w:rFonts w:ascii="Arial" w:hAnsi="Arial" w:cs="Arial"/>
          <w:b/>
          <w:sz w:val="20"/>
          <w:szCs w:val="20"/>
          <w:lang w:val="id-ID"/>
        </w:rPr>
      </w:pPr>
      <w:r w:rsidRPr="00136542">
        <w:rPr>
          <w:rFonts w:ascii="Arial" w:hAnsi="Arial" w:cs="Arial"/>
          <w:b/>
          <w:sz w:val="20"/>
          <w:szCs w:val="20"/>
        </w:rPr>
        <w:t xml:space="preserve">Data </w:t>
      </w:r>
      <w:r w:rsidRPr="00136542">
        <w:rPr>
          <w:rFonts w:ascii="Arial" w:hAnsi="Arial" w:cs="Arial"/>
          <w:b/>
          <w:sz w:val="20"/>
          <w:szCs w:val="20"/>
          <w:lang w:val="id-ID"/>
        </w:rPr>
        <w:t>Has</w:t>
      </w:r>
      <w:r w:rsidRPr="00136542">
        <w:rPr>
          <w:rFonts w:ascii="Arial" w:hAnsi="Arial" w:cs="Arial"/>
          <w:b/>
          <w:sz w:val="20"/>
          <w:szCs w:val="20"/>
        </w:rPr>
        <w:t xml:space="preserve">il penelitian </w:t>
      </w:r>
    </w:p>
    <w:p w:rsidR="00A137E0" w:rsidRPr="00136542" w:rsidRDefault="00A137E0" w:rsidP="00136542">
      <w:pPr>
        <w:spacing w:after="0" w:line="240" w:lineRule="auto"/>
        <w:ind w:right="141" w:firstLine="567"/>
        <w:jc w:val="both"/>
        <w:rPr>
          <w:rFonts w:ascii="Arial" w:hAnsi="Arial" w:cs="Arial"/>
          <w:sz w:val="20"/>
          <w:szCs w:val="20"/>
        </w:rPr>
      </w:pPr>
      <w:r w:rsidRPr="00136542">
        <w:rPr>
          <w:rFonts w:ascii="Arial" w:hAnsi="Arial" w:cs="Arial"/>
          <w:sz w:val="20"/>
          <w:szCs w:val="20"/>
        </w:rPr>
        <w:t xml:space="preserve">Pengujian tes </w:t>
      </w:r>
      <w:r w:rsidRPr="00136542">
        <w:rPr>
          <w:rFonts w:ascii="Arial" w:hAnsi="Arial" w:cs="Arial"/>
          <w:sz w:val="20"/>
          <w:szCs w:val="20"/>
          <w:lang w:val="id-ID"/>
        </w:rPr>
        <w:t xml:space="preserve">kemampuan </w:t>
      </w:r>
      <w:r w:rsidRPr="00136542">
        <w:rPr>
          <w:rFonts w:ascii="Arial" w:hAnsi="Arial" w:cs="Arial"/>
          <w:sz w:val="20"/>
          <w:szCs w:val="20"/>
        </w:rPr>
        <w:t xml:space="preserve">komunikasi dan nontes kemampuan </w:t>
      </w:r>
      <w:r w:rsidRPr="00136542">
        <w:rPr>
          <w:rFonts w:ascii="Arial" w:hAnsi="Arial" w:cs="Arial"/>
          <w:i/>
          <w:sz w:val="20"/>
          <w:szCs w:val="20"/>
        </w:rPr>
        <w:t>self efficacy</w:t>
      </w:r>
      <w:r w:rsidRPr="00136542">
        <w:rPr>
          <w:rFonts w:ascii="Arial" w:hAnsi="Arial" w:cs="Arial"/>
          <w:sz w:val="20"/>
          <w:szCs w:val="20"/>
        </w:rPr>
        <w:t xml:space="preserve"> matematika</w:t>
      </w:r>
      <w:r w:rsidRPr="00136542">
        <w:rPr>
          <w:rFonts w:ascii="Arial" w:hAnsi="Arial" w:cs="Arial"/>
          <w:sz w:val="20"/>
          <w:szCs w:val="20"/>
          <w:lang w:val="id-ID"/>
        </w:rPr>
        <w:t xml:space="preserve"> siswa</w:t>
      </w:r>
      <w:r w:rsidRPr="00136542">
        <w:rPr>
          <w:rFonts w:ascii="Arial" w:hAnsi="Arial" w:cs="Arial"/>
          <w:sz w:val="20"/>
          <w:szCs w:val="20"/>
        </w:rPr>
        <w:t xml:space="preserve"> dalam penelitian ini dilakukan di kelas X </w:t>
      </w:r>
      <w:r w:rsidRPr="00136542">
        <w:rPr>
          <w:rFonts w:ascii="Arial" w:hAnsi="Arial" w:cs="Arial"/>
          <w:sz w:val="20"/>
          <w:szCs w:val="20"/>
          <w:lang w:val="id-ID"/>
        </w:rPr>
        <w:t xml:space="preserve">Smk Az-Zahra Sonomartani </w:t>
      </w:r>
      <w:r w:rsidRPr="00136542">
        <w:rPr>
          <w:rFonts w:ascii="Arial" w:hAnsi="Arial" w:cs="Arial"/>
          <w:sz w:val="20"/>
          <w:szCs w:val="20"/>
        </w:rPr>
        <w:t xml:space="preserve">Tahun ajaran 2019/2020.Dalam penelitian ini, peneliti menggunakan satu kelas sebagai kelas sampel, yaitu kelas X-Akuntansi sebagai kelas eksperimen dengan jumlah siswa 33 siswa. Untuk mengetahui </w:t>
      </w:r>
      <w:r w:rsidRPr="00136542">
        <w:rPr>
          <w:rFonts w:ascii="Arial" w:hAnsi="Arial" w:cs="Arial"/>
          <w:sz w:val="20"/>
          <w:szCs w:val="20"/>
          <w:lang w:val="id-ID"/>
        </w:rPr>
        <w:t xml:space="preserve">kemampuan </w:t>
      </w:r>
      <w:r w:rsidRPr="00136542">
        <w:rPr>
          <w:rFonts w:ascii="Arial" w:hAnsi="Arial" w:cs="Arial"/>
          <w:sz w:val="20"/>
          <w:szCs w:val="20"/>
        </w:rPr>
        <w:t xml:space="preserve">komunikasi dan </w:t>
      </w:r>
      <w:r w:rsidRPr="00136542">
        <w:rPr>
          <w:rFonts w:ascii="Arial" w:hAnsi="Arial" w:cs="Arial"/>
          <w:i/>
          <w:sz w:val="20"/>
          <w:szCs w:val="20"/>
        </w:rPr>
        <w:t xml:space="preserve">self efficacy </w:t>
      </w:r>
      <w:r w:rsidRPr="00136542">
        <w:rPr>
          <w:rFonts w:ascii="Arial" w:hAnsi="Arial" w:cs="Arial"/>
          <w:sz w:val="20"/>
          <w:szCs w:val="20"/>
        </w:rPr>
        <w:t>matematika siswa, data yang telah dihitung akan dianalisis secara deskriptif. Secara ringkas hasil penelitian dapat dideskripsikan seperti terlihat pada tabel di bawah ini :</w:t>
      </w:r>
    </w:p>
    <w:p w:rsidR="00A137E0" w:rsidRPr="00136542" w:rsidRDefault="00A137E0" w:rsidP="00136542">
      <w:pPr>
        <w:spacing w:after="0" w:line="240" w:lineRule="auto"/>
        <w:ind w:right="266" w:firstLine="567"/>
        <w:jc w:val="center"/>
        <w:rPr>
          <w:rFonts w:ascii="Arial" w:hAnsi="Arial" w:cs="Arial"/>
          <w:b/>
          <w:sz w:val="20"/>
          <w:szCs w:val="20"/>
        </w:rPr>
      </w:pPr>
      <w:r w:rsidRPr="00136542">
        <w:rPr>
          <w:rFonts w:ascii="Arial" w:hAnsi="Arial" w:cs="Arial"/>
          <w:b/>
          <w:sz w:val="20"/>
          <w:szCs w:val="20"/>
        </w:rPr>
        <w:t>Tabel 4.1</w:t>
      </w:r>
      <w:r w:rsidR="00136542">
        <w:rPr>
          <w:rFonts w:ascii="Arial" w:hAnsi="Arial" w:cs="Arial"/>
          <w:b/>
          <w:sz w:val="20"/>
          <w:szCs w:val="20"/>
          <w:lang w:val="id-ID"/>
        </w:rPr>
        <w:t xml:space="preserve">. </w:t>
      </w:r>
      <w:r w:rsidRPr="00136542">
        <w:rPr>
          <w:rFonts w:ascii="Arial" w:hAnsi="Arial" w:cs="Arial"/>
          <w:b/>
          <w:sz w:val="20"/>
          <w:szCs w:val="20"/>
        </w:rPr>
        <w:t>Perbedaan Hasil Belajar pre test dan post test</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2410"/>
        <w:gridCol w:w="2693"/>
      </w:tblGrid>
      <w:tr w:rsidR="00A137E0" w:rsidRPr="00136542" w:rsidTr="00136542">
        <w:trPr>
          <w:jc w:val="center"/>
        </w:trPr>
        <w:tc>
          <w:tcPr>
            <w:tcW w:w="2097" w:type="dxa"/>
          </w:tcPr>
          <w:p w:rsidR="00A137E0" w:rsidRPr="00136542" w:rsidRDefault="00A137E0" w:rsidP="00136542">
            <w:pPr>
              <w:spacing w:after="0" w:line="240" w:lineRule="auto"/>
              <w:ind w:right="266"/>
              <w:jc w:val="center"/>
              <w:rPr>
                <w:rFonts w:ascii="Arial" w:hAnsi="Arial" w:cs="Arial"/>
                <w:b/>
                <w:sz w:val="20"/>
                <w:szCs w:val="20"/>
              </w:rPr>
            </w:pPr>
            <w:r w:rsidRPr="00136542">
              <w:rPr>
                <w:rFonts w:ascii="Arial" w:hAnsi="Arial" w:cs="Arial"/>
                <w:b/>
                <w:sz w:val="20"/>
                <w:szCs w:val="20"/>
              </w:rPr>
              <w:t>Sumber Statistik</w:t>
            </w:r>
          </w:p>
        </w:tc>
        <w:tc>
          <w:tcPr>
            <w:tcW w:w="2410" w:type="dxa"/>
          </w:tcPr>
          <w:p w:rsidR="00A137E0" w:rsidRPr="00136542" w:rsidRDefault="00A137E0" w:rsidP="00136542">
            <w:pPr>
              <w:spacing w:after="0" w:line="240" w:lineRule="auto"/>
              <w:ind w:right="266"/>
              <w:jc w:val="center"/>
              <w:rPr>
                <w:rFonts w:ascii="Arial" w:hAnsi="Arial" w:cs="Arial"/>
                <w:b/>
                <w:sz w:val="20"/>
                <w:szCs w:val="20"/>
              </w:rPr>
            </w:pPr>
            <w:r w:rsidRPr="00136542">
              <w:rPr>
                <w:rFonts w:ascii="Arial" w:hAnsi="Arial" w:cs="Arial"/>
                <w:b/>
                <w:sz w:val="20"/>
                <w:szCs w:val="20"/>
              </w:rPr>
              <w:t xml:space="preserve">Pre Test </w:t>
            </w:r>
          </w:p>
        </w:tc>
        <w:tc>
          <w:tcPr>
            <w:tcW w:w="2693" w:type="dxa"/>
          </w:tcPr>
          <w:p w:rsidR="00A137E0" w:rsidRPr="00136542" w:rsidRDefault="00A137E0" w:rsidP="00136542">
            <w:pPr>
              <w:spacing w:after="0" w:line="240" w:lineRule="auto"/>
              <w:ind w:right="266"/>
              <w:jc w:val="center"/>
              <w:rPr>
                <w:rFonts w:ascii="Arial" w:hAnsi="Arial" w:cs="Arial"/>
                <w:b/>
                <w:sz w:val="20"/>
                <w:szCs w:val="20"/>
              </w:rPr>
            </w:pPr>
            <w:r w:rsidRPr="00136542">
              <w:rPr>
                <w:rFonts w:ascii="Arial" w:hAnsi="Arial" w:cs="Arial"/>
                <w:b/>
                <w:sz w:val="20"/>
                <w:szCs w:val="20"/>
              </w:rPr>
              <w:t>Post test</w:t>
            </w:r>
          </w:p>
        </w:tc>
      </w:tr>
      <w:tr w:rsidR="00A137E0" w:rsidRPr="00136542" w:rsidTr="00136542">
        <w:trPr>
          <w:jc w:val="center"/>
        </w:trPr>
        <w:tc>
          <w:tcPr>
            <w:tcW w:w="2097" w:type="dxa"/>
            <w:vMerge w:val="restart"/>
          </w:tcPr>
          <w:p w:rsidR="00A137E0" w:rsidRPr="00136542" w:rsidRDefault="00A137E0" w:rsidP="00136542">
            <w:pPr>
              <w:spacing w:after="0" w:line="240" w:lineRule="auto"/>
              <w:ind w:right="266"/>
              <w:jc w:val="center"/>
              <w:rPr>
                <w:rFonts w:ascii="Arial" w:hAnsi="Arial" w:cs="Arial"/>
                <w:b/>
                <w:sz w:val="20"/>
                <w:szCs w:val="20"/>
              </w:rPr>
            </w:pPr>
            <w:r w:rsidRPr="00136542">
              <w:rPr>
                <w:rFonts w:ascii="Arial" w:hAnsi="Arial" w:cs="Arial"/>
                <w:b/>
                <w:sz w:val="20"/>
                <w:szCs w:val="20"/>
              </w:rPr>
              <w:t>Pembelajaran Problem Based Learning</w:t>
            </w:r>
          </w:p>
        </w:tc>
        <w:tc>
          <w:tcPr>
            <w:tcW w:w="2410" w:type="dxa"/>
          </w:tcPr>
          <w:p w:rsidR="00A137E0" w:rsidRPr="00136542" w:rsidRDefault="00A137E0" w:rsidP="00136542">
            <w:pPr>
              <w:spacing w:after="0" w:line="240" w:lineRule="auto"/>
              <w:ind w:right="266"/>
              <w:jc w:val="both"/>
              <w:rPr>
                <w:rFonts w:ascii="Arial" w:hAnsi="Arial" w:cs="Arial"/>
                <w:sz w:val="20"/>
                <w:szCs w:val="20"/>
              </w:rPr>
            </w:pPr>
            <w:r w:rsidRPr="00136542">
              <w:rPr>
                <w:rFonts w:ascii="Arial" w:hAnsi="Arial" w:cs="Arial"/>
                <w:sz w:val="20"/>
                <w:szCs w:val="20"/>
                <w:lang w:val="id-ID"/>
              </w:rPr>
              <w:t>n = 3</w:t>
            </w:r>
            <w:r w:rsidRPr="00136542">
              <w:rPr>
                <w:rFonts w:ascii="Arial" w:hAnsi="Arial" w:cs="Arial"/>
                <w:sz w:val="20"/>
                <w:szCs w:val="20"/>
              </w:rPr>
              <w:t>3</w:t>
            </w:r>
          </w:p>
        </w:tc>
        <w:tc>
          <w:tcPr>
            <w:tcW w:w="2693" w:type="dxa"/>
          </w:tcPr>
          <w:p w:rsidR="00A137E0" w:rsidRPr="00136542" w:rsidRDefault="00A137E0" w:rsidP="00136542">
            <w:pPr>
              <w:spacing w:after="0" w:line="240" w:lineRule="auto"/>
              <w:ind w:right="266"/>
              <w:jc w:val="both"/>
              <w:rPr>
                <w:rFonts w:ascii="Arial" w:hAnsi="Arial" w:cs="Arial"/>
                <w:sz w:val="20"/>
                <w:szCs w:val="20"/>
              </w:rPr>
            </w:pPr>
            <w:r w:rsidRPr="00136542">
              <w:rPr>
                <w:rFonts w:ascii="Arial" w:hAnsi="Arial" w:cs="Arial"/>
                <w:sz w:val="20"/>
                <w:szCs w:val="20"/>
                <w:lang w:val="id-ID"/>
              </w:rPr>
              <w:t>n = 3</w:t>
            </w:r>
            <w:r w:rsidRPr="00136542">
              <w:rPr>
                <w:rFonts w:ascii="Arial" w:hAnsi="Arial" w:cs="Arial"/>
                <w:sz w:val="20"/>
                <w:szCs w:val="20"/>
              </w:rPr>
              <w:t>3</w:t>
            </w:r>
          </w:p>
        </w:tc>
      </w:tr>
      <w:tr w:rsidR="00A137E0" w:rsidRPr="00136542" w:rsidTr="00136542">
        <w:trPr>
          <w:jc w:val="center"/>
        </w:trPr>
        <w:tc>
          <w:tcPr>
            <w:tcW w:w="2097" w:type="dxa"/>
            <w:vMerge/>
          </w:tcPr>
          <w:p w:rsidR="00A137E0" w:rsidRPr="00136542" w:rsidRDefault="00A137E0" w:rsidP="00136542">
            <w:pPr>
              <w:spacing w:after="0" w:line="240" w:lineRule="auto"/>
              <w:ind w:right="266"/>
              <w:jc w:val="center"/>
              <w:rPr>
                <w:rFonts w:ascii="Arial" w:hAnsi="Arial" w:cs="Arial"/>
                <w:b/>
                <w:sz w:val="20"/>
                <w:szCs w:val="20"/>
              </w:rPr>
            </w:pPr>
          </w:p>
        </w:tc>
        <w:tc>
          <w:tcPr>
            <w:tcW w:w="2410" w:type="dxa"/>
          </w:tcPr>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lang w:val="id-ID"/>
              </w:rPr>
              <w:t>∑X</w:t>
            </w:r>
            <w:r w:rsidRPr="00136542">
              <w:rPr>
                <w:rFonts w:ascii="Arial" w:hAnsi="Arial" w:cs="Arial"/>
                <w:sz w:val="20"/>
                <w:szCs w:val="20"/>
              </w:rPr>
              <w:t xml:space="preserve"> = 1885</w:t>
            </w:r>
          </w:p>
        </w:tc>
        <w:tc>
          <w:tcPr>
            <w:tcW w:w="2693" w:type="dxa"/>
          </w:tcPr>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lang w:val="id-ID"/>
              </w:rPr>
              <w:t>∑X</w:t>
            </w:r>
            <w:r w:rsidRPr="00136542">
              <w:rPr>
                <w:rFonts w:ascii="Arial" w:hAnsi="Arial" w:cs="Arial"/>
                <w:sz w:val="20"/>
                <w:szCs w:val="20"/>
              </w:rPr>
              <w:t xml:space="preserve"> = 2757</w:t>
            </w:r>
          </w:p>
        </w:tc>
      </w:tr>
      <w:tr w:rsidR="00A137E0" w:rsidRPr="00136542" w:rsidTr="00136542">
        <w:trPr>
          <w:jc w:val="center"/>
        </w:trPr>
        <w:tc>
          <w:tcPr>
            <w:tcW w:w="2097" w:type="dxa"/>
            <w:vMerge/>
          </w:tcPr>
          <w:p w:rsidR="00A137E0" w:rsidRPr="00136542" w:rsidRDefault="00A137E0" w:rsidP="00136542">
            <w:pPr>
              <w:spacing w:after="0" w:line="240" w:lineRule="auto"/>
              <w:ind w:right="266"/>
              <w:jc w:val="center"/>
              <w:rPr>
                <w:rFonts w:ascii="Arial" w:hAnsi="Arial" w:cs="Arial"/>
                <w:b/>
                <w:sz w:val="20"/>
                <w:szCs w:val="20"/>
              </w:rPr>
            </w:pPr>
          </w:p>
        </w:tc>
        <w:tc>
          <w:tcPr>
            <w:tcW w:w="2410" w:type="dxa"/>
          </w:tcPr>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lang w:val="id-ID"/>
              </w:rPr>
              <w:t>∑X</w:t>
            </w:r>
            <w:r w:rsidRPr="00136542">
              <w:rPr>
                <w:rFonts w:ascii="Arial" w:hAnsi="Arial" w:cs="Arial"/>
                <w:sz w:val="20"/>
                <w:szCs w:val="20"/>
                <w:vertAlign w:val="superscript"/>
              </w:rPr>
              <w:t>2</w:t>
            </w:r>
            <w:r w:rsidRPr="00136542">
              <w:rPr>
                <w:rFonts w:ascii="Arial" w:hAnsi="Arial" w:cs="Arial"/>
                <w:sz w:val="20"/>
                <w:szCs w:val="20"/>
              </w:rPr>
              <w:t xml:space="preserve"> = 107800</w:t>
            </w:r>
          </w:p>
        </w:tc>
        <w:tc>
          <w:tcPr>
            <w:tcW w:w="2693" w:type="dxa"/>
          </w:tcPr>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lang w:val="id-ID"/>
              </w:rPr>
              <w:t>∑X</w:t>
            </w:r>
            <w:r w:rsidRPr="00136542">
              <w:rPr>
                <w:rFonts w:ascii="Arial" w:hAnsi="Arial" w:cs="Arial"/>
                <w:sz w:val="20"/>
                <w:szCs w:val="20"/>
                <w:vertAlign w:val="superscript"/>
              </w:rPr>
              <w:t xml:space="preserve">2 </w:t>
            </w:r>
            <w:r w:rsidRPr="00136542">
              <w:rPr>
                <w:rFonts w:ascii="Arial" w:hAnsi="Arial" w:cs="Arial"/>
                <w:sz w:val="20"/>
                <w:szCs w:val="20"/>
              </w:rPr>
              <w:t xml:space="preserve"> = 231169</w:t>
            </w:r>
          </w:p>
        </w:tc>
      </w:tr>
      <w:tr w:rsidR="00A137E0" w:rsidRPr="00136542" w:rsidTr="00136542">
        <w:trPr>
          <w:jc w:val="center"/>
        </w:trPr>
        <w:tc>
          <w:tcPr>
            <w:tcW w:w="2097" w:type="dxa"/>
            <w:vMerge/>
          </w:tcPr>
          <w:p w:rsidR="00A137E0" w:rsidRPr="00136542" w:rsidRDefault="00A137E0" w:rsidP="00136542">
            <w:pPr>
              <w:spacing w:after="0" w:line="240" w:lineRule="auto"/>
              <w:ind w:right="266"/>
              <w:jc w:val="center"/>
              <w:rPr>
                <w:rFonts w:ascii="Arial" w:hAnsi="Arial" w:cs="Arial"/>
                <w:b/>
                <w:sz w:val="20"/>
                <w:szCs w:val="20"/>
              </w:rPr>
            </w:pPr>
          </w:p>
        </w:tc>
        <w:tc>
          <w:tcPr>
            <w:tcW w:w="2410" w:type="dxa"/>
          </w:tcPr>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lang w:val="id-ID"/>
              </w:rPr>
              <w:t xml:space="preserve">SD = </w:t>
            </w:r>
            <w:r w:rsidRPr="00136542">
              <w:rPr>
                <w:rFonts w:ascii="Arial" w:hAnsi="Arial" w:cs="Arial"/>
                <w:sz w:val="20"/>
                <w:szCs w:val="20"/>
              </w:rPr>
              <w:t>4.512</w:t>
            </w:r>
          </w:p>
        </w:tc>
        <w:tc>
          <w:tcPr>
            <w:tcW w:w="2693" w:type="dxa"/>
          </w:tcPr>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lang w:val="id-ID"/>
              </w:rPr>
              <w:t xml:space="preserve">SD = </w:t>
            </w:r>
            <w:r w:rsidRPr="00136542">
              <w:rPr>
                <w:rFonts w:ascii="Arial" w:hAnsi="Arial" w:cs="Arial"/>
                <w:sz w:val="20"/>
                <w:szCs w:val="20"/>
              </w:rPr>
              <w:t>5.321</w:t>
            </w:r>
          </w:p>
        </w:tc>
      </w:tr>
      <w:tr w:rsidR="00A137E0" w:rsidRPr="00136542" w:rsidTr="00136542">
        <w:trPr>
          <w:jc w:val="center"/>
        </w:trPr>
        <w:tc>
          <w:tcPr>
            <w:tcW w:w="2097" w:type="dxa"/>
            <w:vMerge/>
          </w:tcPr>
          <w:p w:rsidR="00A137E0" w:rsidRPr="00136542" w:rsidRDefault="00A137E0" w:rsidP="00136542">
            <w:pPr>
              <w:spacing w:after="0" w:line="240" w:lineRule="auto"/>
              <w:ind w:right="266"/>
              <w:jc w:val="center"/>
              <w:rPr>
                <w:rFonts w:ascii="Arial" w:hAnsi="Arial" w:cs="Arial"/>
                <w:b/>
                <w:sz w:val="20"/>
                <w:szCs w:val="20"/>
              </w:rPr>
            </w:pPr>
          </w:p>
        </w:tc>
        <w:tc>
          <w:tcPr>
            <w:tcW w:w="2410" w:type="dxa"/>
          </w:tcPr>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lang w:val="id-ID"/>
              </w:rPr>
              <w:t xml:space="preserve">Var = </w:t>
            </w:r>
            <w:r w:rsidRPr="00136542">
              <w:rPr>
                <w:rFonts w:ascii="Arial" w:hAnsi="Arial" w:cs="Arial"/>
                <w:sz w:val="20"/>
                <w:szCs w:val="20"/>
              </w:rPr>
              <w:t>209.3851</w:t>
            </w:r>
          </w:p>
        </w:tc>
        <w:tc>
          <w:tcPr>
            <w:tcW w:w="2693" w:type="dxa"/>
          </w:tcPr>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lang w:val="id-ID"/>
              </w:rPr>
              <w:t xml:space="preserve">Var = </w:t>
            </w:r>
            <w:r w:rsidRPr="00136542">
              <w:rPr>
                <w:rFonts w:ascii="Arial" w:hAnsi="Arial" w:cs="Arial"/>
                <w:sz w:val="20"/>
                <w:szCs w:val="20"/>
              </w:rPr>
              <w:t>226.4885</w:t>
            </w:r>
          </w:p>
        </w:tc>
      </w:tr>
      <w:tr w:rsidR="00A137E0" w:rsidRPr="00136542" w:rsidTr="00136542">
        <w:trPr>
          <w:jc w:val="center"/>
        </w:trPr>
        <w:tc>
          <w:tcPr>
            <w:tcW w:w="2097" w:type="dxa"/>
            <w:vMerge/>
          </w:tcPr>
          <w:p w:rsidR="00A137E0" w:rsidRPr="00136542" w:rsidRDefault="00A137E0" w:rsidP="00136542">
            <w:pPr>
              <w:spacing w:after="0" w:line="240" w:lineRule="auto"/>
              <w:ind w:right="266"/>
              <w:jc w:val="center"/>
              <w:rPr>
                <w:rFonts w:ascii="Arial" w:hAnsi="Arial" w:cs="Arial"/>
                <w:b/>
                <w:sz w:val="20"/>
                <w:szCs w:val="20"/>
              </w:rPr>
            </w:pPr>
          </w:p>
        </w:tc>
        <w:tc>
          <w:tcPr>
            <w:tcW w:w="2410" w:type="dxa"/>
          </w:tcPr>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lang w:val="id-ID"/>
              </w:rPr>
              <w:t xml:space="preserve">Mean = </w:t>
            </w:r>
            <w:r w:rsidRPr="00136542">
              <w:rPr>
                <w:rFonts w:ascii="Arial" w:hAnsi="Arial" w:cs="Arial"/>
                <w:sz w:val="20"/>
                <w:szCs w:val="20"/>
              </w:rPr>
              <w:t>5712</w:t>
            </w:r>
          </w:p>
        </w:tc>
        <w:tc>
          <w:tcPr>
            <w:tcW w:w="2693" w:type="dxa"/>
          </w:tcPr>
          <w:p w:rsidR="00A137E0" w:rsidRPr="00136542" w:rsidRDefault="00A137E0" w:rsidP="00136542">
            <w:pPr>
              <w:spacing w:after="0" w:line="240" w:lineRule="auto"/>
              <w:ind w:right="266"/>
              <w:rPr>
                <w:rFonts w:ascii="Arial" w:hAnsi="Arial" w:cs="Arial"/>
                <w:b/>
                <w:sz w:val="20"/>
                <w:szCs w:val="20"/>
              </w:rPr>
            </w:pPr>
            <w:r w:rsidRPr="00136542">
              <w:rPr>
                <w:rFonts w:ascii="Arial" w:hAnsi="Arial" w:cs="Arial"/>
                <w:sz w:val="20"/>
                <w:szCs w:val="20"/>
                <w:lang w:val="id-ID"/>
              </w:rPr>
              <w:t xml:space="preserve">Mean = </w:t>
            </w:r>
            <w:r w:rsidRPr="00136542">
              <w:rPr>
                <w:rFonts w:ascii="Arial" w:hAnsi="Arial" w:cs="Arial"/>
                <w:sz w:val="20"/>
                <w:szCs w:val="20"/>
              </w:rPr>
              <w:t>8355</w:t>
            </w:r>
          </w:p>
        </w:tc>
      </w:tr>
    </w:tbl>
    <w:p w:rsidR="00A137E0" w:rsidRPr="00136542" w:rsidRDefault="00A137E0" w:rsidP="00136542">
      <w:pPr>
        <w:spacing w:after="0" w:line="240" w:lineRule="auto"/>
        <w:ind w:right="266"/>
        <w:jc w:val="both"/>
        <w:rPr>
          <w:rFonts w:ascii="Arial" w:hAnsi="Arial" w:cs="Arial"/>
          <w:b/>
          <w:sz w:val="20"/>
          <w:szCs w:val="20"/>
        </w:rPr>
      </w:pPr>
    </w:p>
    <w:p w:rsidR="00A137E0" w:rsidRPr="00136542" w:rsidRDefault="00A137E0" w:rsidP="00136542">
      <w:pPr>
        <w:spacing w:after="0" w:line="240" w:lineRule="auto"/>
        <w:ind w:right="266" w:firstLine="567"/>
        <w:jc w:val="both"/>
        <w:rPr>
          <w:rFonts w:ascii="Arial" w:hAnsi="Arial" w:cs="Arial"/>
          <w:sz w:val="20"/>
          <w:szCs w:val="20"/>
        </w:rPr>
      </w:pPr>
      <w:r w:rsidRPr="00136542">
        <w:rPr>
          <w:rFonts w:ascii="Arial" w:hAnsi="Arial" w:cs="Arial"/>
          <w:sz w:val="20"/>
          <w:szCs w:val="20"/>
        </w:rPr>
        <w:t xml:space="preserve">Deskripsi masing-masing tes dapat diuraikan berdasarkan hasil  analisis tendensi sentral seperti terlihat pada rangkuman hasil sebagai berikut: </w:t>
      </w:r>
    </w:p>
    <w:p w:rsidR="00A137E0" w:rsidRPr="00136542" w:rsidRDefault="00A137E0" w:rsidP="00136542">
      <w:pPr>
        <w:spacing w:after="0" w:line="240" w:lineRule="auto"/>
        <w:ind w:right="266" w:firstLine="567"/>
        <w:jc w:val="both"/>
        <w:rPr>
          <w:rFonts w:ascii="Arial" w:hAnsi="Arial" w:cs="Arial"/>
          <w:b/>
          <w:i/>
          <w:sz w:val="20"/>
          <w:szCs w:val="20"/>
        </w:rPr>
      </w:pPr>
      <w:r w:rsidRPr="00136542">
        <w:rPr>
          <w:rFonts w:ascii="Arial" w:hAnsi="Arial" w:cs="Arial"/>
          <w:b/>
          <w:sz w:val="20"/>
          <w:szCs w:val="20"/>
        </w:rPr>
        <w:t xml:space="preserve">1)Data pre test </w:t>
      </w:r>
      <w:r w:rsidRPr="00136542">
        <w:rPr>
          <w:rFonts w:ascii="Arial" w:hAnsi="Arial" w:cs="Arial"/>
          <w:b/>
          <w:sz w:val="20"/>
          <w:szCs w:val="20"/>
          <w:lang w:val="id-ID"/>
        </w:rPr>
        <w:t>Kemampuan</w:t>
      </w:r>
      <w:r w:rsidRPr="00136542">
        <w:rPr>
          <w:rFonts w:ascii="Arial" w:hAnsi="Arial" w:cs="Arial"/>
          <w:b/>
          <w:sz w:val="20"/>
          <w:szCs w:val="20"/>
        </w:rPr>
        <w:t xml:space="preserve"> komunikasi Matematika Siswa yang Dilakukan sebelum Pembelajaran </w:t>
      </w:r>
      <w:r w:rsidRPr="00136542">
        <w:rPr>
          <w:rFonts w:ascii="Arial" w:hAnsi="Arial" w:cs="Arial"/>
          <w:b/>
          <w:i/>
          <w:sz w:val="20"/>
          <w:szCs w:val="20"/>
          <w:lang w:val="id-ID"/>
        </w:rPr>
        <w:t>Problem Based Learning</w:t>
      </w:r>
      <w:r w:rsidRPr="00136542">
        <w:rPr>
          <w:rFonts w:ascii="Arial" w:hAnsi="Arial" w:cs="Arial"/>
          <w:b/>
          <w:i/>
          <w:sz w:val="20"/>
          <w:szCs w:val="20"/>
        </w:rPr>
        <w:t>.</w:t>
      </w:r>
    </w:p>
    <w:p w:rsidR="00A137E0" w:rsidRPr="00136542" w:rsidRDefault="00A137E0" w:rsidP="00136542">
      <w:pPr>
        <w:spacing w:after="0" w:line="240" w:lineRule="auto"/>
        <w:ind w:right="266" w:firstLine="567"/>
        <w:jc w:val="both"/>
        <w:rPr>
          <w:rFonts w:ascii="Arial" w:hAnsi="Arial" w:cs="Arial"/>
          <w:sz w:val="20"/>
          <w:szCs w:val="20"/>
          <w:lang w:val="id-ID"/>
        </w:rPr>
      </w:pPr>
      <w:r w:rsidRPr="00136542">
        <w:rPr>
          <w:rFonts w:ascii="Arial" w:hAnsi="Arial" w:cs="Arial"/>
          <w:sz w:val="20"/>
          <w:szCs w:val="20"/>
        </w:rPr>
        <w:t>Berdasarkan data yang diperoleh dari hasil pre</w:t>
      </w:r>
      <w:r w:rsidRPr="00136542">
        <w:rPr>
          <w:rFonts w:ascii="Arial" w:hAnsi="Arial" w:cs="Arial"/>
          <w:sz w:val="20"/>
          <w:szCs w:val="20"/>
          <w:lang w:val="id-ID"/>
        </w:rPr>
        <w:t>-</w:t>
      </w:r>
      <w:r w:rsidRPr="00136542">
        <w:rPr>
          <w:rFonts w:ascii="Arial" w:hAnsi="Arial" w:cs="Arial"/>
          <w:sz w:val="20"/>
          <w:szCs w:val="20"/>
        </w:rPr>
        <w:t>tes</w:t>
      </w:r>
      <w:r w:rsidRPr="00136542">
        <w:rPr>
          <w:rFonts w:ascii="Arial" w:hAnsi="Arial" w:cs="Arial"/>
          <w:sz w:val="20"/>
          <w:szCs w:val="20"/>
          <w:lang w:val="id-ID"/>
        </w:rPr>
        <w:t>t</w:t>
      </w:r>
      <w:r w:rsidRPr="00136542">
        <w:rPr>
          <w:rFonts w:ascii="Arial" w:hAnsi="Arial" w:cs="Arial"/>
          <w:sz w:val="20"/>
          <w:szCs w:val="20"/>
        </w:rPr>
        <w:t xml:space="preserve"> untuk mengukur </w:t>
      </w:r>
      <w:r w:rsidRPr="00136542">
        <w:rPr>
          <w:rFonts w:ascii="Arial" w:hAnsi="Arial" w:cs="Arial"/>
          <w:sz w:val="20"/>
          <w:szCs w:val="20"/>
          <w:lang w:val="id-ID"/>
        </w:rPr>
        <w:t xml:space="preserve">kemampuan </w:t>
      </w:r>
      <w:r w:rsidRPr="00136542">
        <w:rPr>
          <w:rFonts w:ascii="Arial" w:hAnsi="Arial" w:cs="Arial"/>
          <w:sz w:val="20"/>
          <w:szCs w:val="20"/>
        </w:rPr>
        <w:t xml:space="preserve">komunikasi matematis siswa yang belum dilakukan dengan pembelajaran </w:t>
      </w:r>
      <w:r w:rsidRPr="00136542">
        <w:rPr>
          <w:rFonts w:ascii="Arial" w:hAnsi="Arial" w:cs="Arial"/>
          <w:i/>
          <w:sz w:val="20"/>
          <w:szCs w:val="20"/>
          <w:lang w:val="id-ID"/>
        </w:rPr>
        <w:t>Problem Based Learning</w:t>
      </w:r>
      <w:r w:rsidRPr="00136542">
        <w:rPr>
          <w:rFonts w:ascii="Arial" w:hAnsi="Arial" w:cs="Arial"/>
          <w:sz w:val="20"/>
          <w:szCs w:val="20"/>
          <w:lang w:val="id-ID"/>
        </w:rPr>
        <w:t xml:space="preserve"> (PBL),</w:t>
      </w:r>
      <w:r w:rsidRPr="00136542">
        <w:rPr>
          <w:rFonts w:ascii="Arial" w:hAnsi="Arial" w:cs="Arial"/>
          <w:sz w:val="20"/>
          <w:szCs w:val="20"/>
        </w:rPr>
        <w:t xml:space="preserve"> dipe</w:t>
      </w:r>
      <w:r w:rsidR="00136542">
        <w:rPr>
          <w:rFonts w:ascii="Arial" w:hAnsi="Arial" w:cs="Arial"/>
          <w:sz w:val="20"/>
          <w:szCs w:val="20"/>
        </w:rPr>
        <w:t>roleh data distribusi frekuens</w:t>
      </w:r>
      <w:r w:rsidR="00136542">
        <w:rPr>
          <w:rFonts w:ascii="Arial" w:hAnsi="Arial" w:cs="Arial"/>
          <w:sz w:val="20"/>
          <w:szCs w:val="20"/>
          <w:lang w:val="id-ID"/>
        </w:rPr>
        <w:t xml:space="preserve">i </w:t>
      </w:r>
      <w:r w:rsidRPr="00136542">
        <w:rPr>
          <w:rFonts w:ascii="Arial" w:hAnsi="Arial" w:cs="Arial"/>
          <w:sz w:val="20"/>
          <w:szCs w:val="20"/>
        </w:rPr>
        <w:t>pada lampiran 20. Dari perhitungan tersebut diperoleh nilai rata-rata hitung (</w:t>
      </w:r>
      <w:r w:rsidRPr="00136542">
        <w:rPr>
          <w:rFonts w:ascii="Arial" w:hAnsi="Arial" w:cs="Arial"/>
          <w:sz w:val="20"/>
          <w:szCs w:val="20"/>
          <w:lang w:val="id-ID"/>
        </w:rPr>
        <w:t>mean</w:t>
      </w:r>
      <w:r w:rsidRPr="00136542">
        <w:rPr>
          <w:rFonts w:ascii="Arial" w:hAnsi="Arial" w:cs="Arial"/>
          <w:sz w:val="20"/>
          <w:szCs w:val="20"/>
        </w:rPr>
        <w:t>) sebesar 57,12, dan standar deviasi (SD) = 4.512</w:t>
      </w:r>
      <w:r w:rsidRPr="00136542">
        <w:rPr>
          <w:rFonts w:ascii="Arial" w:hAnsi="Arial" w:cs="Arial"/>
          <w:sz w:val="20"/>
          <w:szCs w:val="20"/>
          <w:lang w:val="id-ID"/>
        </w:rPr>
        <w:t>.</w:t>
      </w:r>
    </w:p>
    <w:p w:rsidR="00A137E0" w:rsidRPr="00136542" w:rsidRDefault="00A137E0" w:rsidP="00136542">
      <w:pPr>
        <w:spacing w:after="0" w:line="240" w:lineRule="auto"/>
        <w:ind w:right="266" w:firstLine="567"/>
        <w:jc w:val="both"/>
        <w:rPr>
          <w:rFonts w:ascii="Arial" w:hAnsi="Arial" w:cs="Arial"/>
          <w:sz w:val="20"/>
          <w:szCs w:val="20"/>
        </w:rPr>
      </w:pPr>
      <w:r w:rsidRPr="00136542">
        <w:rPr>
          <w:rFonts w:ascii="Arial" w:hAnsi="Arial" w:cs="Arial"/>
          <w:sz w:val="20"/>
          <w:szCs w:val="20"/>
        </w:rPr>
        <w:t xml:space="preserve">Dari data tersebut dapat diketahui bahwa </w:t>
      </w:r>
      <w:r w:rsidRPr="00136542">
        <w:rPr>
          <w:rFonts w:ascii="Arial" w:hAnsi="Arial" w:cs="Arial"/>
          <w:sz w:val="20"/>
          <w:szCs w:val="20"/>
          <w:lang w:val="id-ID"/>
        </w:rPr>
        <w:t xml:space="preserve">kemampuan </w:t>
      </w:r>
      <w:r w:rsidRPr="00136542">
        <w:rPr>
          <w:rFonts w:ascii="Arial" w:hAnsi="Arial" w:cs="Arial"/>
          <w:sz w:val="20"/>
          <w:szCs w:val="20"/>
        </w:rPr>
        <w:t xml:space="preserve">komunikasi matematis siswa yang dilakukan sebelum pembelajaran </w:t>
      </w:r>
      <w:r w:rsidRPr="00136542">
        <w:rPr>
          <w:rFonts w:ascii="Arial" w:hAnsi="Arial" w:cs="Arial"/>
          <w:i/>
          <w:sz w:val="20"/>
          <w:szCs w:val="20"/>
          <w:lang w:val="id-ID"/>
        </w:rPr>
        <w:t>Problem Based Leraning</w:t>
      </w:r>
      <w:r w:rsidRPr="00136542">
        <w:rPr>
          <w:rFonts w:ascii="Arial" w:hAnsi="Arial" w:cs="Arial"/>
          <w:sz w:val="20"/>
          <w:szCs w:val="20"/>
          <w:lang w:val="id-ID"/>
        </w:rPr>
        <w:t xml:space="preserve"> (PBL)</w:t>
      </w:r>
      <w:r w:rsidRPr="00136542">
        <w:rPr>
          <w:rFonts w:ascii="Arial" w:hAnsi="Arial" w:cs="Arial"/>
          <w:sz w:val="20"/>
          <w:szCs w:val="20"/>
        </w:rPr>
        <w:t>. Diperoleh data distribusi frekuensi pada lampiran 20.memperoleh nilai rata-rata</w:t>
      </w:r>
      <w:r w:rsidRPr="00136542">
        <w:rPr>
          <w:rFonts w:ascii="Arial" w:hAnsi="Arial" w:cs="Arial"/>
          <w:sz w:val="20"/>
          <w:szCs w:val="20"/>
          <w:lang w:val="id-ID"/>
        </w:rPr>
        <w:t xml:space="preserve"> (mean)</w:t>
      </w:r>
      <w:r w:rsidRPr="00136542">
        <w:rPr>
          <w:rFonts w:ascii="Arial" w:hAnsi="Arial" w:cs="Arial"/>
          <w:sz w:val="20"/>
          <w:szCs w:val="20"/>
        </w:rPr>
        <w:t xml:space="preserve"> siswa sebesar 57,12dan standar deviasi</w:t>
      </w:r>
      <w:r w:rsidRPr="00136542">
        <w:rPr>
          <w:rFonts w:ascii="Arial" w:hAnsi="Arial" w:cs="Arial"/>
          <w:sz w:val="20"/>
          <w:szCs w:val="20"/>
          <w:lang w:val="id-ID"/>
        </w:rPr>
        <w:t xml:space="preserve"> (SD)</w:t>
      </w:r>
      <w:r w:rsidRPr="00136542">
        <w:rPr>
          <w:rFonts w:ascii="Arial" w:hAnsi="Arial" w:cs="Arial"/>
          <w:sz w:val="20"/>
          <w:szCs w:val="20"/>
        </w:rPr>
        <w:t xml:space="preserve"> sebesar 4.512 serta mem</w:t>
      </w:r>
      <w:r w:rsidRPr="00136542">
        <w:rPr>
          <w:rFonts w:ascii="Arial" w:hAnsi="Arial" w:cs="Arial"/>
          <w:sz w:val="20"/>
          <w:szCs w:val="20"/>
          <w:lang w:val="id-ID"/>
        </w:rPr>
        <w:t>iliki</w:t>
      </w:r>
      <w:r w:rsidRPr="00136542">
        <w:rPr>
          <w:rFonts w:ascii="Arial" w:hAnsi="Arial" w:cs="Arial"/>
          <w:sz w:val="20"/>
          <w:szCs w:val="20"/>
        </w:rPr>
        <w:t xml:space="preserve"> nilai yang sangat beragam atau berbeda antara siswa yang satu dengan siswa yang lain</w:t>
      </w:r>
      <w:r w:rsidRPr="00136542">
        <w:rPr>
          <w:rFonts w:ascii="Arial" w:hAnsi="Arial" w:cs="Arial"/>
          <w:sz w:val="20"/>
          <w:szCs w:val="20"/>
          <w:lang w:val="id-ID"/>
        </w:rPr>
        <w:t xml:space="preserve">nya, </w:t>
      </w:r>
      <w:r w:rsidRPr="00136542">
        <w:rPr>
          <w:rFonts w:ascii="Arial" w:hAnsi="Arial" w:cs="Arial"/>
          <w:sz w:val="20"/>
          <w:szCs w:val="20"/>
        </w:rPr>
        <w:t>karena dapat kita lihat bahwa nilai varians semua dalam kategori sedang. Untuk mengitung  data distribusi frekuensi dapat dilihat pada lampiran 21 dan  Secara kuantitatif dapat dilihat pada tabel berikut ini :</w:t>
      </w:r>
    </w:p>
    <w:p w:rsidR="00A137E0" w:rsidRPr="00136542" w:rsidRDefault="00A137E0" w:rsidP="00136542">
      <w:pPr>
        <w:spacing w:after="0" w:line="240" w:lineRule="auto"/>
        <w:ind w:right="266" w:firstLine="567"/>
        <w:jc w:val="center"/>
        <w:rPr>
          <w:rFonts w:ascii="Arial" w:hAnsi="Arial" w:cs="Arial"/>
          <w:b/>
          <w:sz w:val="20"/>
          <w:szCs w:val="20"/>
        </w:rPr>
      </w:pPr>
      <w:r w:rsidRPr="00136542">
        <w:rPr>
          <w:rFonts w:ascii="Arial" w:hAnsi="Arial" w:cs="Arial"/>
          <w:b/>
          <w:sz w:val="20"/>
          <w:szCs w:val="20"/>
        </w:rPr>
        <w:t>Tabel 4.2</w:t>
      </w:r>
      <w:r w:rsidR="00136542">
        <w:rPr>
          <w:rFonts w:ascii="Arial" w:hAnsi="Arial" w:cs="Arial"/>
          <w:b/>
          <w:sz w:val="20"/>
          <w:szCs w:val="20"/>
          <w:lang w:val="id-ID"/>
        </w:rPr>
        <w:t xml:space="preserve">. </w:t>
      </w:r>
      <w:r w:rsidRPr="00136542">
        <w:rPr>
          <w:rFonts w:ascii="Arial" w:hAnsi="Arial" w:cs="Arial"/>
          <w:b/>
          <w:sz w:val="20"/>
          <w:szCs w:val="20"/>
        </w:rPr>
        <w:t xml:space="preserve">Distribusi Frekuensi </w:t>
      </w:r>
    </w:p>
    <w:tbl>
      <w:tblPr>
        <w:tblW w:w="0" w:type="auto"/>
        <w:jc w:val="center"/>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1974"/>
        <w:gridCol w:w="851"/>
        <w:gridCol w:w="994"/>
      </w:tblGrid>
      <w:tr w:rsidR="00A137E0" w:rsidRPr="00136542" w:rsidTr="00B55D67">
        <w:trPr>
          <w:jc w:val="center"/>
        </w:trPr>
        <w:tc>
          <w:tcPr>
            <w:tcW w:w="1075" w:type="dxa"/>
          </w:tcPr>
          <w:p w:rsidR="00A137E0" w:rsidRPr="00136542" w:rsidRDefault="00A137E0" w:rsidP="00136542">
            <w:pPr>
              <w:spacing w:after="0" w:line="240" w:lineRule="auto"/>
              <w:ind w:right="266"/>
              <w:jc w:val="center"/>
              <w:rPr>
                <w:rFonts w:ascii="Arial" w:hAnsi="Arial" w:cs="Arial"/>
                <w:b/>
                <w:sz w:val="20"/>
                <w:szCs w:val="20"/>
              </w:rPr>
            </w:pPr>
            <w:r w:rsidRPr="00136542">
              <w:rPr>
                <w:rFonts w:ascii="Arial" w:hAnsi="Arial" w:cs="Arial"/>
                <w:b/>
                <w:sz w:val="20"/>
                <w:szCs w:val="20"/>
                <w:lang w:val="id-ID"/>
              </w:rPr>
              <w:t>Kelas</w:t>
            </w:r>
          </w:p>
        </w:tc>
        <w:tc>
          <w:tcPr>
            <w:tcW w:w="197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Interval Kelas</w:t>
            </w:r>
          </w:p>
        </w:tc>
        <w:tc>
          <w:tcPr>
            <w:tcW w:w="851"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F</w:t>
            </w:r>
          </w:p>
        </w:tc>
        <w:tc>
          <w:tcPr>
            <w:tcW w:w="992"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Fr</w:t>
            </w:r>
          </w:p>
        </w:tc>
      </w:tr>
      <w:tr w:rsidR="00A137E0" w:rsidRPr="00136542" w:rsidTr="00B55D67">
        <w:trPr>
          <w:jc w:val="center"/>
        </w:trPr>
        <w:tc>
          <w:tcPr>
            <w:tcW w:w="107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1</w:t>
            </w:r>
          </w:p>
        </w:tc>
        <w:tc>
          <w:tcPr>
            <w:tcW w:w="197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rPr>
              <w:t>30,5 – 37,5</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992"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0</w:t>
            </w:r>
            <w:r w:rsidRPr="00136542">
              <w:rPr>
                <w:rFonts w:ascii="Arial" w:hAnsi="Arial" w:cs="Arial"/>
                <w:sz w:val="20"/>
                <w:szCs w:val="20"/>
                <w:lang w:val="id-ID"/>
              </w:rPr>
              <w:t>%</w:t>
            </w:r>
          </w:p>
        </w:tc>
      </w:tr>
      <w:tr w:rsidR="00A137E0" w:rsidRPr="00136542" w:rsidTr="00B55D67">
        <w:trPr>
          <w:jc w:val="center"/>
        </w:trPr>
        <w:tc>
          <w:tcPr>
            <w:tcW w:w="107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2</w:t>
            </w:r>
          </w:p>
        </w:tc>
        <w:tc>
          <w:tcPr>
            <w:tcW w:w="197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rPr>
              <w:t>37,5 – 44,5</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992"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0</w:t>
            </w:r>
            <w:r w:rsidRPr="00136542">
              <w:rPr>
                <w:rFonts w:ascii="Arial" w:hAnsi="Arial" w:cs="Arial"/>
                <w:sz w:val="20"/>
                <w:szCs w:val="20"/>
                <w:lang w:val="id-ID"/>
              </w:rPr>
              <w:t>%</w:t>
            </w:r>
          </w:p>
        </w:tc>
      </w:tr>
      <w:tr w:rsidR="00A137E0" w:rsidRPr="00136542" w:rsidTr="00B55D67">
        <w:trPr>
          <w:jc w:val="center"/>
        </w:trPr>
        <w:tc>
          <w:tcPr>
            <w:tcW w:w="107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3</w:t>
            </w:r>
          </w:p>
        </w:tc>
        <w:tc>
          <w:tcPr>
            <w:tcW w:w="197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rPr>
              <w:t>44,5 - 51,5</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5</w:t>
            </w:r>
          </w:p>
        </w:tc>
        <w:tc>
          <w:tcPr>
            <w:tcW w:w="992"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16</w:t>
            </w:r>
            <w:r w:rsidRPr="00136542">
              <w:rPr>
                <w:rFonts w:ascii="Arial" w:hAnsi="Arial" w:cs="Arial"/>
                <w:sz w:val="20"/>
                <w:szCs w:val="20"/>
                <w:lang w:val="id-ID"/>
              </w:rPr>
              <w:t>%</w:t>
            </w:r>
          </w:p>
        </w:tc>
      </w:tr>
      <w:tr w:rsidR="00A137E0" w:rsidRPr="00136542" w:rsidTr="00B55D67">
        <w:trPr>
          <w:jc w:val="center"/>
        </w:trPr>
        <w:tc>
          <w:tcPr>
            <w:tcW w:w="107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4</w:t>
            </w:r>
          </w:p>
        </w:tc>
        <w:tc>
          <w:tcPr>
            <w:tcW w:w="197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rPr>
              <w:t>51,5 - 58,5</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lang w:val="id-ID"/>
              </w:rPr>
              <w:t>1</w:t>
            </w:r>
            <w:r w:rsidRPr="00136542">
              <w:rPr>
                <w:rFonts w:ascii="Arial" w:hAnsi="Arial" w:cs="Arial"/>
                <w:sz w:val="20"/>
                <w:szCs w:val="20"/>
              </w:rPr>
              <w:t>3</w:t>
            </w:r>
          </w:p>
        </w:tc>
        <w:tc>
          <w:tcPr>
            <w:tcW w:w="992"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39</w:t>
            </w:r>
            <w:r w:rsidRPr="00136542">
              <w:rPr>
                <w:rFonts w:ascii="Arial" w:hAnsi="Arial" w:cs="Arial"/>
                <w:sz w:val="20"/>
                <w:szCs w:val="20"/>
                <w:lang w:val="id-ID"/>
              </w:rPr>
              <w:t>%</w:t>
            </w:r>
          </w:p>
        </w:tc>
      </w:tr>
      <w:tr w:rsidR="00A137E0" w:rsidRPr="00136542" w:rsidTr="00B55D67">
        <w:trPr>
          <w:jc w:val="center"/>
        </w:trPr>
        <w:tc>
          <w:tcPr>
            <w:tcW w:w="107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5</w:t>
            </w:r>
          </w:p>
        </w:tc>
        <w:tc>
          <w:tcPr>
            <w:tcW w:w="197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rPr>
              <w:t>58,5 - 65,5</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15</w:t>
            </w:r>
          </w:p>
        </w:tc>
        <w:tc>
          <w:tcPr>
            <w:tcW w:w="992"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45</w:t>
            </w:r>
            <w:r w:rsidRPr="00136542">
              <w:rPr>
                <w:rFonts w:ascii="Arial" w:hAnsi="Arial" w:cs="Arial"/>
                <w:sz w:val="20"/>
                <w:szCs w:val="20"/>
                <w:lang w:val="id-ID"/>
              </w:rPr>
              <w:t>%</w:t>
            </w:r>
          </w:p>
        </w:tc>
      </w:tr>
      <w:tr w:rsidR="00A137E0" w:rsidRPr="00136542" w:rsidTr="00B55D67">
        <w:trPr>
          <w:jc w:val="center"/>
        </w:trPr>
        <w:tc>
          <w:tcPr>
            <w:tcW w:w="107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6</w:t>
            </w:r>
          </w:p>
        </w:tc>
        <w:tc>
          <w:tcPr>
            <w:tcW w:w="197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rPr>
              <w:t>65,5 - 72,5</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992"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0</w:t>
            </w:r>
            <w:r w:rsidRPr="00136542">
              <w:rPr>
                <w:rFonts w:ascii="Arial" w:hAnsi="Arial" w:cs="Arial"/>
                <w:sz w:val="20"/>
                <w:szCs w:val="20"/>
                <w:lang w:val="id-ID"/>
              </w:rPr>
              <w:t>%</w:t>
            </w:r>
          </w:p>
        </w:tc>
      </w:tr>
      <w:tr w:rsidR="00A137E0" w:rsidRPr="00136542" w:rsidTr="00B55D67">
        <w:trPr>
          <w:jc w:val="center"/>
        </w:trPr>
        <w:tc>
          <w:tcPr>
            <w:tcW w:w="1075"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7</w:t>
            </w:r>
          </w:p>
        </w:tc>
        <w:tc>
          <w:tcPr>
            <w:tcW w:w="197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 xml:space="preserve">72,5 – 77,5 </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99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0 %</w:t>
            </w:r>
          </w:p>
        </w:tc>
      </w:tr>
      <w:tr w:rsidR="00A137E0" w:rsidRPr="00136542" w:rsidTr="00B55D67">
        <w:trPr>
          <w:jc w:val="center"/>
        </w:trPr>
        <w:tc>
          <w:tcPr>
            <w:tcW w:w="3049" w:type="dxa"/>
            <w:gridSpan w:val="2"/>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lang w:val="id-ID"/>
              </w:rPr>
              <w:t>Jumlah</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lang w:val="id-ID"/>
              </w:rPr>
              <w:t>3</w:t>
            </w:r>
            <w:r w:rsidRPr="00136542">
              <w:rPr>
                <w:rFonts w:ascii="Arial" w:hAnsi="Arial" w:cs="Arial"/>
                <w:sz w:val="20"/>
                <w:szCs w:val="20"/>
              </w:rPr>
              <w:t>3</w:t>
            </w:r>
          </w:p>
        </w:tc>
        <w:tc>
          <w:tcPr>
            <w:tcW w:w="992"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100%</w:t>
            </w:r>
          </w:p>
        </w:tc>
      </w:tr>
    </w:tbl>
    <w:p w:rsidR="00A137E0" w:rsidRPr="00136542" w:rsidRDefault="00A137E0" w:rsidP="00136542">
      <w:pPr>
        <w:tabs>
          <w:tab w:val="left" w:pos="3165"/>
        </w:tabs>
        <w:spacing w:after="0" w:line="240" w:lineRule="auto"/>
        <w:ind w:right="266"/>
        <w:rPr>
          <w:rFonts w:ascii="Arial" w:hAnsi="Arial" w:cs="Arial"/>
          <w:sz w:val="20"/>
          <w:szCs w:val="20"/>
        </w:rPr>
      </w:pPr>
    </w:p>
    <w:p w:rsidR="00A137E0" w:rsidRPr="00136542" w:rsidRDefault="00A137E0" w:rsidP="00136542">
      <w:pPr>
        <w:tabs>
          <w:tab w:val="left" w:pos="3165"/>
        </w:tabs>
        <w:spacing w:after="0" w:line="240" w:lineRule="auto"/>
        <w:ind w:right="266"/>
        <w:rPr>
          <w:rFonts w:ascii="Arial" w:hAnsi="Arial" w:cs="Arial"/>
          <w:sz w:val="20"/>
          <w:szCs w:val="20"/>
        </w:rPr>
      </w:pPr>
    </w:p>
    <w:p w:rsidR="00A137E0" w:rsidRPr="00136542" w:rsidRDefault="00A137E0" w:rsidP="00136542">
      <w:pPr>
        <w:tabs>
          <w:tab w:val="left" w:pos="567"/>
        </w:tabs>
        <w:spacing w:after="0" w:line="240" w:lineRule="auto"/>
        <w:ind w:right="266" w:firstLine="284"/>
        <w:rPr>
          <w:rFonts w:ascii="Arial" w:hAnsi="Arial" w:cs="Arial"/>
          <w:sz w:val="20"/>
          <w:szCs w:val="20"/>
        </w:rPr>
      </w:pPr>
      <w:r w:rsidRPr="00136542">
        <w:rPr>
          <w:rFonts w:ascii="Arial" w:hAnsi="Arial" w:cs="Arial"/>
          <w:sz w:val="20"/>
          <w:szCs w:val="20"/>
        </w:rPr>
        <w:tab/>
        <w:t xml:space="preserve">Berdasarkan nilai-nilai tersebut, dapat dibentuk </w:t>
      </w:r>
      <w:r w:rsidRPr="00136542">
        <w:rPr>
          <w:rFonts w:ascii="Arial" w:hAnsi="Arial" w:cs="Arial"/>
          <w:sz w:val="20"/>
          <w:szCs w:val="20"/>
          <w:lang w:val="id-ID"/>
        </w:rPr>
        <w:t>diagram batang</w:t>
      </w:r>
      <w:r w:rsidRPr="00136542">
        <w:rPr>
          <w:rFonts w:ascii="Arial" w:hAnsi="Arial" w:cs="Arial"/>
          <w:sz w:val="20"/>
          <w:szCs w:val="20"/>
        </w:rPr>
        <w:t xml:space="preserve"> data kelompok sebagai berikut:</w:t>
      </w:r>
    </w:p>
    <w:p w:rsidR="00A137E0" w:rsidRPr="00136542" w:rsidRDefault="00A137E0" w:rsidP="00136542">
      <w:pPr>
        <w:tabs>
          <w:tab w:val="left" w:pos="3165"/>
        </w:tabs>
        <w:spacing w:after="0" w:line="240" w:lineRule="auto"/>
        <w:ind w:right="266"/>
        <w:rPr>
          <w:rFonts w:ascii="Arial" w:hAnsi="Arial" w:cs="Arial"/>
          <w:b/>
          <w:sz w:val="20"/>
          <w:szCs w:val="20"/>
        </w:rPr>
      </w:pPr>
    </w:p>
    <w:p w:rsidR="00A137E0" w:rsidRPr="00136542" w:rsidRDefault="00A137E0" w:rsidP="00136542">
      <w:pPr>
        <w:tabs>
          <w:tab w:val="left" w:pos="3165"/>
        </w:tabs>
        <w:spacing w:after="0" w:line="240" w:lineRule="auto"/>
        <w:ind w:right="266"/>
        <w:rPr>
          <w:rFonts w:ascii="Arial" w:hAnsi="Arial" w:cs="Arial"/>
          <w:sz w:val="20"/>
          <w:szCs w:val="20"/>
        </w:rPr>
      </w:pPr>
    </w:p>
    <w:p w:rsidR="00A137E0" w:rsidRPr="00136542" w:rsidRDefault="00A137E0" w:rsidP="00136542">
      <w:pPr>
        <w:tabs>
          <w:tab w:val="left" w:pos="3165"/>
        </w:tabs>
        <w:spacing w:after="0" w:line="240" w:lineRule="auto"/>
        <w:ind w:right="266"/>
        <w:rPr>
          <w:rFonts w:ascii="Arial" w:hAnsi="Arial" w:cs="Arial"/>
          <w:sz w:val="20"/>
          <w:szCs w:val="20"/>
        </w:rPr>
      </w:pPr>
    </w:p>
    <w:p w:rsidR="00A137E0" w:rsidRPr="00136542" w:rsidRDefault="00A137E0" w:rsidP="00136542">
      <w:pPr>
        <w:spacing w:after="0" w:line="240" w:lineRule="auto"/>
        <w:ind w:right="266" w:firstLine="567"/>
        <w:jc w:val="center"/>
        <w:rPr>
          <w:rFonts w:ascii="Arial" w:hAnsi="Arial" w:cs="Arial"/>
          <w:b/>
          <w:sz w:val="20"/>
          <w:szCs w:val="20"/>
          <w:lang w:val="id-ID"/>
        </w:rPr>
      </w:pPr>
      <w:r w:rsidRPr="00136542">
        <w:rPr>
          <w:rFonts w:ascii="Arial" w:hAnsi="Arial" w:cs="Arial"/>
          <w:b/>
          <w:noProof/>
          <w:sz w:val="20"/>
          <w:szCs w:val="20"/>
          <w:shd w:val="clear" w:color="auto" w:fill="FFFF00"/>
          <w:lang w:val="id-ID" w:eastAsia="id-ID"/>
        </w:rPr>
        <w:lastRenderedPageBreak/>
        <w:drawing>
          <wp:inline distT="0" distB="0" distL="0" distR="0">
            <wp:extent cx="3912973" cy="1878227"/>
            <wp:effectExtent l="0" t="0" r="11430" b="2730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37E0" w:rsidRPr="00136542" w:rsidRDefault="00A137E0" w:rsidP="00136542">
      <w:pPr>
        <w:spacing w:after="0" w:line="240" w:lineRule="auto"/>
        <w:ind w:right="266"/>
        <w:rPr>
          <w:rFonts w:ascii="Arial" w:hAnsi="Arial" w:cs="Arial"/>
          <w:sz w:val="20"/>
          <w:szCs w:val="20"/>
        </w:rPr>
      </w:pPr>
      <w:r w:rsidRPr="00136542">
        <w:rPr>
          <w:rFonts w:ascii="Arial" w:hAnsi="Arial" w:cs="Arial"/>
          <w:b/>
          <w:sz w:val="20"/>
          <w:szCs w:val="20"/>
        </w:rPr>
        <w:tab/>
        <w:t xml:space="preserve">     </w:t>
      </w:r>
      <w:r w:rsidR="006324A1">
        <w:rPr>
          <w:rFonts w:ascii="Arial" w:hAnsi="Arial" w:cs="Arial"/>
          <w:b/>
          <w:sz w:val="20"/>
          <w:szCs w:val="20"/>
          <w:lang w:val="id-ID"/>
        </w:rPr>
        <w:t xml:space="preserve">                        </w:t>
      </w:r>
      <w:r w:rsidRPr="00136542">
        <w:rPr>
          <w:rFonts w:ascii="Arial" w:hAnsi="Arial" w:cs="Arial"/>
          <w:b/>
          <w:sz w:val="20"/>
          <w:szCs w:val="20"/>
        </w:rPr>
        <w:t>Gambar 4.1 Diagram  pre test kemampuan komunikasi</w:t>
      </w:r>
    </w:p>
    <w:p w:rsidR="00A137E0" w:rsidRPr="00150EC7" w:rsidRDefault="00A137E0" w:rsidP="00136542">
      <w:pPr>
        <w:tabs>
          <w:tab w:val="left" w:pos="3165"/>
        </w:tabs>
        <w:spacing w:after="0" w:line="240" w:lineRule="auto"/>
        <w:ind w:right="266"/>
        <w:rPr>
          <w:rFonts w:ascii="Arial" w:hAnsi="Arial" w:cs="Arial"/>
          <w:sz w:val="20"/>
          <w:szCs w:val="20"/>
          <w:lang w:val="id-ID"/>
        </w:rPr>
      </w:pPr>
    </w:p>
    <w:p w:rsidR="00A137E0" w:rsidRPr="00136542" w:rsidRDefault="00A137E0" w:rsidP="006324A1">
      <w:pPr>
        <w:spacing w:after="0" w:line="240" w:lineRule="auto"/>
        <w:ind w:left="2880" w:right="266" w:firstLine="720"/>
        <w:rPr>
          <w:rFonts w:ascii="Arial" w:hAnsi="Arial" w:cs="Arial"/>
          <w:b/>
          <w:sz w:val="20"/>
          <w:szCs w:val="20"/>
        </w:rPr>
      </w:pPr>
      <w:r w:rsidRPr="00136542">
        <w:rPr>
          <w:rFonts w:ascii="Arial" w:hAnsi="Arial" w:cs="Arial"/>
          <w:b/>
          <w:sz w:val="20"/>
          <w:szCs w:val="20"/>
        </w:rPr>
        <w:t>Tabel 4.3</w:t>
      </w:r>
      <w:r w:rsidR="006324A1">
        <w:rPr>
          <w:rFonts w:ascii="Arial" w:hAnsi="Arial" w:cs="Arial"/>
          <w:b/>
          <w:sz w:val="20"/>
          <w:szCs w:val="20"/>
          <w:lang w:val="id-ID"/>
        </w:rPr>
        <w:t xml:space="preserve">. </w:t>
      </w:r>
      <w:r w:rsidRPr="00136542">
        <w:rPr>
          <w:rFonts w:ascii="Arial" w:hAnsi="Arial" w:cs="Arial"/>
          <w:b/>
          <w:sz w:val="20"/>
          <w:szCs w:val="20"/>
        </w:rPr>
        <w:t xml:space="preserve">Kategori Penilaian </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985"/>
        <w:gridCol w:w="1134"/>
        <w:gridCol w:w="1417"/>
        <w:gridCol w:w="1560"/>
      </w:tblGrid>
      <w:tr w:rsidR="00A137E0" w:rsidRPr="00136542" w:rsidTr="006324A1">
        <w:trPr>
          <w:jc w:val="center"/>
        </w:trPr>
        <w:tc>
          <w:tcPr>
            <w:tcW w:w="850"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No</w:t>
            </w:r>
          </w:p>
        </w:tc>
        <w:tc>
          <w:tcPr>
            <w:tcW w:w="1985" w:type="dxa"/>
          </w:tcPr>
          <w:p w:rsidR="00A137E0" w:rsidRPr="00136542" w:rsidRDefault="00A137E0" w:rsidP="00136542">
            <w:pPr>
              <w:spacing w:after="0" w:line="240" w:lineRule="auto"/>
              <w:ind w:right="34"/>
              <w:rPr>
                <w:rFonts w:ascii="Arial" w:hAnsi="Arial" w:cs="Arial"/>
                <w:b/>
                <w:sz w:val="20"/>
                <w:szCs w:val="20"/>
                <w:lang w:val="id-ID"/>
              </w:rPr>
            </w:pPr>
            <w:r w:rsidRPr="00136542">
              <w:rPr>
                <w:rFonts w:ascii="Arial" w:hAnsi="Arial" w:cs="Arial"/>
                <w:b/>
                <w:sz w:val="20"/>
                <w:szCs w:val="20"/>
                <w:lang w:val="id-ID"/>
              </w:rPr>
              <w:t>Ketentuan</w:t>
            </w:r>
          </w:p>
        </w:tc>
        <w:tc>
          <w:tcPr>
            <w:tcW w:w="1134" w:type="dxa"/>
          </w:tcPr>
          <w:p w:rsidR="00A137E0" w:rsidRPr="00136542" w:rsidRDefault="00A137E0" w:rsidP="00136542">
            <w:pPr>
              <w:spacing w:after="0" w:line="240" w:lineRule="auto"/>
              <w:jc w:val="center"/>
              <w:rPr>
                <w:rFonts w:ascii="Arial" w:hAnsi="Arial" w:cs="Arial"/>
                <w:b/>
                <w:sz w:val="20"/>
                <w:szCs w:val="20"/>
                <w:lang w:val="id-ID"/>
              </w:rPr>
            </w:pPr>
            <w:r w:rsidRPr="00136542">
              <w:rPr>
                <w:rFonts w:ascii="Arial" w:hAnsi="Arial" w:cs="Arial"/>
                <w:b/>
                <w:sz w:val="20"/>
                <w:szCs w:val="20"/>
                <w:lang w:val="id-ID"/>
              </w:rPr>
              <w:t>Jumlah Siswa</w:t>
            </w:r>
          </w:p>
        </w:tc>
        <w:tc>
          <w:tcPr>
            <w:tcW w:w="1417" w:type="dxa"/>
          </w:tcPr>
          <w:p w:rsidR="00A137E0" w:rsidRPr="00136542" w:rsidRDefault="00A137E0" w:rsidP="00136542">
            <w:pPr>
              <w:tabs>
                <w:tab w:val="left" w:pos="1201"/>
              </w:tabs>
              <w:spacing w:after="0" w:line="240" w:lineRule="auto"/>
              <w:jc w:val="center"/>
              <w:rPr>
                <w:rFonts w:ascii="Arial" w:hAnsi="Arial" w:cs="Arial"/>
                <w:b/>
                <w:sz w:val="20"/>
                <w:szCs w:val="20"/>
                <w:lang w:val="id-ID"/>
              </w:rPr>
            </w:pPr>
            <w:r w:rsidRPr="00136542">
              <w:rPr>
                <w:rFonts w:ascii="Arial" w:hAnsi="Arial" w:cs="Arial"/>
                <w:b/>
                <w:sz w:val="20"/>
                <w:szCs w:val="20"/>
                <w:lang w:val="id-ID"/>
              </w:rPr>
              <w:t>Presentase</w:t>
            </w:r>
          </w:p>
        </w:tc>
        <w:tc>
          <w:tcPr>
            <w:tcW w:w="1560"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Kategori Penilaian</w:t>
            </w:r>
          </w:p>
        </w:tc>
      </w:tr>
      <w:tr w:rsidR="00A137E0" w:rsidRPr="00136542" w:rsidTr="006324A1">
        <w:trPr>
          <w:jc w:val="center"/>
        </w:trPr>
        <w:tc>
          <w:tcPr>
            <w:tcW w:w="850"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1</w:t>
            </w:r>
          </w:p>
        </w:tc>
        <w:tc>
          <w:tcPr>
            <w:tcW w:w="198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&gt;76.63</w:t>
            </w:r>
          </w:p>
        </w:tc>
        <w:tc>
          <w:tcPr>
            <w:tcW w:w="113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1417"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0 %</w:t>
            </w:r>
          </w:p>
        </w:tc>
        <w:tc>
          <w:tcPr>
            <w:tcW w:w="1560"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Tinggi</w:t>
            </w:r>
          </w:p>
        </w:tc>
      </w:tr>
      <w:tr w:rsidR="00A137E0" w:rsidRPr="00136542" w:rsidTr="006324A1">
        <w:trPr>
          <w:jc w:val="center"/>
        </w:trPr>
        <w:tc>
          <w:tcPr>
            <w:tcW w:w="850"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2</w:t>
            </w:r>
          </w:p>
        </w:tc>
        <w:tc>
          <w:tcPr>
            <w:tcW w:w="198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47.69 s.d 76.63</w:t>
            </w:r>
          </w:p>
        </w:tc>
        <w:tc>
          <w:tcPr>
            <w:tcW w:w="113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33</w:t>
            </w:r>
          </w:p>
        </w:tc>
        <w:tc>
          <w:tcPr>
            <w:tcW w:w="1417"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100</w:t>
            </w:r>
            <w:r w:rsidRPr="00136542">
              <w:rPr>
                <w:rFonts w:ascii="Arial" w:hAnsi="Arial" w:cs="Arial"/>
                <w:sz w:val="20"/>
                <w:szCs w:val="20"/>
                <w:lang w:val="id-ID"/>
              </w:rPr>
              <w:t>%</w:t>
            </w:r>
          </w:p>
        </w:tc>
        <w:tc>
          <w:tcPr>
            <w:tcW w:w="1560"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Sedang</w:t>
            </w:r>
          </w:p>
        </w:tc>
      </w:tr>
      <w:tr w:rsidR="00A137E0" w:rsidRPr="00136542" w:rsidTr="006324A1">
        <w:trPr>
          <w:jc w:val="center"/>
        </w:trPr>
        <w:tc>
          <w:tcPr>
            <w:tcW w:w="850"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3</w:t>
            </w:r>
          </w:p>
        </w:tc>
        <w:tc>
          <w:tcPr>
            <w:tcW w:w="198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&lt;47.69</w:t>
            </w:r>
          </w:p>
        </w:tc>
        <w:tc>
          <w:tcPr>
            <w:tcW w:w="113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1417"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1560"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Rendah</w:t>
            </w:r>
          </w:p>
        </w:tc>
      </w:tr>
    </w:tbl>
    <w:p w:rsidR="00A137E0" w:rsidRPr="00136542" w:rsidRDefault="00A137E0" w:rsidP="006324A1">
      <w:pPr>
        <w:spacing w:after="0" w:line="240" w:lineRule="auto"/>
        <w:ind w:right="266" w:firstLine="567"/>
        <w:jc w:val="both"/>
        <w:rPr>
          <w:rFonts w:ascii="Arial" w:hAnsi="Arial" w:cs="Arial"/>
          <w:sz w:val="20"/>
          <w:szCs w:val="20"/>
        </w:rPr>
      </w:pPr>
      <w:r w:rsidRPr="00136542">
        <w:rPr>
          <w:rFonts w:ascii="Arial" w:hAnsi="Arial" w:cs="Arial"/>
          <w:sz w:val="20"/>
          <w:szCs w:val="20"/>
        </w:rPr>
        <w:t xml:space="preserve">Dari tabel di atas dapat diketahui bahwa </w:t>
      </w:r>
      <w:r w:rsidRPr="00136542">
        <w:rPr>
          <w:rFonts w:ascii="Arial" w:hAnsi="Arial" w:cs="Arial"/>
          <w:sz w:val="20"/>
          <w:szCs w:val="20"/>
          <w:lang w:val="id-ID"/>
        </w:rPr>
        <w:t xml:space="preserve">kemampuan </w:t>
      </w:r>
      <w:r w:rsidRPr="00136542">
        <w:rPr>
          <w:rFonts w:ascii="Arial" w:hAnsi="Arial" w:cs="Arial"/>
          <w:sz w:val="20"/>
          <w:szCs w:val="20"/>
        </w:rPr>
        <w:t xml:space="preserve">komunikasi matematis siswa yang dilakukan sebelum pembelajaran </w:t>
      </w:r>
      <w:r w:rsidRPr="00136542">
        <w:rPr>
          <w:rFonts w:ascii="Arial" w:hAnsi="Arial" w:cs="Arial"/>
          <w:i/>
          <w:sz w:val="20"/>
          <w:szCs w:val="20"/>
          <w:lang w:val="id-ID"/>
        </w:rPr>
        <w:t>Problem Based Leraning</w:t>
      </w:r>
      <w:r w:rsidRPr="00136542">
        <w:rPr>
          <w:rFonts w:ascii="Arial" w:hAnsi="Arial" w:cs="Arial"/>
          <w:sz w:val="20"/>
          <w:szCs w:val="20"/>
          <w:lang w:val="id-ID"/>
        </w:rPr>
        <w:t xml:space="preserve"> (PBL)</w:t>
      </w:r>
      <w:r w:rsidRPr="00136542">
        <w:rPr>
          <w:rFonts w:ascii="Arial" w:hAnsi="Arial" w:cs="Arial"/>
          <w:sz w:val="20"/>
          <w:szCs w:val="20"/>
        </w:rPr>
        <w:t xml:space="preserve"> diperoleh: Jumlah siswa yang memiliki nilai kategori sedang sebanyak 33 orang atau sebesar 100%, hal ini berarti siswa belum sepenuhnya dalam berkemampuan komunikasi. Siswa masih mampu mengidentifikasi salah satu dari yang diketahui atau ditanyakan, kemudian dalam menguraikan langkah-langkah penyelesaian</w:t>
      </w:r>
      <w:r w:rsidRPr="00136542">
        <w:rPr>
          <w:rFonts w:ascii="Arial" w:hAnsi="Arial" w:cs="Arial"/>
          <w:sz w:val="20"/>
          <w:szCs w:val="20"/>
          <w:lang w:val="id-ID"/>
        </w:rPr>
        <w:t xml:space="preserve"> atau rumus,</w:t>
      </w:r>
      <w:r w:rsidRPr="00136542">
        <w:rPr>
          <w:rFonts w:ascii="Arial" w:hAnsi="Arial" w:cs="Arial"/>
          <w:sz w:val="20"/>
          <w:szCs w:val="20"/>
        </w:rPr>
        <w:t xml:space="preserve"> siswa dapat menuliskannya tetapi masih terdapat beberapa kesalahan dan hanya berfokus pada jawaban akhir yang mereka anggap benar serta mereka menuliskan penjelasan dengan benar, namun masih terdapat keterangan-keterangan </w:t>
      </w:r>
      <w:r w:rsidRPr="00136542">
        <w:rPr>
          <w:rFonts w:ascii="Arial" w:hAnsi="Arial" w:cs="Arial"/>
          <w:sz w:val="20"/>
          <w:szCs w:val="20"/>
          <w:lang w:val="id-ID"/>
        </w:rPr>
        <w:t xml:space="preserve">atau kesimpulan akhir </w:t>
      </w:r>
      <w:r w:rsidRPr="00136542">
        <w:rPr>
          <w:rFonts w:ascii="Arial" w:hAnsi="Arial" w:cs="Arial"/>
          <w:sz w:val="20"/>
          <w:szCs w:val="20"/>
        </w:rPr>
        <w:t xml:space="preserve">yang tidak sesuai. Secara keseluruhan diperoleh nilai rata-rata (Mean) = 57,12maka dapat disimpulkan </w:t>
      </w:r>
      <w:r w:rsidRPr="00136542">
        <w:rPr>
          <w:rFonts w:ascii="Arial" w:hAnsi="Arial" w:cs="Arial"/>
          <w:sz w:val="20"/>
          <w:szCs w:val="20"/>
          <w:lang w:val="id-ID"/>
        </w:rPr>
        <w:t xml:space="preserve">kemampuan </w:t>
      </w:r>
      <w:r w:rsidRPr="00136542">
        <w:rPr>
          <w:rFonts w:ascii="Arial" w:hAnsi="Arial" w:cs="Arial"/>
          <w:sz w:val="20"/>
          <w:szCs w:val="20"/>
        </w:rPr>
        <w:t xml:space="preserve">komunikasi matematis siswa yang dilakukan sebelum pembelajaran </w:t>
      </w:r>
      <w:r w:rsidRPr="00136542">
        <w:rPr>
          <w:rFonts w:ascii="Arial" w:hAnsi="Arial" w:cs="Arial"/>
          <w:i/>
          <w:sz w:val="20"/>
          <w:szCs w:val="20"/>
          <w:lang w:val="id-ID"/>
        </w:rPr>
        <w:t>Problem Based Leraning</w:t>
      </w:r>
      <w:r w:rsidRPr="00136542">
        <w:rPr>
          <w:rFonts w:ascii="Arial" w:hAnsi="Arial" w:cs="Arial"/>
          <w:sz w:val="20"/>
          <w:szCs w:val="20"/>
          <w:lang w:val="id-ID"/>
        </w:rPr>
        <w:t xml:space="preserve"> (PBL)</w:t>
      </w:r>
      <w:r w:rsidRPr="00136542">
        <w:rPr>
          <w:rFonts w:ascii="Arial" w:hAnsi="Arial" w:cs="Arial"/>
          <w:sz w:val="20"/>
          <w:szCs w:val="20"/>
        </w:rPr>
        <w:t xml:space="preserve">  dapat dikategorikan sedang, yakni secara umum siswa masih mampu memahami masalah secara sebagian, artinya siswa dapat menuliskan apa yang diketahui atau yang ditanyakan secara benar, dan siswa hanya menuliskan jawaban akhir saja dan tidak menguraikan langkah penyelesaian serta penjelasan dengan lengkap atau tepat karena masih terdapat beberapa kesalahan dalam penjelasan atau perhitungan.</w:t>
      </w:r>
    </w:p>
    <w:p w:rsidR="00A137E0" w:rsidRPr="00136542" w:rsidRDefault="00A137E0" w:rsidP="00136542">
      <w:pPr>
        <w:spacing w:after="0" w:line="240" w:lineRule="auto"/>
        <w:ind w:right="266"/>
        <w:jc w:val="both"/>
        <w:rPr>
          <w:rFonts w:ascii="Arial" w:hAnsi="Arial" w:cs="Arial"/>
          <w:sz w:val="20"/>
          <w:szCs w:val="20"/>
        </w:rPr>
      </w:pPr>
    </w:p>
    <w:p w:rsidR="00A137E0" w:rsidRPr="00136542" w:rsidRDefault="00A137E0" w:rsidP="006324A1">
      <w:pPr>
        <w:spacing w:after="0" w:line="240" w:lineRule="auto"/>
        <w:ind w:left="284" w:right="266" w:hanging="284"/>
        <w:jc w:val="both"/>
        <w:rPr>
          <w:rFonts w:ascii="Arial" w:hAnsi="Arial" w:cs="Arial"/>
          <w:b/>
          <w:i/>
          <w:sz w:val="20"/>
          <w:szCs w:val="20"/>
        </w:rPr>
      </w:pPr>
      <w:r w:rsidRPr="00136542">
        <w:rPr>
          <w:rFonts w:ascii="Arial" w:hAnsi="Arial" w:cs="Arial"/>
          <w:b/>
          <w:sz w:val="20"/>
          <w:szCs w:val="20"/>
        </w:rPr>
        <w:t xml:space="preserve">2) Data Post test </w:t>
      </w:r>
      <w:r w:rsidRPr="00136542">
        <w:rPr>
          <w:rFonts w:ascii="Arial" w:hAnsi="Arial" w:cs="Arial"/>
          <w:b/>
          <w:sz w:val="20"/>
          <w:szCs w:val="20"/>
          <w:lang w:val="id-ID"/>
        </w:rPr>
        <w:t>Kemampuan</w:t>
      </w:r>
      <w:r w:rsidRPr="00136542">
        <w:rPr>
          <w:rFonts w:ascii="Arial" w:hAnsi="Arial" w:cs="Arial"/>
          <w:b/>
          <w:sz w:val="20"/>
          <w:szCs w:val="20"/>
        </w:rPr>
        <w:t xml:space="preserve"> komunikasi Matematika Siswa yang Dilakukan Setelah Pembelajaran </w:t>
      </w:r>
      <w:r w:rsidRPr="00136542">
        <w:rPr>
          <w:rFonts w:ascii="Arial" w:hAnsi="Arial" w:cs="Arial"/>
          <w:b/>
          <w:i/>
          <w:sz w:val="20"/>
          <w:szCs w:val="20"/>
          <w:lang w:val="id-ID"/>
        </w:rPr>
        <w:t>Problem Based Learning</w:t>
      </w:r>
      <w:r w:rsidRPr="00136542">
        <w:rPr>
          <w:rFonts w:ascii="Arial" w:hAnsi="Arial" w:cs="Arial"/>
          <w:b/>
          <w:i/>
          <w:sz w:val="20"/>
          <w:szCs w:val="20"/>
        </w:rPr>
        <w:t>.</w:t>
      </w:r>
    </w:p>
    <w:p w:rsidR="00A137E0" w:rsidRPr="006324A1" w:rsidRDefault="00A137E0" w:rsidP="006324A1">
      <w:pPr>
        <w:spacing w:after="0" w:line="240" w:lineRule="auto"/>
        <w:ind w:right="266" w:firstLine="567"/>
        <w:jc w:val="both"/>
        <w:rPr>
          <w:rFonts w:ascii="Arial" w:hAnsi="Arial" w:cs="Arial"/>
          <w:sz w:val="20"/>
          <w:szCs w:val="20"/>
          <w:lang w:val="id-ID"/>
        </w:rPr>
      </w:pPr>
      <w:r w:rsidRPr="00136542">
        <w:rPr>
          <w:rFonts w:ascii="Arial" w:hAnsi="Arial" w:cs="Arial"/>
          <w:sz w:val="20"/>
          <w:szCs w:val="20"/>
        </w:rPr>
        <w:t>Berdasarkan data yang diperoleh dari hasil pos</w:t>
      </w:r>
      <w:r w:rsidRPr="00136542">
        <w:rPr>
          <w:rFonts w:ascii="Arial" w:hAnsi="Arial" w:cs="Arial"/>
          <w:sz w:val="20"/>
          <w:szCs w:val="20"/>
          <w:lang w:val="id-ID"/>
        </w:rPr>
        <w:t>t-</w:t>
      </w:r>
      <w:r w:rsidRPr="00136542">
        <w:rPr>
          <w:rFonts w:ascii="Arial" w:hAnsi="Arial" w:cs="Arial"/>
          <w:sz w:val="20"/>
          <w:szCs w:val="20"/>
        </w:rPr>
        <w:t>tes</w:t>
      </w:r>
      <w:r w:rsidRPr="00136542">
        <w:rPr>
          <w:rFonts w:ascii="Arial" w:hAnsi="Arial" w:cs="Arial"/>
          <w:sz w:val="20"/>
          <w:szCs w:val="20"/>
          <w:lang w:val="id-ID"/>
        </w:rPr>
        <w:t>t</w:t>
      </w:r>
      <w:r w:rsidRPr="00136542">
        <w:rPr>
          <w:rFonts w:ascii="Arial" w:hAnsi="Arial" w:cs="Arial"/>
          <w:sz w:val="20"/>
          <w:szCs w:val="20"/>
        </w:rPr>
        <w:t xml:space="preserve"> untuk mengukur </w:t>
      </w:r>
      <w:r w:rsidRPr="00136542">
        <w:rPr>
          <w:rFonts w:ascii="Arial" w:hAnsi="Arial" w:cs="Arial"/>
          <w:sz w:val="20"/>
          <w:szCs w:val="20"/>
          <w:lang w:val="id-ID"/>
        </w:rPr>
        <w:t xml:space="preserve">kemampuan </w:t>
      </w:r>
      <w:r w:rsidRPr="00136542">
        <w:rPr>
          <w:rFonts w:ascii="Arial" w:hAnsi="Arial" w:cs="Arial"/>
          <w:sz w:val="20"/>
          <w:szCs w:val="20"/>
        </w:rPr>
        <w:t xml:space="preserve">komuikasi matematis siswa yang dilakukan setelah pembelajaran </w:t>
      </w:r>
      <w:r w:rsidRPr="00136542">
        <w:rPr>
          <w:rFonts w:ascii="Arial" w:hAnsi="Arial" w:cs="Arial"/>
          <w:i/>
          <w:sz w:val="20"/>
          <w:szCs w:val="20"/>
        </w:rPr>
        <w:t>Problem Based Learning</w:t>
      </w:r>
      <w:r w:rsidRPr="00136542">
        <w:rPr>
          <w:rFonts w:ascii="Arial" w:hAnsi="Arial" w:cs="Arial"/>
          <w:sz w:val="20"/>
          <w:szCs w:val="20"/>
          <w:lang w:val="id-ID"/>
        </w:rPr>
        <w:t>(</w:t>
      </w:r>
      <w:r w:rsidRPr="00136542">
        <w:rPr>
          <w:rFonts w:ascii="Arial" w:hAnsi="Arial" w:cs="Arial"/>
          <w:sz w:val="20"/>
          <w:szCs w:val="20"/>
        </w:rPr>
        <w:t>PBL</w:t>
      </w:r>
      <w:r w:rsidRPr="00136542">
        <w:rPr>
          <w:rFonts w:ascii="Arial" w:hAnsi="Arial" w:cs="Arial"/>
          <w:sz w:val="20"/>
          <w:szCs w:val="20"/>
          <w:lang w:val="id-ID"/>
        </w:rPr>
        <w:t>)</w:t>
      </w:r>
      <w:r w:rsidRPr="00136542">
        <w:rPr>
          <w:rFonts w:ascii="Arial" w:hAnsi="Arial" w:cs="Arial"/>
          <w:sz w:val="20"/>
          <w:szCs w:val="20"/>
        </w:rPr>
        <w:t>, diperoleh data distribusi frekuensi pada lampiran 20. Dari perhitungan tersebut diperoleh nilai rata-rata hitung (</w:t>
      </w:r>
      <w:r w:rsidRPr="00136542">
        <w:rPr>
          <w:rFonts w:ascii="Arial" w:hAnsi="Arial" w:cs="Arial"/>
          <w:sz w:val="20"/>
          <w:szCs w:val="20"/>
          <w:lang w:val="id-ID"/>
        </w:rPr>
        <w:t>mean</w:t>
      </w:r>
      <w:r w:rsidRPr="00136542">
        <w:rPr>
          <w:rFonts w:ascii="Arial" w:hAnsi="Arial" w:cs="Arial"/>
          <w:sz w:val="20"/>
          <w:szCs w:val="20"/>
        </w:rPr>
        <w:t>) sebesar  =83,55, dan standar deviasi (SD) = 5</w:t>
      </w:r>
      <w:r w:rsidRPr="00136542">
        <w:rPr>
          <w:rFonts w:ascii="Arial" w:hAnsi="Arial" w:cs="Arial"/>
          <w:sz w:val="20"/>
          <w:szCs w:val="20"/>
          <w:lang w:val="id-ID"/>
        </w:rPr>
        <w:t>.</w:t>
      </w:r>
      <w:r w:rsidRPr="00136542">
        <w:rPr>
          <w:rFonts w:ascii="Arial" w:hAnsi="Arial" w:cs="Arial"/>
          <w:sz w:val="20"/>
          <w:szCs w:val="20"/>
        </w:rPr>
        <w:t>321</w:t>
      </w:r>
      <w:r w:rsidR="006324A1">
        <w:rPr>
          <w:rFonts w:ascii="Arial" w:hAnsi="Arial" w:cs="Arial"/>
          <w:sz w:val="20"/>
          <w:szCs w:val="20"/>
          <w:lang w:val="id-ID"/>
        </w:rPr>
        <w:t xml:space="preserve">. </w:t>
      </w:r>
      <w:r w:rsidRPr="00136542">
        <w:rPr>
          <w:rFonts w:ascii="Arial" w:hAnsi="Arial" w:cs="Arial"/>
          <w:sz w:val="20"/>
          <w:szCs w:val="20"/>
        </w:rPr>
        <w:t xml:space="preserve">Dari data tersebut dapat diketahui bahwa </w:t>
      </w:r>
      <w:r w:rsidRPr="00136542">
        <w:rPr>
          <w:rFonts w:ascii="Arial" w:hAnsi="Arial" w:cs="Arial"/>
          <w:sz w:val="20"/>
          <w:szCs w:val="20"/>
          <w:lang w:val="id-ID"/>
        </w:rPr>
        <w:t xml:space="preserve">kemampuan </w:t>
      </w:r>
      <w:r w:rsidRPr="00136542">
        <w:rPr>
          <w:rFonts w:ascii="Arial" w:hAnsi="Arial" w:cs="Arial"/>
          <w:sz w:val="20"/>
          <w:szCs w:val="20"/>
        </w:rPr>
        <w:t xml:space="preserve">Komunikasi matematis yang dilakukan setelah pembelajaran </w:t>
      </w:r>
      <w:r w:rsidRPr="00136542">
        <w:rPr>
          <w:rFonts w:ascii="Arial" w:hAnsi="Arial" w:cs="Arial"/>
          <w:i/>
          <w:sz w:val="20"/>
          <w:szCs w:val="20"/>
        </w:rPr>
        <w:t>Problem Based Learning</w:t>
      </w:r>
      <w:r w:rsidRPr="00136542">
        <w:rPr>
          <w:rFonts w:ascii="Arial" w:hAnsi="Arial" w:cs="Arial"/>
          <w:sz w:val="20"/>
          <w:szCs w:val="20"/>
          <w:lang w:val="id-ID"/>
        </w:rPr>
        <w:t>(</w:t>
      </w:r>
      <w:r w:rsidRPr="00136542">
        <w:rPr>
          <w:rFonts w:ascii="Arial" w:hAnsi="Arial" w:cs="Arial"/>
          <w:sz w:val="20"/>
          <w:szCs w:val="20"/>
        </w:rPr>
        <w:t>PBL</w:t>
      </w:r>
      <w:r w:rsidRPr="00136542">
        <w:rPr>
          <w:rFonts w:ascii="Arial" w:hAnsi="Arial" w:cs="Arial"/>
          <w:sz w:val="20"/>
          <w:szCs w:val="20"/>
          <w:lang w:val="id-ID"/>
        </w:rPr>
        <w:t>)</w:t>
      </w:r>
      <w:r w:rsidRPr="00136542">
        <w:rPr>
          <w:rFonts w:ascii="Arial" w:hAnsi="Arial" w:cs="Arial"/>
          <w:sz w:val="20"/>
          <w:szCs w:val="20"/>
        </w:rPr>
        <w:t>, memperoleh nilai rata-rata</w:t>
      </w:r>
      <w:r w:rsidRPr="00136542">
        <w:rPr>
          <w:rFonts w:ascii="Arial" w:hAnsi="Arial" w:cs="Arial"/>
          <w:sz w:val="20"/>
          <w:szCs w:val="20"/>
          <w:lang w:val="id-ID"/>
        </w:rPr>
        <w:t xml:space="preserve"> (mean)</w:t>
      </w:r>
      <w:r w:rsidRPr="00136542">
        <w:rPr>
          <w:rFonts w:ascii="Arial" w:hAnsi="Arial" w:cs="Arial"/>
          <w:sz w:val="20"/>
          <w:szCs w:val="20"/>
        </w:rPr>
        <w:t xml:space="preserve"> siswa sebesar 83,55dan standar deviasi</w:t>
      </w:r>
      <w:r w:rsidRPr="00136542">
        <w:rPr>
          <w:rFonts w:ascii="Arial" w:hAnsi="Arial" w:cs="Arial"/>
          <w:sz w:val="20"/>
          <w:szCs w:val="20"/>
          <w:lang w:val="id-ID"/>
        </w:rPr>
        <w:t xml:space="preserve"> (SD)</w:t>
      </w:r>
      <w:r w:rsidRPr="00136542">
        <w:rPr>
          <w:rFonts w:ascii="Arial" w:hAnsi="Arial" w:cs="Arial"/>
          <w:sz w:val="20"/>
          <w:szCs w:val="20"/>
        </w:rPr>
        <w:t xml:space="preserve"> sebesar 5.321serta mem</w:t>
      </w:r>
      <w:r w:rsidRPr="00136542">
        <w:rPr>
          <w:rFonts w:ascii="Arial" w:hAnsi="Arial" w:cs="Arial"/>
          <w:sz w:val="20"/>
          <w:szCs w:val="20"/>
          <w:lang w:val="id-ID"/>
        </w:rPr>
        <w:t>iliki</w:t>
      </w:r>
      <w:r w:rsidRPr="00136542">
        <w:rPr>
          <w:rFonts w:ascii="Arial" w:hAnsi="Arial" w:cs="Arial"/>
          <w:sz w:val="20"/>
          <w:szCs w:val="20"/>
        </w:rPr>
        <w:t xml:space="preserve"> nilai yang sangat beragam atau berbeda antara siswa yang satu dengan siswa yang lain</w:t>
      </w:r>
      <w:r w:rsidRPr="00136542">
        <w:rPr>
          <w:rFonts w:ascii="Arial" w:hAnsi="Arial" w:cs="Arial"/>
          <w:sz w:val="20"/>
          <w:szCs w:val="20"/>
          <w:lang w:val="id-ID"/>
        </w:rPr>
        <w:t xml:space="preserve">nya, </w:t>
      </w:r>
      <w:r w:rsidRPr="00136542">
        <w:rPr>
          <w:rFonts w:ascii="Arial" w:hAnsi="Arial" w:cs="Arial"/>
          <w:sz w:val="20"/>
          <w:szCs w:val="20"/>
        </w:rPr>
        <w:t>karena dapat kita lihat bahwa nilai tertinggi yakni 95. Yang diperoleh data distribusi frekuensi pada lampiran 21dan Secara kuantitatif dapat dilihat pada tabel berikut ini :</w:t>
      </w:r>
    </w:p>
    <w:p w:rsidR="00A137E0" w:rsidRPr="00136542" w:rsidRDefault="00A137E0" w:rsidP="006324A1">
      <w:pPr>
        <w:spacing w:after="0" w:line="240" w:lineRule="auto"/>
        <w:ind w:right="266" w:firstLine="567"/>
        <w:jc w:val="center"/>
        <w:rPr>
          <w:rFonts w:ascii="Arial" w:hAnsi="Arial" w:cs="Arial"/>
          <w:b/>
          <w:sz w:val="20"/>
          <w:szCs w:val="20"/>
        </w:rPr>
      </w:pPr>
      <w:r w:rsidRPr="00136542">
        <w:rPr>
          <w:rFonts w:ascii="Arial" w:hAnsi="Arial" w:cs="Arial"/>
          <w:b/>
          <w:sz w:val="20"/>
          <w:szCs w:val="20"/>
        </w:rPr>
        <w:t>Tabel 4.4</w:t>
      </w:r>
      <w:r w:rsidR="006324A1">
        <w:rPr>
          <w:rFonts w:ascii="Arial" w:hAnsi="Arial" w:cs="Arial"/>
          <w:b/>
          <w:sz w:val="20"/>
          <w:szCs w:val="20"/>
          <w:lang w:val="id-ID"/>
        </w:rPr>
        <w:t xml:space="preserve">. </w:t>
      </w:r>
      <w:r w:rsidRPr="00136542">
        <w:rPr>
          <w:rFonts w:ascii="Arial" w:hAnsi="Arial" w:cs="Arial"/>
          <w:b/>
          <w:sz w:val="20"/>
          <w:szCs w:val="20"/>
        </w:rPr>
        <w:t xml:space="preserve">Distribusi Frekuensi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984"/>
        <w:gridCol w:w="722"/>
        <w:gridCol w:w="994"/>
      </w:tblGrid>
      <w:tr w:rsidR="00A137E0" w:rsidRPr="00136542" w:rsidTr="00B55D67">
        <w:trPr>
          <w:jc w:val="center"/>
        </w:trPr>
        <w:tc>
          <w:tcPr>
            <w:tcW w:w="1064" w:type="dxa"/>
          </w:tcPr>
          <w:p w:rsidR="00A137E0" w:rsidRPr="00136542" w:rsidRDefault="00A137E0" w:rsidP="00136542">
            <w:pPr>
              <w:spacing w:after="0" w:line="240" w:lineRule="auto"/>
              <w:ind w:right="266"/>
              <w:jc w:val="center"/>
              <w:rPr>
                <w:rFonts w:ascii="Arial" w:hAnsi="Arial" w:cs="Arial"/>
                <w:b/>
                <w:sz w:val="20"/>
                <w:szCs w:val="20"/>
              </w:rPr>
            </w:pPr>
            <w:r w:rsidRPr="00136542">
              <w:rPr>
                <w:rFonts w:ascii="Arial" w:hAnsi="Arial" w:cs="Arial"/>
                <w:b/>
                <w:sz w:val="20"/>
                <w:szCs w:val="20"/>
                <w:lang w:val="id-ID"/>
              </w:rPr>
              <w:t>Kelas</w:t>
            </w:r>
          </w:p>
        </w:tc>
        <w:tc>
          <w:tcPr>
            <w:tcW w:w="1984" w:type="dxa"/>
          </w:tcPr>
          <w:p w:rsidR="00A137E0" w:rsidRPr="00136542" w:rsidRDefault="00A137E0" w:rsidP="00136542">
            <w:pPr>
              <w:tabs>
                <w:tab w:val="left" w:pos="1627"/>
              </w:tabs>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Interval Kelas</w:t>
            </w:r>
          </w:p>
        </w:tc>
        <w:tc>
          <w:tcPr>
            <w:tcW w:w="722"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F</w:t>
            </w:r>
          </w:p>
        </w:tc>
        <w:tc>
          <w:tcPr>
            <w:tcW w:w="845"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Fr</w:t>
            </w:r>
          </w:p>
        </w:tc>
      </w:tr>
      <w:tr w:rsidR="00A137E0" w:rsidRPr="00136542" w:rsidTr="00B55D67">
        <w:trPr>
          <w:jc w:val="center"/>
        </w:trPr>
        <w:tc>
          <w:tcPr>
            <w:tcW w:w="1064"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1</w:t>
            </w:r>
          </w:p>
        </w:tc>
        <w:tc>
          <w:tcPr>
            <w:tcW w:w="198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rPr>
              <w:t>51,5 - 58,5</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84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0</w:t>
            </w:r>
            <w:r w:rsidRPr="00136542">
              <w:rPr>
                <w:rFonts w:ascii="Arial" w:hAnsi="Arial" w:cs="Arial"/>
                <w:sz w:val="20"/>
                <w:szCs w:val="20"/>
                <w:lang w:val="id-ID"/>
              </w:rPr>
              <w:t>%</w:t>
            </w:r>
          </w:p>
        </w:tc>
      </w:tr>
      <w:tr w:rsidR="00A137E0" w:rsidRPr="00136542" w:rsidTr="00B55D67">
        <w:trPr>
          <w:jc w:val="center"/>
        </w:trPr>
        <w:tc>
          <w:tcPr>
            <w:tcW w:w="1064"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2</w:t>
            </w:r>
          </w:p>
        </w:tc>
        <w:tc>
          <w:tcPr>
            <w:tcW w:w="198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rPr>
              <w:t>58,5 - 65,5</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84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0</w:t>
            </w:r>
            <w:r w:rsidRPr="00136542">
              <w:rPr>
                <w:rFonts w:ascii="Arial" w:hAnsi="Arial" w:cs="Arial"/>
                <w:sz w:val="20"/>
                <w:szCs w:val="20"/>
                <w:lang w:val="id-ID"/>
              </w:rPr>
              <w:t>%</w:t>
            </w:r>
          </w:p>
        </w:tc>
      </w:tr>
      <w:tr w:rsidR="00A137E0" w:rsidRPr="00136542" w:rsidTr="00B55D67">
        <w:trPr>
          <w:jc w:val="center"/>
        </w:trPr>
        <w:tc>
          <w:tcPr>
            <w:tcW w:w="1064"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3</w:t>
            </w:r>
          </w:p>
        </w:tc>
        <w:tc>
          <w:tcPr>
            <w:tcW w:w="1984"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rPr>
              <w:t>65,5 - 72,5</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84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0</w:t>
            </w:r>
            <w:r w:rsidRPr="00136542">
              <w:rPr>
                <w:rFonts w:ascii="Arial" w:hAnsi="Arial" w:cs="Arial"/>
                <w:sz w:val="20"/>
                <w:szCs w:val="20"/>
                <w:lang w:val="id-ID"/>
              </w:rPr>
              <w:t>%</w:t>
            </w:r>
          </w:p>
        </w:tc>
      </w:tr>
      <w:tr w:rsidR="00A137E0" w:rsidRPr="00136542" w:rsidTr="00B55D67">
        <w:trPr>
          <w:jc w:val="center"/>
        </w:trPr>
        <w:tc>
          <w:tcPr>
            <w:tcW w:w="1064"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4</w:t>
            </w:r>
          </w:p>
        </w:tc>
        <w:tc>
          <w:tcPr>
            <w:tcW w:w="198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 xml:space="preserve">72,5 – 79,5 </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7</w:t>
            </w:r>
          </w:p>
        </w:tc>
        <w:tc>
          <w:tcPr>
            <w:tcW w:w="84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21 </w:t>
            </w:r>
            <w:r w:rsidRPr="00136542">
              <w:rPr>
                <w:rFonts w:ascii="Arial" w:hAnsi="Arial" w:cs="Arial"/>
                <w:sz w:val="20"/>
                <w:szCs w:val="20"/>
                <w:lang w:val="id-ID"/>
              </w:rPr>
              <w:t>%</w:t>
            </w:r>
          </w:p>
        </w:tc>
      </w:tr>
      <w:tr w:rsidR="00A137E0" w:rsidRPr="00136542" w:rsidTr="00B55D67">
        <w:trPr>
          <w:jc w:val="center"/>
        </w:trPr>
        <w:tc>
          <w:tcPr>
            <w:tcW w:w="1064"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5</w:t>
            </w:r>
          </w:p>
        </w:tc>
        <w:tc>
          <w:tcPr>
            <w:tcW w:w="198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79,5 – 86,5</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19</w:t>
            </w:r>
          </w:p>
        </w:tc>
        <w:tc>
          <w:tcPr>
            <w:tcW w:w="84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58 </w:t>
            </w:r>
            <w:r w:rsidRPr="00136542">
              <w:rPr>
                <w:rFonts w:ascii="Arial" w:hAnsi="Arial" w:cs="Arial"/>
                <w:sz w:val="20"/>
                <w:szCs w:val="20"/>
                <w:lang w:val="id-ID"/>
              </w:rPr>
              <w:t>%</w:t>
            </w:r>
          </w:p>
        </w:tc>
      </w:tr>
      <w:tr w:rsidR="00A137E0" w:rsidRPr="00136542" w:rsidTr="00B55D67">
        <w:trPr>
          <w:jc w:val="center"/>
        </w:trPr>
        <w:tc>
          <w:tcPr>
            <w:tcW w:w="1064"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6</w:t>
            </w:r>
          </w:p>
        </w:tc>
        <w:tc>
          <w:tcPr>
            <w:tcW w:w="198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86,5 – 93,5</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5</w:t>
            </w:r>
          </w:p>
        </w:tc>
        <w:tc>
          <w:tcPr>
            <w:tcW w:w="84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15 </w:t>
            </w:r>
            <w:r w:rsidRPr="00136542">
              <w:rPr>
                <w:rFonts w:ascii="Arial" w:hAnsi="Arial" w:cs="Arial"/>
                <w:sz w:val="20"/>
                <w:szCs w:val="20"/>
                <w:lang w:val="id-ID"/>
              </w:rPr>
              <w:t>%</w:t>
            </w:r>
          </w:p>
        </w:tc>
      </w:tr>
      <w:tr w:rsidR="00A137E0" w:rsidRPr="00136542" w:rsidTr="00B55D67">
        <w:trPr>
          <w:jc w:val="center"/>
        </w:trPr>
        <w:tc>
          <w:tcPr>
            <w:tcW w:w="106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7</w:t>
            </w:r>
          </w:p>
        </w:tc>
        <w:tc>
          <w:tcPr>
            <w:tcW w:w="198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93,5 – 100</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2</w:t>
            </w:r>
          </w:p>
        </w:tc>
        <w:tc>
          <w:tcPr>
            <w:tcW w:w="845"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6 %</w:t>
            </w:r>
          </w:p>
        </w:tc>
      </w:tr>
      <w:tr w:rsidR="00A137E0" w:rsidRPr="00136542" w:rsidTr="00B55D67">
        <w:trPr>
          <w:jc w:val="center"/>
        </w:trPr>
        <w:tc>
          <w:tcPr>
            <w:tcW w:w="3048" w:type="dxa"/>
            <w:gridSpan w:val="2"/>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sz w:val="20"/>
                <w:szCs w:val="20"/>
                <w:lang w:val="id-ID"/>
              </w:rPr>
              <w:t>Jumlah</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lang w:val="id-ID"/>
              </w:rPr>
              <w:t>3</w:t>
            </w:r>
            <w:r w:rsidRPr="00136542">
              <w:rPr>
                <w:rFonts w:ascii="Arial" w:hAnsi="Arial" w:cs="Arial"/>
                <w:sz w:val="20"/>
                <w:szCs w:val="20"/>
              </w:rPr>
              <w:t>3</w:t>
            </w:r>
          </w:p>
        </w:tc>
        <w:tc>
          <w:tcPr>
            <w:tcW w:w="84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100%</w:t>
            </w:r>
          </w:p>
        </w:tc>
      </w:tr>
    </w:tbl>
    <w:p w:rsidR="00A137E0" w:rsidRPr="00136542" w:rsidRDefault="00A137E0" w:rsidP="00136542">
      <w:pPr>
        <w:spacing w:after="0" w:line="240" w:lineRule="auto"/>
        <w:ind w:right="266"/>
        <w:rPr>
          <w:rFonts w:ascii="Arial" w:hAnsi="Arial" w:cs="Arial"/>
          <w:sz w:val="20"/>
          <w:szCs w:val="20"/>
        </w:rPr>
      </w:pPr>
    </w:p>
    <w:p w:rsidR="00A137E0" w:rsidRDefault="00A137E0" w:rsidP="00136542">
      <w:pPr>
        <w:spacing w:after="0" w:line="240" w:lineRule="auto"/>
        <w:ind w:right="266" w:firstLine="567"/>
        <w:jc w:val="both"/>
        <w:rPr>
          <w:rFonts w:ascii="Arial" w:hAnsi="Arial" w:cs="Arial"/>
          <w:sz w:val="20"/>
          <w:szCs w:val="20"/>
          <w:lang w:val="id-ID"/>
        </w:rPr>
      </w:pPr>
      <w:r w:rsidRPr="00136542">
        <w:rPr>
          <w:rFonts w:ascii="Arial" w:hAnsi="Arial" w:cs="Arial"/>
          <w:sz w:val="20"/>
          <w:szCs w:val="20"/>
        </w:rPr>
        <w:t xml:space="preserve">Berdasarkan nilai-nilai tersebut, dapat dibentuk </w:t>
      </w:r>
      <w:r w:rsidRPr="00136542">
        <w:rPr>
          <w:rFonts w:ascii="Arial" w:hAnsi="Arial" w:cs="Arial"/>
          <w:sz w:val="20"/>
          <w:szCs w:val="20"/>
          <w:lang w:val="id-ID"/>
        </w:rPr>
        <w:t>diagram batang</w:t>
      </w:r>
      <w:r w:rsidRPr="00136542">
        <w:rPr>
          <w:rFonts w:ascii="Arial" w:hAnsi="Arial" w:cs="Arial"/>
          <w:sz w:val="20"/>
          <w:szCs w:val="20"/>
        </w:rPr>
        <w:t xml:space="preserve"> data kelompok sebagai berikut:</w:t>
      </w:r>
    </w:p>
    <w:p w:rsidR="006324A1" w:rsidRPr="006324A1" w:rsidRDefault="006324A1" w:rsidP="00136542">
      <w:pPr>
        <w:spacing w:after="0" w:line="240" w:lineRule="auto"/>
        <w:ind w:right="266" w:firstLine="567"/>
        <w:jc w:val="both"/>
        <w:rPr>
          <w:rFonts w:ascii="Arial" w:hAnsi="Arial" w:cs="Arial"/>
          <w:sz w:val="20"/>
          <w:szCs w:val="20"/>
          <w:lang w:val="id-ID"/>
        </w:rPr>
      </w:pPr>
    </w:p>
    <w:p w:rsidR="006324A1" w:rsidRDefault="00A137E0" w:rsidP="006324A1">
      <w:pPr>
        <w:tabs>
          <w:tab w:val="left" w:pos="5670"/>
        </w:tabs>
        <w:spacing w:after="0" w:line="240" w:lineRule="auto"/>
        <w:ind w:right="266" w:firstLine="284"/>
        <w:jc w:val="center"/>
        <w:rPr>
          <w:rFonts w:ascii="Arial" w:hAnsi="Arial" w:cs="Arial"/>
          <w:b/>
          <w:sz w:val="20"/>
          <w:szCs w:val="20"/>
          <w:lang w:val="id-ID"/>
        </w:rPr>
      </w:pPr>
      <w:r w:rsidRPr="00136542">
        <w:rPr>
          <w:rFonts w:ascii="Arial" w:hAnsi="Arial" w:cs="Arial"/>
          <w:b/>
          <w:noProof/>
          <w:sz w:val="20"/>
          <w:szCs w:val="20"/>
          <w:shd w:val="clear" w:color="auto" w:fill="FFFF00"/>
          <w:lang w:val="id-ID" w:eastAsia="id-ID"/>
        </w:rPr>
        <w:lastRenderedPageBreak/>
        <w:drawing>
          <wp:inline distT="0" distB="0" distL="0" distR="0">
            <wp:extent cx="4081619" cy="1869743"/>
            <wp:effectExtent l="19050" t="0" r="14131" b="0"/>
            <wp:docPr id="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24A1" w:rsidRDefault="006324A1" w:rsidP="006324A1">
      <w:pPr>
        <w:tabs>
          <w:tab w:val="left" w:pos="5670"/>
        </w:tabs>
        <w:spacing w:after="0" w:line="240" w:lineRule="auto"/>
        <w:ind w:right="266" w:firstLine="284"/>
        <w:jc w:val="center"/>
        <w:rPr>
          <w:rFonts w:ascii="Arial" w:hAnsi="Arial" w:cs="Arial"/>
          <w:b/>
          <w:sz w:val="20"/>
          <w:szCs w:val="20"/>
          <w:lang w:val="id-ID"/>
        </w:rPr>
      </w:pPr>
    </w:p>
    <w:p w:rsidR="006324A1" w:rsidRDefault="006324A1" w:rsidP="006324A1">
      <w:pPr>
        <w:tabs>
          <w:tab w:val="left" w:pos="5670"/>
        </w:tabs>
        <w:spacing w:after="0" w:line="240" w:lineRule="auto"/>
        <w:ind w:right="266" w:firstLine="284"/>
        <w:jc w:val="center"/>
        <w:rPr>
          <w:rFonts w:ascii="Arial" w:hAnsi="Arial" w:cs="Arial"/>
          <w:b/>
          <w:sz w:val="20"/>
          <w:szCs w:val="20"/>
          <w:lang w:val="id-ID"/>
        </w:rPr>
      </w:pPr>
    </w:p>
    <w:p w:rsidR="00A137E0" w:rsidRPr="006324A1" w:rsidRDefault="00A137E0" w:rsidP="006324A1">
      <w:pPr>
        <w:tabs>
          <w:tab w:val="left" w:pos="5670"/>
        </w:tabs>
        <w:spacing w:after="0" w:line="240" w:lineRule="auto"/>
        <w:ind w:right="266" w:firstLine="284"/>
        <w:jc w:val="center"/>
        <w:rPr>
          <w:rFonts w:ascii="Arial" w:hAnsi="Arial" w:cs="Arial"/>
          <w:b/>
          <w:sz w:val="20"/>
          <w:szCs w:val="20"/>
          <w:lang w:val="id-ID"/>
        </w:rPr>
      </w:pPr>
      <w:r w:rsidRPr="00136542">
        <w:rPr>
          <w:rFonts w:ascii="Arial" w:hAnsi="Arial" w:cs="Arial"/>
          <w:b/>
          <w:sz w:val="20"/>
          <w:szCs w:val="20"/>
        </w:rPr>
        <w:t>Gambar 4.2 Diagram  post test kemampuan komunikasi</w:t>
      </w:r>
    </w:p>
    <w:p w:rsidR="006324A1" w:rsidRDefault="006324A1" w:rsidP="00136542">
      <w:pPr>
        <w:spacing w:after="0" w:line="240" w:lineRule="auto"/>
        <w:ind w:right="266" w:firstLine="426"/>
        <w:jc w:val="center"/>
        <w:rPr>
          <w:rFonts w:ascii="Arial" w:hAnsi="Arial" w:cs="Arial"/>
          <w:b/>
          <w:sz w:val="20"/>
          <w:szCs w:val="20"/>
          <w:lang w:val="id-ID"/>
        </w:rPr>
      </w:pPr>
    </w:p>
    <w:p w:rsidR="00A137E0" w:rsidRPr="00136542" w:rsidRDefault="00A137E0" w:rsidP="006324A1">
      <w:pPr>
        <w:spacing w:after="0" w:line="240" w:lineRule="auto"/>
        <w:ind w:right="266" w:firstLine="426"/>
        <w:jc w:val="center"/>
        <w:rPr>
          <w:rFonts w:ascii="Arial" w:hAnsi="Arial" w:cs="Arial"/>
          <w:b/>
          <w:sz w:val="20"/>
          <w:szCs w:val="20"/>
        </w:rPr>
      </w:pPr>
      <w:r w:rsidRPr="00136542">
        <w:rPr>
          <w:rFonts w:ascii="Arial" w:hAnsi="Arial" w:cs="Arial"/>
          <w:b/>
          <w:sz w:val="20"/>
          <w:szCs w:val="20"/>
        </w:rPr>
        <w:t>Tabel 4.5</w:t>
      </w:r>
      <w:r w:rsidR="006324A1">
        <w:rPr>
          <w:rFonts w:ascii="Arial" w:hAnsi="Arial" w:cs="Arial"/>
          <w:b/>
          <w:sz w:val="20"/>
          <w:szCs w:val="20"/>
          <w:lang w:val="id-ID"/>
        </w:rPr>
        <w:t xml:space="preserve">. </w:t>
      </w:r>
      <w:r w:rsidRPr="00136542">
        <w:rPr>
          <w:rFonts w:ascii="Arial" w:hAnsi="Arial" w:cs="Arial"/>
          <w:b/>
          <w:sz w:val="20"/>
          <w:szCs w:val="20"/>
        </w:rPr>
        <w:t xml:space="preserve">Kategori Penilaian </w:t>
      </w:r>
    </w:p>
    <w:tbl>
      <w:tblPr>
        <w:tblW w:w="0" w:type="auto"/>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1985"/>
        <w:gridCol w:w="1152"/>
        <w:gridCol w:w="1417"/>
        <w:gridCol w:w="1533"/>
      </w:tblGrid>
      <w:tr w:rsidR="00A137E0" w:rsidRPr="00136542" w:rsidTr="00B55D67">
        <w:trPr>
          <w:jc w:val="center"/>
        </w:trPr>
        <w:tc>
          <w:tcPr>
            <w:tcW w:w="886"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No</w:t>
            </w:r>
          </w:p>
        </w:tc>
        <w:tc>
          <w:tcPr>
            <w:tcW w:w="1985"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Ketentuan</w:t>
            </w:r>
          </w:p>
        </w:tc>
        <w:tc>
          <w:tcPr>
            <w:tcW w:w="1152" w:type="dxa"/>
          </w:tcPr>
          <w:p w:rsidR="00A137E0" w:rsidRPr="00136542" w:rsidRDefault="00A137E0" w:rsidP="00136542">
            <w:pPr>
              <w:spacing w:after="0" w:line="240" w:lineRule="auto"/>
              <w:jc w:val="center"/>
              <w:rPr>
                <w:rFonts w:ascii="Arial" w:hAnsi="Arial" w:cs="Arial"/>
                <w:b/>
                <w:sz w:val="20"/>
                <w:szCs w:val="20"/>
                <w:lang w:val="id-ID"/>
              </w:rPr>
            </w:pPr>
            <w:r w:rsidRPr="00136542">
              <w:rPr>
                <w:rFonts w:ascii="Arial" w:hAnsi="Arial" w:cs="Arial"/>
                <w:b/>
                <w:sz w:val="20"/>
                <w:szCs w:val="20"/>
                <w:lang w:val="id-ID"/>
              </w:rPr>
              <w:t>Jumlah Siswa</w:t>
            </w:r>
          </w:p>
        </w:tc>
        <w:tc>
          <w:tcPr>
            <w:tcW w:w="1417" w:type="dxa"/>
          </w:tcPr>
          <w:p w:rsidR="00A137E0" w:rsidRPr="00136542" w:rsidRDefault="00A137E0" w:rsidP="00136542">
            <w:pPr>
              <w:spacing w:after="0" w:line="240" w:lineRule="auto"/>
              <w:ind w:right="33"/>
              <w:jc w:val="center"/>
              <w:rPr>
                <w:rFonts w:ascii="Arial" w:hAnsi="Arial" w:cs="Arial"/>
                <w:b/>
                <w:sz w:val="20"/>
                <w:szCs w:val="20"/>
                <w:lang w:val="id-ID"/>
              </w:rPr>
            </w:pPr>
            <w:r w:rsidRPr="00136542">
              <w:rPr>
                <w:rFonts w:ascii="Arial" w:hAnsi="Arial" w:cs="Arial"/>
                <w:b/>
                <w:sz w:val="20"/>
                <w:szCs w:val="20"/>
                <w:lang w:val="id-ID"/>
              </w:rPr>
              <w:t>Presentase</w:t>
            </w:r>
          </w:p>
        </w:tc>
        <w:tc>
          <w:tcPr>
            <w:tcW w:w="1533"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Kategori Penilaian</w:t>
            </w:r>
          </w:p>
        </w:tc>
      </w:tr>
      <w:tr w:rsidR="00A137E0" w:rsidRPr="00136542" w:rsidTr="00B55D67">
        <w:trPr>
          <w:jc w:val="center"/>
        </w:trPr>
        <w:tc>
          <w:tcPr>
            <w:tcW w:w="886"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1</w:t>
            </w:r>
          </w:p>
        </w:tc>
        <w:tc>
          <w:tcPr>
            <w:tcW w:w="198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&gt; 8</w:t>
            </w:r>
            <w:r w:rsidRPr="00136542">
              <w:rPr>
                <w:rFonts w:ascii="Arial" w:hAnsi="Arial" w:cs="Arial"/>
                <w:sz w:val="20"/>
                <w:szCs w:val="20"/>
              </w:rPr>
              <w:t>0</w:t>
            </w:r>
            <w:r w:rsidRPr="00136542">
              <w:rPr>
                <w:rFonts w:ascii="Arial" w:hAnsi="Arial" w:cs="Arial"/>
                <w:sz w:val="20"/>
                <w:szCs w:val="20"/>
                <w:lang w:val="id-ID"/>
              </w:rPr>
              <w:t>.99</w:t>
            </w:r>
          </w:p>
        </w:tc>
        <w:tc>
          <w:tcPr>
            <w:tcW w:w="115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26</w:t>
            </w:r>
          </w:p>
        </w:tc>
        <w:tc>
          <w:tcPr>
            <w:tcW w:w="1417"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7</w:t>
            </w:r>
            <w:r w:rsidRPr="00136542">
              <w:rPr>
                <w:rFonts w:ascii="Arial" w:hAnsi="Arial" w:cs="Arial"/>
                <w:sz w:val="20"/>
                <w:szCs w:val="20"/>
              </w:rPr>
              <w:t xml:space="preserve">8 </w:t>
            </w:r>
            <w:r w:rsidRPr="00136542">
              <w:rPr>
                <w:rFonts w:ascii="Arial" w:hAnsi="Arial" w:cs="Arial"/>
                <w:sz w:val="20"/>
                <w:szCs w:val="20"/>
                <w:lang w:val="id-ID"/>
              </w:rPr>
              <w:t>%</w:t>
            </w:r>
          </w:p>
        </w:tc>
        <w:tc>
          <w:tcPr>
            <w:tcW w:w="1533"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Tinggi</w:t>
            </w:r>
          </w:p>
        </w:tc>
      </w:tr>
      <w:tr w:rsidR="00A137E0" w:rsidRPr="00136542" w:rsidTr="00B55D67">
        <w:trPr>
          <w:jc w:val="center"/>
        </w:trPr>
        <w:tc>
          <w:tcPr>
            <w:tcW w:w="886"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2</w:t>
            </w:r>
          </w:p>
        </w:tc>
        <w:tc>
          <w:tcPr>
            <w:tcW w:w="198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54.68 s.d 8</w:t>
            </w:r>
            <w:r w:rsidRPr="00136542">
              <w:rPr>
                <w:rFonts w:ascii="Arial" w:hAnsi="Arial" w:cs="Arial"/>
                <w:sz w:val="20"/>
                <w:szCs w:val="20"/>
              </w:rPr>
              <w:t>0</w:t>
            </w:r>
            <w:r w:rsidRPr="00136542">
              <w:rPr>
                <w:rFonts w:ascii="Arial" w:hAnsi="Arial" w:cs="Arial"/>
                <w:sz w:val="20"/>
                <w:szCs w:val="20"/>
                <w:lang w:val="id-ID"/>
              </w:rPr>
              <w:t>.99</w:t>
            </w:r>
          </w:p>
        </w:tc>
        <w:tc>
          <w:tcPr>
            <w:tcW w:w="115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7</w:t>
            </w:r>
          </w:p>
        </w:tc>
        <w:tc>
          <w:tcPr>
            <w:tcW w:w="1417"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21 </w:t>
            </w:r>
            <w:r w:rsidRPr="00136542">
              <w:rPr>
                <w:rFonts w:ascii="Arial" w:hAnsi="Arial" w:cs="Arial"/>
                <w:sz w:val="20"/>
                <w:szCs w:val="20"/>
                <w:lang w:val="id-ID"/>
              </w:rPr>
              <w:t>%</w:t>
            </w:r>
          </w:p>
        </w:tc>
        <w:tc>
          <w:tcPr>
            <w:tcW w:w="1533"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Sedang</w:t>
            </w:r>
          </w:p>
        </w:tc>
      </w:tr>
      <w:tr w:rsidR="00A137E0" w:rsidRPr="00136542" w:rsidTr="00B55D67">
        <w:trPr>
          <w:jc w:val="center"/>
        </w:trPr>
        <w:tc>
          <w:tcPr>
            <w:tcW w:w="886"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3</w:t>
            </w:r>
          </w:p>
        </w:tc>
        <w:tc>
          <w:tcPr>
            <w:tcW w:w="198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&lt;54.68</w:t>
            </w:r>
          </w:p>
        </w:tc>
        <w:tc>
          <w:tcPr>
            <w:tcW w:w="115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0</w:t>
            </w:r>
          </w:p>
        </w:tc>
        <w:tc>
          <w:tcPr>
            <w:tcW w:w="1417"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0</w:t>
            </w:r>
            <w:r w:rsidRPr="00136542">
              <w:rPr>
                <w:rFonts w:ascii="Arial" w:hAnsi="Arial" w:cs="Arial"/>
                <w:sz w:val="20"/>
                <w:szCs w:val="20"/>
                <w:lang w:val="id-ID"/>
              </w:rPr>
              <w:t>%</w:t>
            </w:r>
          </w:p>
        </w:tc>
        <w:tc>
          <w:tcPr>
            <w:tcW w:w="1533"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Rendah</w:t>
            </w:r>
          </w:p>
        </w:tc>
      </w:tr>
    </w:tbl>
    <w:p w:rsidR="00A137E0" w:rsidRPr="00136542" w:rsidRDefault="00A137E0" w:rsidP="00136542">
      <w:pPr>
        <w:spacing w:after="0" w:line="240" w:lineRule="auto"/>
        <w:ind w:right="266" w:firstLine="720"/>
        <w:jc w:val="both"/>
        <w:rPr>
          <w:rFonts w:ascii="Arial" w:hAnsi="Arial" w:cs="Arial"/>
          <w:sz w:val="20"/>
          <w:szCs w:val="20"/>
        </w:rPr>
      </w:pPr>
    </w:p>
    <w:p w:rsidR="00A137E0" w:rsidRPr="00136542" w:rsidRDefault="00A137E0" w:rsidP="00136542">
      <w:pPr>
        <w:spacing w:after="0" w:line="240" w:lineRule="auto"/>
        <w:ind w:right="266" w:firstLine="720"/>
        <w:jc w:val="both"/>
        <w:rPr>
          <w:rFonts w:ascii="Arial" w:hAnsi="Arial" w:cs="Arial"/>
          <w:sz w:val="20"/>
          <w:szCs w:val="20"/>
        </w:rPr>
      </w:pPr>
      <w:r w:rsidRPr="00136542">
        <w:rPr>
          <w:rFonts w:ascii="Arial" w:hAnsi="Arial" w:cs="Arial"/>
          <w:sz w:val="20"/>
          <w:szCs w:val="20"/>
        </w:rPr>
        <w:t xml:space="preserve">Dari tabel di atas dapat diketahui bahwa </w:t>
      </w:r>
      <w:r w:rsidRPr="00136542">
        <w:rPr>
          <w:rFonts w:ascii="Arial" w:hAnsi="Arial" w:cs="Arial"/>
          <w:sz w:val="20"/>
          <w:szCs w:val="20"/>
          <w:lang w:val="id-ID"/>
        </w:rPr>
        <w:t xml:space="preserve">kemampuan </w:t>
      </w:r>
      <w:r w:rsidRPr="00136542">
        <w:rPr>
          <w:rFonts w:ascii="Arial" w:hAnsi="Arial" w:cs="Arial"/>
          <w:sz w:val="20"/>
          <w:szCs w:val="20"/>
        </w:rPr>
        <w:t xml:space="preserve">komunikasi matematis yang dilakukan setelah pembelajaran </w:t>
      </w:r>
      <w:r w:rsidRPr="00136542">
        <w:rPr>
          <w:rFonts w:ascii="Arial" w:hAnsi="Arial" w:cs="Arial"/>
          <w:i/>
          <w:sz w:val="20"/>
          <w:szCs w:val="20"/>
        </w:rPr>
        <w:t>Problem Based Learning</w:t>
      </w:r>
      <w:r w:rsidRPr="00136542">
        <w:rPr>
          <w:rFonts w:ascii="Arial" w:hAnsi="Arial" w:cs="Arial"/>
          <w:sz w:val="20"/>
          <w:szCs w:val="20"/>
          <w:lang w:val="id-ID"/>
        </w:rPr>
        <w:t>(</w:t>
      </w:r>
      <w:r w:rsidRPr="00136542">
        <w:rPr>
          <w:rFonts w:ascii="Arial" w:hAnsi="Arial" w:cs="Arial"/>
          <w:sz w:val="20"/>
          <w:szCs w:val="20"/>
        </w:rPr>
        <w:t>PBL</w:t>
      </w:r>
      <w:r w:rsidRPr="00136542">
        <w:rPr>
          <w:rFonts w:ascii="Arial" w:hAnsi="Arial" w:cs="Arial"/>
          <w:sz w:val="20"/>
          <w:szCs w:val="20"/>
          <w:lang w:val="id-ID"/>
        </w:rPr>
        <w:t>)</w:t>
      </w:r>
      <w:r w:rsidRPr="00136542">
        <w:rPr>
          <w:rFonts w:ascii="Arial" w:hAnsi="Arial" w:cs="Arial"/>
          <w:sz w:val="20"/>
          <w:szCs w:val="20"/>
        </w:rPr>
        <w:t xml:space="preserve">,diperoleh: (1) Jumlah siswa yang memiliki nilai kategori tinggi sebanyak 26 orang atau sebesar 78 %. Dari hasil tersebut berarti siswa dapat memahami masalah pada tes </w:t>
      </w:r>
      <w:r w:rsidRPr="00136542">
        <w:rPr>
          <w:rFonts w:ascii="Arial" w:hAnsi="Arial" w:cs="Arial"/>
          <w:sz w:val="20"/>
          <w:szCs w:val="20"/>
          <w:lang w:val="id-ID"/>
        </w:rPr>
        <w:t>kemampuan</w:t>
      </w:r>
      <w:r w:rsidRPr="00136542">
        <w:rPr>
          <w:rFonts w:ascii="Arial" w:hAnsi="Arial" w:cs="Arial"/>
          <w:sz w:val="20"/>
          <w:szCs w:val="20"/>
        </w:rPr>
        <w:t xml:space="preserve"> komunikasi yang dimana siswa mampu menyelesaikan soal dengan baik, yaitu siswa menuliskan apa diketahui dan ditanya dengan benar, kemudian siswa juga dapat menuliskan langkah penyelesaian</w:t>
      </w:r>
      <w:r w:rsidRPr="00136542">
        <w:rPr>
          <w:rFonts w:ascii="Arial" w:hAnsi="Arial" w:cs="Arial"/>
          <w:sz w:val="20"/>
          <w:szCs w:val="20"/>
          <w:lang w:val="id-ID"/>
        </w:rPr>
        <w:t xml:space="preserve"> atau rumus</w:t>
      </w:r>
      <w:r w:rsidRPr="00136542">
        <w:rPr>
          <w:rFonts w:ascii="Arial" w:hAnsi="Arial" w:cs="Arial"/>
          <w:sz w:val="20"/>
          <w:szCs w:val="20"/>
        </w:rPr>
        <w:t xml:space="preserve"> dan jawaban dengan benar. (2) Jumlah siswa yang memiliki nilai kategori sedang sebanyak 7 orang atau sebesar 21 %, hal ini berarti siswa belum sepenuhnya dalam memahami masalah. Siswa masih belum mampu mengidentifikasi salah satu dari yang diketahui atau ditanyakan, kemudian dalam menguraikan langkah-langkah penyelesaian</w:t>
      </w:r>
      <w:r w:rsidRPr="00136542">
        <w:rPr>
          <w:rFonts w:ascii="Arial" w:hAnsi="Arial" w:cs="Arial"/>
          <w:sz w:val="20"/>
          <w:szCs w:val="20"/>
          <w:lang w:val="id-ID"/>
        </w:rPr>
        <w:t xml:space="preserve"> atau rumus,</w:t>
      </w:r>
      <w:r w:rsidRPr="00136542">
        <w:rPr>
          <w:rFonts w:ascii="Arial" w:hAnsi="Arial" w:cs="Arial"/>
          <w:sz w:val="20"/>
          <w:szCs w:val="20"/>
        </w:rPr>
        <w:t xml:space="preserve"> siswa dapat menuliskannya tetapi masih terdapat beberapa kesalahan dan hanya berfokus pada jawaban akhir yang mereka anggap benar.</w:t>
      </w:r>
    </w:p>
    <w:p w:rsidR="006324A1" w:rsidRDefault="006324A1" w:rsidP="00136542">
      <w:pPr>
        <w:spacing w:after="0" w:line="240" w:lineRule="auto"/>
        <w:ind w:right="266"/>
        <w:jc w:val="both"/>
        <w:rPr>
          <w:rFonts w:ascii="Arial" w:hAnsi="Arial" w:cs="Arial"/>
          <w:b/>
          <w:sz w:val="20"/>
          <w:szCs w:val="20"/>
          <w:lang w:val="id-ID"/>
        </w:rPr>
      </w:pPr>
    </w:p>
    <w:p w:rsidR="00A137E0" w:rsidRPr="00136542" w:rsidRDefault="00A137E0" w:rsidP="006324A1">
      <w:pPr>
        <w:spacing w:after="0" w:line="240" w:lineRule="auto"/>
        <w:ind w:left="284" w:right="266" w:hanging="284"/>
        <w:jc w:val="both"/>
        <w:rPr>
          <w:rFonts w:ascii="Arial" w:hAnsi="Arial" w:cs="Arial"/>
          <w:sz w:val="20"/>
          <w:szCs w:val="20"/>
        </w:rPr>
      </w:pPr>
      <w:r w:rsidRPr="00136542">
        <w:rPr>
          <w:rFonts w:ascii="Arial" w:hAnsi="Arial" w:cs="Arial"/>
          <w:b/>
          <w:sz w:val="20"/>
          <w:szCs w:val="20"/>
        </w:rPr>
        <w:t xml:space="preserve">3) Data Pre-test </w:t>
      </w:r>
      <w:r w:rsidRPr="00136542">
        <w:rPr>
          <w:rFonts w:ascii="Arial" w:hAnsi="Arial" w:cs="Arial"/>
          <w:b/>
          <w:sz w:val="20"/>
          <w:szCs w:val="20"/>
          <w:lang w:val="id-ID"/>
        </w:rPr>
        <w:t xml:space="preserve">Kemampuan </w:t>
      </w:r>
      <w:r w:rsidRPr="00136542">
        <w:rPr>
          <w:rFonts w:ascii="Arial" w:hAnsi="Arial" w:cs="Arial"/>
          <w:b/>
          <w:sz w:val="20"/>
          <w:szCs w:val="20"/>
        </w:rPr>
        <w:t xml:space="preserve">Self Efficacy (kepercayaan diri) yang Dilakukan sebelum Pembelajaran </w:t>
      </w:r>
      <w:r w:rsidRPr="00136542">
        <w:rPr>
          <w:rFonts w:ascii="Arial" w:hAnsi="Arial" w:cs="Arial"/>
          <w:b/>
          <w:i/>
          <w:sz w:val="20"/>
          <w:szCs w:val="20"/>
        </w:rPr>
        <w:t>Problem Based Learning.</w:t>
      </w:r>
    </w:p>
    <w:p w:rsidR="00A137E0" w:rsidRPr="00136542" w:rsidRDefault="00A137E0" w:rsidP="00136542">
      <w:pPr>
        <w:spacing w:after="0" w:line="240" w:lineRule="auto"/>
        <w:ind w:right="269" w:firstLine="720"/>
        <w:jc w:val="both"/>
        <w:rPr>
          <w:rFonts w:ascii="Arial" w:hAnsi="Arial" w:cs="Arial"/>
          <w:sz w:val="20"/>
          <w:szCs w:val="20"/>
        </w:rPr>
      </w:pPr>
      <w:r w:rsidRPr="00136542">
        <w:rPr>
          <w:rFonts w:ascii="Arial" w:hAnsi="Arial" w:cs="Arial"/>
          <w:sz w:val="20"/>
          <w:szCs w:val="20"/>
        </w:rPr>
        <w:t xml:space="preserve">Data </w:t>
      </w:r>
      <w:r w:rsidRPr="00136542">
        <w:rPr>
          <w:rFonts w:ascii="Arial" w:hAnsi="Arial" w:cs="Arial"/>
          <w:i/>
          <w:sz w:val="20"/>
          <w:szCs w:val="20"/>
        </w:rPr>
        <w:t xml:space="preserve">Self Efficacy ( </w:t>
      </w:r>
      <w:r w:rsidRPr="00136542">
        <w:rPr>
          <w:rFonts w:ascii="Arial" w:hAnsi="Arial" w:cs="Arial"/>
          <w:sz w:val="20"/>
          <w:szCs w:val="20"/>
        </w:rPr>
        <w:t xml:space="preserve">kepercayaan diri)  pre test (Y1) diperoleh dari angket yang terdiri dari 15 item dengan 4 alternatif jawaban, dimana 4 untuk skor tertinggi dan 1 untuk skor terendah. Deskripsi data </w:t>
      </w:r>
      <w:r w:rsidRPr="00136542">
        <w:rPr>
          <w:rFonts w:ascii="Arial" w:hAnsi="Arial" w:cs="Arial"/>
          <w:i/>
          <w:sz w:val="20"/>
          <w:szCs w:val="20"/>
        </w:rPr>
        <w:t>self efficacy</w:t>
      </w:r>
      <w:r w:rsidRPr="00136542">
        <w:rPr>
          <w:rFonts w:ascii="Arial" w:hAnsi="Arial" w:cs="Arial"/>
          <w:sz w:val="20"/>
          <w:szCs w:val="20"/>
        </w:rPr>
        <w:t xml:space="preserve"> dapat dilihat pada Tabel 4.6.</w:t>
      </w:r>
    </w:p>
    <w:p w:rsidR="00A137E0" w:rsidRPr="006324A1" w:rsidRDefault="00A137E0" w:rsidP="006324A1">
      <w:pPr>
        <w:spacing w:after="0" w:line="240" w:lineRule="auto"/>
        <w:ind w:right="266" w:firstLine="426"/>
        <w:jc w:val="center"/>
        <w:rPr>
          <w:rFonts w:ascii="Arial" w:hAnsi="Arial" w:cs="Arial"/>
          <w:b/>
          <w:sz w:val="20"/>
          <w:szCs w:val="20"/>
        </w:rPr>
      </w:pPr>
      <w:r w:rsidRPr="00136542">
        <w:rPr>
          <w:rFonts w:ascii="Arial" w:hAnsi="Arial" w:cs="Arial"/>
          <w:b/>
          <w:sz w:val="20"/>
          <w:szCs w:val="20"/>
        </w:rPr>
        <w:t>Tabel 4.6</w:t>
      </w:r>
      <w:r w:rsidR="006324A1">
        <w:rPr>
          <w:rFonts w:ascii="Arial" w:hAnsi="Arial" w:cs="Arial"/>
          <w:b/>
          <w:sz w:val="20"/>
          <w:szCs w:val="20"/>
          <w:lang w:val="id-ID"/>
        </w:rPr>
        <w:t xml:space="preserve">. </w:t>
      </w:r>
      <w:r w:rsidRPr="00136542">
        <w:rPr>
          <w:rFonts w:ascii="Arial" w:hAnsi="Arial" w:cs="Arial"/>
          <w:b/>
          <w:sz w:val="20"/>
          <w:szCs w:val="20"/>
        </w:rPr>
        <w:t>Deskripsi Data Self  Efficacy pada Pre-test ( Y1)</w:t>
      </w: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009"/>
        <w:gridCol w:w="538"/>
        <w:gridCol w:w="429"/>
        <w:gridCol w:w="993"/>
        <w:gridCol w:w="1134"/>
        <w:gridCol w:w="850"/>
        <w:gridCol w:w="1134"/>
      </w:tblGrid>
      <w:tr w:rsidR="00A137E0" w:rsidRPr="00136542" w:rsidTr="00B55D67">
        <w:trPr>
          <w:trHeight w:val="234"/>
          <w:jc w:val="center"/>
        </w:trPr>
        <w:tc>
          <w:tcPr>
            <w:tcW w:w="726" w:type="dxa"/>
          </w:tcPr>
          <w:p w:rsidR="00A137E0" w:rsidRPr="00136542" w:rsidRDefault="00A137E0" w:rsidP="00136542">
            <w:pPr>
              <w:spacing w:after="0" w:line="240" w:lineRule="auto"/>
              <w:ind w:left="-108" w:right="34"/>
              <w:jc w:val="center"/>
              <w:rPr>
                <w:rFonts w:ascii="Arial" w:hAnsi="Arial" w:cs="Arial"/>
                <w:sz w:val="20"/>
                <w:szCs w:val="20"/>
              </w:rPr>
            </w:pPr>
            <w:r w:rsidRPr="00136542">
              <w:rPr>
                <w:rFonts w:ascii="Arial" w:hAnsi="Arial" w:cs="Arial"/>
                <w:sz w:val="20"/>
                <w:szCs w:val="20"/>
              </w:rPr>
              <w:t>Data</w:t>
            </w:r>
          </w:p>
        </w:tc>
        <w:tc>
          <w:tcPr>
            <w:tcW w:w="1009" w:type="dxa"/>
          </w:tcPr>
          <w:p w:rsidR="00A137E0" w:rsidRPr="00136542" w:rsidRDefault="00A137E0" w:rsidP="00136542">
            <w:pPr>
              <w:spacing w:after="0" w:line="240" w:lineRule="auto"/>
              <w:ind w:right="175"/>
              <w:jc w:val="center"/>
              <w:rPr>
                <w:rFonts w:ascii="Arial" w:hAnsi="Arial" w:cs="Arial"/>
                <w:sz w:val="20"/>
                <w:szCs w:val="20"/>
              </w:rPr>
            </w:pPr>
            <w:r w:rsidRPr="00136542">
              <w:rPr>
                <w:rFonts w:ascii="Arial" w:hAnsi="Arial" w:cs="Arial"/>
                <w:sz w:val="20"/>
                <w:szCs w:val="20"/>
              </w:rPr>
              <w:t>Mean</w:t>
            </w:r>
          </w:p>
        </w:tc>
        <w:tc>
          <w:tcPr>
            <w:tcW w:w="967" w:type="dxa"/>
            <w:gridSpan w:val="2"/>
          </w:tcPr>
          <w:p w:rsidR="00A137E0" w:rsidRPr="00136542" w:rsidRDefault="00A137E0" w:rsidP="00136542">
            <w:pPr>
              <w:spacing w:after="0" w:line="240" w:lineRule="auto"/>
              <w:ind w:left="-142" w:right="33"/>
              <w:jc w:val="center"/>
              <w:rPr>
                <w:rFonts w:ascii="Arial" w:hAnsi="Arial" w:cs="Arial"/>
                <w:sz w:val="20"/>
                <w:szCs w:val="20"/>
              </w:rPr>
            </w:pPr>
            <w:r w:rsidRPr="00136542">
              <w:rPr>
                <w:rFonts w:ascii="Arial" w:hAnsi="Arial" w:cs="Arial"/>
                <w:sz w:val="20"/>
                <w:szCs w:val="20"/>
              </w:rPr>
              <w:t xml:space="preserve"> Median</w:t>
            </w:r>
          </w:p>
        </w:tc>
        <w:tc>
          <w:tcPr>
            <w:tcW w:w="993" w:type="dxa"/>
          </w:tcPr>
          <w:p w:rsidR="00A137E0" w:rsidRPr="00136542" w:rsidRDefault="00A137E0" w:rsidP="00136542">
            <w:pPr>
              <w:tabs>
                <w:tab w:val="left" w:pos="885"/>
              </w:tabs>
              <w:spacing w:after="0" w:line="240" w:lineRule="auto"/>
              <w:ind w:right="34"/>
              <w:jc w:val="center"/>
              <w:rPr>
                <w:rFonts w:ascii="Arial" w:hAnsi="Arial" w:cs="Arial"/>
                <w:sz w:val="20"/>
                <w:szCs w:val="20"/>
              </w:rPr>
            </w:pPr>
            <w:r w:rsidRPr="00136542">
              <w:rPr>
                <w:rFonts w:ascii="Arial" w:hAnsi="Arial" w:cs="Arial"/>
                <w:sz w:val="20"/>
                <w:szCs w:val="20"/>
              </w:rPr>
              <w:t>Modus</w:t>
            </w:r>
          </w:p>
        </w:tc>
        <w:tc>
          <w:tcPr>
            <w:tcW w:w="113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Std.</w:t>
            </w:r>
          </w:p>
          <w:p w:rsidR="00A137E0" w:rsidRPr="00136542" w:rsidRDefault="00A137E0" w:rsidP="00136542">
            <w:pPr>
              <w:spacing w:after="0" w:line="240" w:lineRule="auto"/>
              <w:ind w:right="34"/>
              <w:jc w:val="center"/>
              <w:rPr>
                <w:rFonts w:ascii="Arial" w:hAnsi="Arial" w:cs="Arial"/>
                <w:sz w:val="20"/>
                <w:szCs w:val="20"/>
              </w:rPr>
            </w:pPr>
            <w:r w:rsidRPr="00136542">
              <w:rPr>
                <w:rFonts w:ascii="Arial" w:hAnsi="Arial" w:cs="Arial"/>
                <w:sz w:val="20"/>
                <w:szCs w:val="20"/>
              </w:rPr>
              <w:t>Deviasi</w:t>
            </w:r>
          </w:p>
        </w:tc>
        <w:tc>
          <w:tcPr>
            <w:tcW w:w="850" w:type="dxa"/>
          </w:tcPr>
          <w:p w:rsidR="00A137E0" w:rsidRPr="00136542" w:rsidRDefault="00A137E0" w:rsidP="00136542">
            <w:pPr>
              <w:spacing w:after="0" w:line="240" w:lineRule="auto"/>
              <w:ind w:right="34"/>
              <w:jc w:val="center"/>
              <w:rPr>
                <w:rFonts w:ascii="Arial" w:hAnsi="Arial" w:cs="Arial"/>
                <w:sz w:val="20"/>
                <w:szCs w:val="20"/>
              </w:rPr>
            </w:pPr>
            <w:r w:rsidRPr="00136542">
              <w:rPr>
                <w:rFonts w:ascii="Arial" w:hAnsi="Arial" w:cs="Arial"/>
                <w:sz w:val="20"/>
                <w:szCs w:val="20"/>
              </w:rPr>
              <w:t>Skor Maxi</w:t>
            </w:r>
          </w:p>
        </w:tc>
        <w:tc>
          <w:tcPr>
            <w:tcW w:w="113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Skor Min</w:t>
            </w:r>
          </w:p>
        </w:tc>
      </w:tr>
      <w:tr w:rsidR="00A137E0" w:rsidRPr="00136542" w:rsidTr="00B55D67">
        <w:trPr>
          <w:trHeight w:val="392"/>
          <w:jc w:val="center"/>
        </w:trPr>
        <w:tc>
          <w:tcPr>
            <w:tcW w:w="726" w:type="dxa"/>
          </w:tcPr>
          <w:p w:rsidR="00A137E0" w:rsidRPr="00136542" w:rsidRDefault="00A137E0" w:rsidP="00136542">
            <w:pPr>
              <w:spacing w:after="0" w:line="240" w:lineRule="auto"/>
              <w:ind w:left="-108" w:right="266"/>
              <w:jc w:val="center"/>
              <w:rPr>
                <w:rFonts w:ascii="Arial" w:hAnsi="Arial" w:cs="Arial"/>
                <w:sz w:val="20"/>
                <w:szCs w:val="20"/>
              </w:rPr>
            </w:pPr>
            <w:r w:rsidRPr="00136542">
              <w:rPr>
                <w:rFonts w:ascii="Arial" w:hAnsi="Arial" w:cs="Arial"/>
                <w:sz w:val="20"/>
                <w:szCs w:val="20"/>
              </w:rPr>
              <w:t>X1</w:t>
            </w:r>
          </w:p>
        </w:tc>
        <w:tc>
          <w:tcPr>
            <w:tcW w:w="1009" w:type="dxa"/>
          </w:tcPr>
          <w:p w:rsidR="00A137E0" w:rsidRPr="00136542" w:rsidRDefault="00A137E0" w:rsidP="00136542">
            <w:pPr>
              <w:spacing w:after="0" w:line="240" w:lineRule="auto"/>
              <w:ind w:right="34"/>
              <w:jc w:val="center"/>
              <w:rPr>
                <w:rFonts w:ascii="Arial" w:hAnsi="Arial" w:cs="Arial"/>
                <w:sz w:val="20"/>
                <w:szCs w:val="20"/>
              </w:rPr>
            </w:pPr>
            <w:r w:rsidRPr="00136542">
              <w:rPr>
                <w:rFonts w:ascii="Arial" w:hAnsi="Arial" w:cs="Arial"/>
                <w:sz w:val="20"/>
                <w:szCs w:val="20"/>
              </w:rPr>
              <w:t>2745</w:t>
            </w:r>
          </w:p>
        </w:tc>
        <w:tc>
          <w:tcPr>
            <w:tcW w:w="967" w:type="dxa"/>
            <w:gridSpan w:val="2"/>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27</w:t>
            </w:r>
          </w:p>
        </w:tc>
        <w:tc>
          <w:tcPr>
            <w:tcW w:w="993"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27</w:t>
            </w:r>
          </w:p>
        </w:tc>
        <w:tc>
          <w:tcPr>
            <w:tcW w:w="113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6.860</w:t>
            </w:r>
          </w:p>
        </w:tc>
        <w:tc>
          <w:tcPr>
            <w:tcW w:w="850"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45</w:t>
            </w:r>
          </w:p>
        </w:tc>
        <w:tc>
          <w:tcPr>
            <w:tcW w:w="113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17</w:t>
            </w:r>
          </w:p>
        </w:tc>
      </w:tr>
      <w:tr w:rsidR="00A137E0" w:rsidRPr="00136542" w:rsidTr="00B55D67">
        <w:trPr>
          <w:jc w:val="center"/>
        </w:trPr>
        <w:tc>
          <w:tcPr>
            <w:tcW w:w="6813" w:type="dxa"/>
            <w:gridSpan w:val="8"/>
          </w:tcPr>
          <w:p w:rsidR="00A137E0" w:rsidRPr="00136542" w:rsidRDefault="00A137E0" w:rsidP="00136542">
            <w:pPr>
              <w:spacing w:after="0" w:line="240" w:lineRule="auto"/>
              <w:ind w:right="266"/>
              <w:jc w:val="both"/>
              <w:rPr>
                <w:rFonts w:ascii="Arial" w:hAnsi="Arial" w:cs="Arial"/>
                <w:b/>
                <w:sz w:val="20"/>
                <w:szCs w:val="20"/>
              </w:rPr>
            </w:pPr>
          </w:p>
        </w:tc>
      </w:tr>
      <w:tr w:rsidR="00A137E0" w:rsidRPr="00136542" w:rsidTr="00B55D67">
        <w:trPr>
          <w:jc w:val="center"/>
        </w:trPr>
        <w:tc>
          <w:tcPr>
            <w:tcW w:w="2273" w:type="dxa"/>
            <w:gridSpan w:val="3"/>
          </w:tcPr>
          <w:p w:rsidR="00A137E0" w:rsidRPr="00136542" w:rsidRDefault="00A137E0" w:rsidP="00136542">
            <w:pPr>
              <w:spacing w:after="0" w:line="240" w:lineRule="auto"/>
              <w:ind w:left="100"/>
              <w:rPr>
                <w:rFonts w:ascii="Arial" w:hAnsi="Arial" w:cs="Arial"/>
                <w:sz w:val="20"/>
                <w:szCs w:val="20"/>
              </w:rPr>
            </w:pPr>
            <w:r w:rsidRPr="00136542">
              <w:rPr>
                <w:rFonts w:ascii="Arial" w:hAnsi="Arial" w:cs="Arial"/>
                <w:sz w:val="20"/>
                <w:szCs w:val="20"/>
              </w:rPr>
              <w:t>Skor Max. Ideal</w:t>
            </w:r>
          </w:p>
        </w:tc>
        <w:tc>
          <w:tcPr>
            <w:tcW w:w="4540" w:type="dxa"/>
            <w:gridSpan w:val="5"/>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15</w:t>
            </w:r>
          </w:p>
        </w:tc>
      </w:tr>
      <w:tr w:rsidR="00A137E0" w:rsidRPr="00136542" w:rsidTr="00B55D67">
        <w:trPr>
          <w:jc w:val="center"/>
        </w:trPr>
        <w:tc>
          <w:tcPr>
            <w:tcW w:w="2273" w:type="dxa"/>
            <w:gridSpan w:val="3"/>
          </w:tcPr>
          <w:p w:rsidR="00A137E0" w:rsidRPr="00136542" w:rsidRDefault="00A137E0" w:rsidP="00136542">
            <w:pPr>
              <w:spacing w:after="0" w:line="240" w:lineRule="auto"/>
              <w:ind w:left="100"/>
              <w:rPr>
                <w:rFonts w:ascii="Arial" w:hAnsi="Arial" w:cs="Arial"/>
                <w:sz w:val="20"/>
                <w:szCs w:val="20"/>
              </w:rPr>
            </w:pPr>
            <w:r w:rsidRPr="00136542">
              <w:rPr>
                <w:rFonts w:ascii="Arial" w:hAnsi="Arial" w:cs="Arial"/>
                <w:sz w:val="20"/>
                <w:szCs w:val="20"/>
              </w:rPr>
              <w:t>Skor Min. Ideal</w:t>
            </w:r>
          </w:p>
        </w:tc>
        <w:tc>
          <w:tcPr>
            <w:tcW w:w="4540" w:type="dxa"/>
            <w:gridSpan w:val="5"/>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60</w:t>
            </w:r>
          </w:p>
        </w:tc>
      </w:tr>
      <w:tr w:rsidR="00A137E0" w:rsidRPr="00136542" w:rsidTr="00B55D67">
        <w:trPr>
          <w:jc w:val="center"/>
        </w:trPr>
        <w:tc>
          <w:tcPr>
            <w:tcW w:w="2273" w:type="dxa"/>
            <w:gridSpan w:val="3"/>
          </w:tcPr>
          <w:p w:rsidR="00A137E0" w:rsidRPr="00136542" w:rsidRDefault="00A137E0" w:rsidP="00136542">
            <w:pPr>
              <w:spacing w:after="0" w:line="240" w:lineRule="auto"/>
              <w:ind w:left="100"/>
              <w:rPr>
                <w:rFonts w:ascii="Arial" w:hAnsi="Arial" w:cs="Arial"/>
                <w:sz w:val="20"/>
                <w:szCs w:val="20"/>
              </w:rPr>
            </w:pPr>
            <w:r w:rsidRPr="00136542">
              <w:rPr>
                <w:rFonts w:ascii="Arial" w:hAnsi="Arial" w:cs="Arial"/>
                <w:sz w:val="20"/>
                <w:szCs w:val="20"/>
              </w:rPr>
              <w:t>Mean Ideal</w:t>
            </w:r>
          </w:p>
        </w:tc>
        <w:tc>
          <w:tcPr>
            <w:tcW w:w="4540" w:type="dxa"/>
            <w:gridSpan w:val="5"/>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37,5</w:t>
            </w:r>
          </w:p>
        </w:tc>
      </w:tr>
      <w:tr w:rsidR="00A137E0" w:rsidRPr="00136542" w:rsidTr="00B55D67">
        <w:trPr>
          <w:jc w:val="center"/>
        </w:trPr>
        <w:tc>
          <w:tcPr>
            <w:tcW w:w="2273" w:type="dxa"/>
            <w:gridSpan w:val="3"/>
          </w:tcPr>
          <w:p w:rsidR="00A137E0" w:rsidRPr="00136542" w:rsidRDefault="00A137E0" w:rsidP="00136542">
            <w:pPr>
              <w:spacing w:after="0" w:line="240" w:lineRule="auto"/>
              <w:ind w:left="100"/>
              <w:rPr>
                <w:rFonts w:ascii="Arial" w:hAnsi="Arial" w:cs="Arial"/>
                <w:sz w:val="20"/>
                <w:szCs w:val="20"/>
              </w:rPr>
            </w:pPr>
            <w:r w:rsidRPr="00136542">
              <w:rPr>
                <w:rFonts w:ascii="Arial" w:hAnsi="Arial" w:cs="Arial"/>
                <w:sz w:val="20"/>
                <w:szCs w:val="20"/>
              </w:rPr>
              <w:t>Std. Deviasi Ideal</w:t>
            </w:r>
          </w:p>
        </w:tc>
        <w:tc>
          <w:tcPr>
            <w:tcW w:w="4540" w:type="dxa"/>
            <w:gridSpan w:val="5"/>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22,5</w:t>
            </w:r>
          </w:p>
        </w:tc>
      </w:tr>
    </w:tbl>
    <w:p w:rsidR="00A137E0" w:rsidRPr="00136542" w:rsidRDefault="00A137E0" w:rsidP="00136542">
      <w:pPr>
        <w:spacing w:after="0" w:line="240" w:lineRule="auto"/>
        <w:rPr>
          <w:rFonts w:ascii="Arial" w:hAnsi="Arial" w:cs="Arial"/>
          <w:sz w:val="20"/>
          <w:szCs w:val="20"/>
        </w:rPr>
      </w:pPr>
    </w:p>
    <w:p w:rsidR="00A137E0" w:rsidRPr="00136542" w:rsidRDefault="00A137E0" w:rsidP="00136542">
      <w:pPr>
        <w:spacing w:after="0" w:line="240" w:lineRule="auto"/>
        <w:ind w:firstLine="426"/>
        <w:jc w:val="both"/>
        <w:rPr>
          <w:rFonts w:ascii="Arial" w:hAnsi="Arial" w:cs="Arial"/>
          <w:sz w:val="20"/>
          <w:szCs w:val="20"/>
        </w:rPr>
      </w:pPr>
      <w:r w:rsidRPr="00136542">
        <w:rPr>
          <w:rFonts w:ascii="Arial" w:hAnsi="Arial" w:cs="Arial"/>
          <w:sz w:val="20"/>
          <w:szCs w:val="20"/>
        </w:rPr>
        <w:t>Selanjutnya data disajikan dalam tabel distribusi frekuensi,yang diperoleh data distribusi frekuensi. Dan hasil dapat dilihat pada Tabel 4.7.</w:t>
      </w:r>
    </w:p>
    <w:p w:rsidR="00A137E0" w:rsidRPr="00136542" w:rsidRDefault="00A137E0" w:rsidP="00A57A60">
      <w:pPr>
        <w:spacing w:after="0" w:line="240" w:lineRule="auto"/>
        <w:jc w:val="center"/>
        <w:rPr>
          <w:rFonts w:ascii="Arial" w:hAnsi="Arial" w:cs="Arial"/>
          <w:b/>
          <w:sz w:val="20"/>
          <w:szCs w:val="20"/>
        </w:rPr>
      </w:pPr>
      <w:r w:rsidRPr="00136542">
        <w:rPr>
          <w:rFonts w:ascii="Arial" w:hAnsi="Arial" w:cs="Arial"/>
          <w:b/>
          <w:sz w:val="20"/>
          <w:szCs w:val="20"/>
        </w:rPr>
        <w:t>Tabel . 4.7</w:t>
      </w:r>
      <w:r w:rsidR="00A57A60">
        <w:rPr>
          <w:rFonts w:ascii="Arial" w:hAnsi="Arial" w:cs="Arial"/>
          <w:b/>
          <w:sz w:val="20"/>
          <w:szCs w:val="20"/>
          <w:lang w:val="id-ID"/>
        </w:rPr>
        <w:t xml:space="preserve">. </w:t>
      </w:r>
      <w:r w:rsidRPr="00136542">
        <w:rPr>
          <w:rFonts w:ascii="Arial" w:hAnsi="Arial" w:cs="Arial"/>
          <w:b/>
          <w:sz w:val="20"/>
          <w:szCs w:val="20"/>
        </w:rPr>
        <w:t>Distribusi Frekuensi Self Efficacy</w:t>
      </w:r>
    </w:p>
    <w:tbl>
      <w:tblPr>
        <w:tblW w:w="0" w:type="auto"/>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983"/>
        <w:gridCol w:w="722"/>
        <w:gridCol w:w="994"/>
      </w:tblGrid>
      <w:tr w:rsidR="00A137E0" w:rsidRPr="00136542" w:rsidTr="00B55D67">
        <w:trPr>
          <w:jc w:val="center"/>
        </w:trPr>
        <w:tc>
          <w:tcPr>
            <w:tcW w:w="1056" w:type="dxa"/>
          </w:tcPr>
          <w:p w:rsidR="00A137E0" w:rsidRPr="00136542" w:rsidRDefault="00A137E0" w:rsidP="00136542">
            <w:pPr>
              <w:spacing w:after="0" w:line="240" w:lineRule="auto"/>
              <w:ind w:right="266"/>
              <w:jc w:val="center"/>
              <w:rPr>
                <w:rFonts w:ascii="Arial" w:hAnsi="Arial" w:cs="Arial"/>
                <w:b/>
                <w:sz w:val="20"/>
                <w:szCs w:val="20"/>
              </w:rPr>
            </w:pPr>
            <w:r w:rsidRPr="00136542">
              <w:rPr>
                <w:rFonts w:ascii="Arial" w:hAnsi="Arial" w:cs="Arial"/>
                <w:b/>
                <w:sz w:val="20"/>
                <w:szCs w:val="20"/>
                <w:lang w:val="id-ID"/>
              </w:rPr>
              <w:t>Kelas</w:t>
            </w:r>
          </w:p>
        </w:tc>
        <w:tc>
          <w:tcPr>
            <w:tcW w:w="1983"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Interval Kelas</w:t>
            </w:r>
          </w:p>
        </w:tc>
        <w:tc>
          <w:tcPr>
            <w:tcW w:w="722"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F</w:t>
            </w:r>
          </w:p>
        </w:tc>
        <w:tc>
          <w:tcPr>
            <w:tcW w:w="986"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Fr</w:t>
            </w:r>
          </w:p>
        </w:tc>
      </w:tr>
      <w:tr w:rsidR="00A137E0" w:rsidRPr="00136542" w:rsidTr="00B55D67">
        <w:trPr>
          <w:jc w:val="center"/>
        </w:trPr>
        <w:tc>
          <w:tcPr>
            <w:tcW w:w="105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1</w:t>
            </w:r>
          </w:p>
        </w:tc>
        <w:tc>
          <w:tcPr>
            <w:tcW w:w="1983"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 xml:space="preserve">15 – 20 </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7</w:t>
            </w:r>
          </w:p>
        </w:tc>
        <w:tc>
          <w:tcPr>
            <w:tcW w:w="98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21 </w:t>
            </w:r>
            <w:r w:rsidRPr="00136542">
              <w:rPr>
                <w:rFonts w:ascii="Arial" w:hAnsi="Arial" w:cs="Arial"/>
                <w:sz w:val="20"/>
                <w:szCs w:val="20"/>
                <w:lang w:val="id-ID"/>
              </w:rPr>
              <w:t>%</w:t>
            </w:r>
          </w:p>
        </w:tc>
      </w:tr>
      <w:tr w:rsidR="00A137E0" w:rsidRPr="00136542" w:rsidTr="00B55D67">
        <w:trPr>
          <w:jc w:val="center"/>
        </w:trPr>
        <w:tc>
          <w:tcPr>
            <w:tcW w:w="105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2</w:t>
            </w:r>
          </w:p>
        </w:tc>
        <w:tc>
          <w:tcPr>
            <w:tcW w:w="1983"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 xml:space="preserve">21 – 32 </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6</w:t>
            </w:r>
          </w:p>
        </w:tc>
        <w:tc>
          <w:tcPr>
            <w:tcW w:w="98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19 </w:t>
            </w:r>
            <w:r w:rsidRPr="00136542">
              <w:rPr>
                <w:rFonts w:ascii="Arial" w:hAnsi="Arial" w:cs="Arial"/>
                <w:sz w:val="20"/>
                <w:szCs w:val="20"/>
                <w:lang w:val="id-ID"/>
              </w:rPr>
              <w:t>%</w:t>
            </w:r>
          </w:p>
        </w:tc>
      </w:tr>
      <w:tr w:rsidR="00A137E0" w:rsidRPr="00136542" w:rsidTr="00B55D67">
        <w:trPr>
          <w:jc w:val="center"/>
        </w:trPr>
        <w:tc>
          <w:tcPr>
            <w:tcW w:w="105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3</w:t>
            </w:r>
          </w:p>
        </w:tc>
        <w:tc>
          <w:tcPr>
            <w:tcW w:w="1983"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27 – 32</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11</w:t>
            </w:r>
          </w:p>
        </w:tc>
        <w:tc>
          <w:tcPr>
            <w:tcW w:w="98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 33 </w:t>
            </w:r>
            <w:r w:rsidRPr="00136542">
              <w:rPr>
                <w:rFonts w:ascii="Arial" w:hAnsi="Arial" w:cs="Arial"/>
                <w:sz w:val="20"/>
                <w:szCs w:val="20"/>
                <w:lang w:val="id-ID"/>
              </w:rPr>
              <w:t>%</w:t>
            </w:r>
          </w:p>
        </w:tc>
      </w:tr>
      <w:tr w:rsidR="00A137E0" w:rsidRPr="00136542" w:rsidTr="00B55D67">
        <w:trPr>
          <w:jc w:val="center"/>
        </w:trPr>
        <w:tc>
          <w:tcPr>
            <w:tcW w:w="105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4</w:t>
            </w:r>
          </w:p>
        </w:tc>
        <w:tc>
          <w:tcPr>
            <w:tcW w:w="1983"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33 – 38</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7</w:t>
            </w:r>
          </w:p>
        </w:tc>
        <w:tc>
          <w:tcPr>
            <w:tcW w:w="98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21 </w:t>
            </w:r>
            <w:r w:rsidRPr="00136542">
              <w:rPr>
                <w:rFonts w:ascii="Arial" w:hAnsi="Arial" w:cs="Arial"/>
                <w:sz w:val="20"/>
                <w:szCs w:val="20"/>
                <w:lang w:val="id-ID"/>
              </w:rPr>
              <w:t>%</w:t>
            </w:r>
          </w:p>
        </w:tc>
      </w:tr>
      <w:tr w:rsidR="00A137E0" w:rsidRPr="00136542" w:rsidTr="00B55D67">
        <w:trPr>
          <w:jc w:val="center"/>
        </w:trPr>
        <w:tc>
          <w:tcPr>
            <w:tcW w:w="105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5</w:t>
            </w:r>
          </w:p>
        </w:tc>
        <w:tc>
          <w:tcPr>
            <w:tcW w:w="1983"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39 – 44</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1</w:t>
            </w:r>
          </w:p>
        </w:tc>
        <w:tc>
          <w:tcPr>
            <w:tcW w:w="98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3 </w:t>
            </w:r>
            <w:r w:rsidRPr="00136542">
              <w:rPr>
                <w:rFonts w:ascii="Arial" w:hAnsi="Arial" w:cs="Arial"/>
                <w:sz w:val="20"/>
                <w:szCs w:val="20"/>
                <w:lang w:val="id-ID"/>
              </w:rPr>
              <w:t>%</w:t>
            </w:r>
          </w:p>
        </w:tc>
      </w:tr>
      <w:tr w:rsidR="00A137E0" w:rsidRPr="00136542" w:rsidTr="00B55D67">
        <w:trPr>
          <w:jc w:val="center"/>
        </w:trPr>
        <w:tc>
          <w:tcPr>
            <w:tcW w:w="105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lastRenderedPageBreak/>
              <w:t>6</w:t>
            </w:r>
          </w:p>
        </w:tc>
        <w:tc>
          <w:tcPr>
            <w:tcW w:w="1983"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 xml:space="preserve">45 – 50 </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1</w:t>
            </w:r>
          </w:p>
        </w:tc>
        <w:tc>
          <w:tcPr>
            <w:tcW w:w="98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3 </w:t>
            </w:r>
            <w:r w:rsidRPr="00136542">
              <w:rPr>
                <w:rFonts w:ascii="Arial" w:hAnsi="Arial" w:cs="Arial"/>
                <w:sz w:val="20"/>
                <w:szCs w:val="20"/>
                <w:lang w:val="id-ID"/>
              </w:rPr>
              <w:t>%</w:t>
            </w:r>
          </w:p>
        </w:tc>
      </w:tr>
      <w:tr w:rsidR="00A137E0" w:rsidRPr="00136542" w:rsidTr="00B55D67">
        <w:trPr>
          <w:jc w:val="center"/>
        </w:trPr>
        <w:tc>
          <w:tcPr>
            <w:tcW w:w="3039" w:type="dxa"/>
            <w:gridSpan w:val="2"/>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Jumlah</w:t>
            </w:r>
          </w:p>
        </w:tc>
        <w:tc>
          <w:tcPr>
            <w:tcW w:w="72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lang w:val="id-ID"/>
              </w:rPr>
              <w:t>3</w:t>
            </w:r>
            <w:r w:rsidRPr="00136542">
              <w:rPr>
                <w:rFonts w:ascii="Arial" w:hAnsi="Arial" w:cs="Arial"/>
                <w:sz w:val="20"/>
                <w:szCs w:val="20"/>
              </w:rPr>
              <w:t>3</w:t>
            </w:r>
          </w:p>
        </w:tc>
        <w:tc>
          <w:tcPr>
            <w:tcW w:w="986"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100%</w:t>
            </w:r>
          </w:p>
        </w:tc>
      </w:tr>
    </w:tbl>
    <w:p w:rsidR="00A137E0" w:rsidRPr="00136542" w:rsidRDefault="00A137E0" w:rsidP="00136542">
      <w:pPr>
        <w:spacing w:after="0" w:line="240" w:lineRule="auto"/>
        <w:rPr>
          <w:rFonts w:ascii="Arial" w:hAnsi="Arial" w:cs="Arial"/>
          <w:b/>
          <w:sz w:val="20"/>
          <w:szCs w:val="20"/>
        </w:rPr>
      </w:pPr>
    </w:p>
    <w:p w:rsidR="00A137E0" w:rsidRPr="00136542" w:rsidRDefault="00A137E0" w:rsidP="00136542">
      <w:pPr>
        <w:spacing w:after="0" w:line="240" w:lineRule="auto"/>
        <w:ind w:firstLine="720"/>
        <w:rPr>
          <w:rFonts w:ascii="Arial" w:hAnsi="Arial" w:cs="Arial"/>
          <w:sz w:val="20"/>
          <w:szCs w:val="20"/>
        </w:rPr>
      </w:pPr>
      <w:r w:rsidRPr="00136542">
        <w:rPr>
          <w:rFonts w:ascii="Arial" w:hAnsi="Arial" w:cs="Arial"/>
          <w:sz w:val="20"/>
          <w:szCs w:val="20"/>
        </w:rPr>
        <w:t>Berdasarkan Tabel , dapat dibuat diagram kolom (</w:t>
      </w:r>
      <w:r w:rsidRPr="00136542">
        <w:rPr>
          <w:rFonts w:ascii="Arial" w:hAnsi="Arial" w:cs="Arial"/>
          <w:i/>
          <w:sz w:val="20"/>
          <w:szCs w:val="20"/>
        </w:rPr>
        <w:t>column chart</w:t>
      </w:r>
      <w:r w:rsidRPr="00136542">
        <w:rPr>
          <w:rFonts w:ascii="Arial" w:hAnsi="Arial" w:cs="Arial"/>
          <w:sz w:val="20"/>
          <w:szCs w:val="20"/>
        </w:rPr>
        <w:t>)  pada Gambar 4.3.</w:t>
      </w:r>
    </w:p>
    <w:p w:rsidR="003E0862" w:rsidRDefault="00A137E0" w:rsidP="00136542">
      <w:pPr>
        <w:spacing w:after="0" w:line="240" w:lineRule="auto"/>
        <w:ind w:right="266" w:firstLine="567"/>
        <w:jc w:val="center"/>
        <w:rPr>
          <w:rFonts w:ascii="Arial" w:hAnsi="Arial" w:cs="Arial"/>
          <w:b/>
          <w:sz w:val="20"/>
          <w:szCs w:val="20"/>
          <w:lang w:val="id-ID"/>
        </w:rPr>
      </w:pPr>
      <w:r w:rsidRPr="00136542">
        <w:rPr>
          <w:rFonts w:ascii="Arial" w:hAnsi="Arial" w:cs="Arial"/>
          <w:b/>
          <w:noProof/>
          <w:sz w:val="20"/>
          <w:szCs w:val="20"/>
          <w:shd w:val="clear" w:color="auto" w:fill="FFFF00"/>
          <w:lang w:val="id-ID" w:eastAsia="id-ID"/>
        </w:rPr>
        <w:drawing>
          <wp:inline distT="0" distB="0" distL="0" distR="0">
            <wp:extent cx="4069491" cy="2169160"/>
            <wp:effectExtent l="0" t="0" r="26670" b="21590"/>
            <wp:docPr id="6"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136542">
        <w:rPr>
          <w:rFonts w:ascii="Arial" w:hAnsi="Arial" w:cs="Arial"/>
          <w:b/>
          <w:sz w:val="20"/>
          <w:szCs w:val="20"/>
        </w:rPr>
        <w:t xml:space="preserve">  </w:t>
      </w:r>
    </w:p>
    <w:p w:rsidR="00A137E0" w:rsidRPr="00136542" w:rsidRDefault="00A137E0" w:rsidP="00136542">
      <w:pPr>
        <w:spacing w:after="0" w:line="240" w:lineRule="auto"/>
        <w:ind w:right="266" w:firstLine="567"/>
        <w:jc w:val="center"/>
        <w:rPr>
          <w:rFonts w:ascii="Arial" w:hAnsi="Arial" w:cs="Arial"/>
          <w:b/>
          <w:i/>
          <w:sz w:val="20"/>
          <w:szCs w:val="20"/>
        </w:rPr>
      </w:pPr>
      <w:r w:rsidRPr="00136542">
        <w:rPr>
          <w:rFonts w:ascii="Arial" w:hAnsi="Arial" w:cs="Arial"/>
          <w:b/>
          <w:sz w:val="20"/>
          <w:szCs w:val="20"/>
        </w:rPr>
        <w:t xml:space="preserve">Gambar 4.3 Diagram  pre test kemampuan </w:t>
      </w:r>
      <w:r w:rsidRPr="00136542">
        <w:rPr>
          <w:rFonts w:ascii="Arial" w:hAnsi="Arial" w:cs="Arial"/>
          <w:b/>
          <w:i/>
          <w:sz w:val="20"/>
          <w:szCs w:val="20"/>
        </w:rPr>
        <w:t>Self Efficacy</w:t>
      </w:r>
    </w:p>
    <w:p w:rsidR="00A137E0" w:rsidRPr="00136542" w:rsidRDefault="00A137E0" w:rsidP="00136542">
      <w:pPr>
        <w:spacing w:after="0" w:line="240" w:lineRule="auto"/>
        <w:ind w:right="266" w:firstLine="567"/>
        <w:jc w:val="both"/>
        <w:rPr>
          <w:rFonts w:ascii="Arial" w:hAnsi="Arial" w:cs="Arial"/>
          <w:b/>
          <w:sz w:val="20"/>
          <w:szCs w:val="20"/>
          <w:lang w:val="id-ID"/>
        </w:rPr>
      </w:pPr>
      <w:r w:rsidRPr="00136542">
        <w:rPr>
          <w:rFonts w:ascii="Arial" w:hAnsi="Arial" w:cs="Arial"/>
          <w:sz w:val="20"/>
          <w:szCs w:val="20"/>
        </w:rPr>
        <w:t xml:space="preserve">Selanjutnya data disajikan dalam tabel kategorisasi skor </w:t>
      </w:r>
      <w:r w:rsidRPr="00136542">
        <w:rPr>
          <w:rFonts w:ascii="Arial" w:hAnsi="Arial" w:cs="Arial"/>
          <w:i/>
          <w:sz w:val="20"/>
          <w:szCs w:val="20"/>
        </w:rPr>
        <w:t xml:space="preserve">Self Efficacy </w:t>
      </w:r>
      <w:r w:rsidRPr="00136542">
        <w:rPr>
          <w:rFonts w:ascii="Arial" w:hAnsi="Arial" w:cs="Arial"/>
          <w:sz w:val="20"/>
          <w:szCs w:val="20"/>
        </w:rPr>
        <w:t>pada Tabel 4.1.</w:t>
      </w:r>
      <w:r w:rsidRPr="00136542">
        <w:rPr>
          <w:rFonts w:ascii="Arial" w:hAnsi="Arial" w:cs="Arial"/>
          <w:sz w:val="20"/>
          <w:szCs w:val="20"/>
        </w:rPr>
        <w:tab/>
      </w:r>
      <w:r w:rsidRPr="00136542">
        <w:rPr>
          <w:rFonts w:ascii="Arial" w:hAnsi="Arial" w:cs="Arial"/>
          <w:sz w:val="20"/>
          <w:szCs w:val="20"/>
        </w:rPr>
        <w:tab/>
      </w:r>
      <w:r w:rsidRPr="00136542">
        <w:rPr>
          <w:rFonts w:ascii="Arial" w:hAnsi="Arial" w:cs="Arial"/>
          <w:sz w:val="20"/>
          <w:szCs w:val="20"/>
        </w:rPr>
        <w:tab/>
      </w:r>
      <w:r w:rsidRPr="00136542">
        <w:rPr>
          <w:rFonts w:ascii="Arial" w:hAnsi="Arial" w:cs="Arial"/>
          <w:sz w:val="20"/>
          <w:szCs w:val="20"/>
        </w:rPr>
        <w:tab/>
      </w:r>
    </w:p>
    <w:p w:rsidR="00A137E0" w:rsidRPr="003E0862" w:rsidRDefault="00A137E0" w:rsidP="003E0862">
      <w:pPr>
        <w:spacing w:after="0" w:line="240" w:lineRule="auto"/>
        <w:ind w:left="2880"/>
        <w:rPr>
          <w:rFonts w:ascii="Arial" w:hAnsi="Arial" w:cs="Arial"/>
          <w:sz w:val="20"/>
          <w:szCs w:val="20"/>
        </w:rPr>
      </w:pPr>
      <w:r w:rsidRPr="00136542">
        <w:rPr>
          <w:rFonts w:ascii="Arial" w:hAnsi="Arial" w:cs="Arial"/>
          <w:b/>
          <w:sz w:val="20"/>
          <w:szCs w:val="20"/>
        </w:rPr>
        <w:t>Tabel 4.8</w:t>
      </w:r>
      <w:r w:rsidR="003E0862">
        <w:rPr>
          <w:rFonts w:ascii="Arial" w:hAnsi="Arial" w:cs="Arial"/>
          <w:sz w:val="20"/>
          <w:szCs w:val="20"/>
          <w:lang w:val="id-ID"/>
        </w:rPr>
        <w:t xml:space="preserve">. </w:t>
      </w:r>
      <w:r w:rsidRPr="00136542">
        <w:rPr>
          <w:rFonts w:ascii="Arial" w:hAnsi="Arial" w:cs="Arial"/>
          <w:b/>
          <w:sz w:val="20"/>
          <w:szCs w:val="20"/>
        </w:rPr>
        <w:t xml:space="preserve">Kategorisasi Skor Pre-test </w:t>
      </w:r>
      <w:r w:rsidRPr="00136542">
        <w:rPr>
          <w:rFonts w:ascii="Arial" w:hAnsi="Arial" w:cs="Arial"/>
          <w:b/>
          <w:i/>
          <w:sz w:val="20"/>
          <w:szCs w:val="20"/>
        </w:rPr>
        <w:t>Self Efficacy</w:t>
      </w:r>
    </w:p>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243"/>
        <w:gridCol w:w="1399"/>
        <w:gridCol w:w="2343"/>
      </w:tblGrid>
      <w:tr w:rsidR="00A137E0" w:rsidRPr="00136542" w:rsidTr="00B55D67">
        <w:trPr>
          <w:jc w:val="center"/>
        </w:trPr>
        <w:tc>
          <w:tcPr>
            <w:tcW w:w="1222" w:type="dxa"/>
          </w:tcPr>
          <w:p w:rsidR="00A137E0" w:rsidRPr="00136542" w:rsidRDefault="00A137E0" w:rsidP="00136542">
            <w:pPr>
              <w:spacing w:after="0" w:line="240" w:lineRule="auto"/>
              <w:jc w:val="center"/>
              <w:rPr>
                <w:rFonts w:ascii="Arial" w:hAnsi="Arial" w:cs="Arial"/>
                <w:b/>
                <w:sz w:val="20"/>
                <w:szCs w:val="20"/>
              </w:rPr>
            </w:pPr>
          </w:p>
          <w:p w:rsidR="00A137E0" w:rsidRPr="00136542" w:rsidRDefault="00A137E0" w:rsidP="00136542">
            <w:pPr>
              <w:spacing w:after="0" w:line="240" w:lineRule="auto"/>
              <w:jc w:val="center"/>
              <w:rPr>
                <w:rFonts w:ascii="Arial" w:hAnsi="Arial" w:cs="Arial"/>
                <w:b/>
                <w:sz w:val="20"/>
                <w:szCs w:val="20"/>
              </w:rPr>
            </w:pPr>
            <w:r w:rsidRPr="00136542">
              <w:rPr>
                <w:rFonts w:ascii="Arial" w:hAnsi="Arial" w:cs="Arial"/>
                <w:b/>
                <w:sz w:val="20"/>
                <w:szCs w:val="20"/>
              </w:rPr>
              <w:t>Skor</w:t>
            </w:r>
          </w:p>
        </w:tc>
        <w:tc>
          <w:tcPr>
            <w:tcW w:w="1243" w:type="dxa"/>
          </w:tcPr>
          <w:p w:rsidR="00A137E0" w:rsidRPr="00136542" w:rsidRDefault="00A137E0" w:rsidP="00136542">
            <w:pPr>
              <w:spacing w:after="0" w:line="240" w:lineRule="auto"/>
              <w:jc w:val="center"/>
              <w:rPr>
                <w:rFonts w:ascii="Arial" w:hAnsi="Arial" w:cs="Arial"/>
                <w:b/>
                <w:sz w:val="20"/>
                <w:szCs w:val="20"/>
              </w:rPr>
            </w:pPr>
          </w:p>
          <w:p w:rsidR="00A137E0" w:rsidRPr="00136542" w:rsidRDefault="00A137E0" w:rsidP="00136542">
            <w:pPr>
              <w:spacing w:after="0" w:line="240" w:lineRule="auto"/>
              <w:jc w:val="center"/>
              <w:rPr>
                <w:rFonts w:ascii="Arial" w:hAnsi="Arial" w:cs="Arial"/>
                <w:b/>
                <w:sz w:val="20"/>
                <w:szCs w:val="20"/>
              </w:rPr>
            </w:pPr>
            <w:r w:rsidRPr="00136542">
              <w:rPr>
                <w:rFonts w:ascii="Arial" w:hAnsi="Arial" w:cs="Arial"/>
                <w:b/>
                <w:sz w:val="20"/>
                <w:szCs w:val="20"/>
              </w:rPr>
              <w:t>Frekuensi</w:t>
            </w:r>
          </w:p>
        </w:tc>
        <w:tc>
          <w:tcPr>
            <w:tcW w:w="1399" w:type="dxa"/>
          </w:tcPr>
          <w:p w:rsidR="00A137E0" w:rsidRPr="00136542" w:rsidRDefault="00A137E0" w:rsidP="00136542">
            <w:pPr>
              <w:spacing w:after="0" w:line="240" w:lineRule="auto"/>
              <w:jc w:val="center"/>
              <w:rPr>
                <w:rFonts w:ascii="Arial" w:hAnsi="Arial" w:cs="Arial"/>
                <w:b/>
                <w:sz w:val="20"/>
                <w:szCs w:val="20"/>
              </w:rPr>
            </w:pPr>
            <w:r w:rsidRPr="00136542">
              <w:rPr>
                <w:rFonts w:ascii="Arial" w:hAnsi="Arial" w:cs="Arial"/>
                <w:b/>
                <w:sz w:val="20"/>
                <w:szCs w:val="20"/>
              </w:rPr>
              <w:t>Frekuenai relatif %</w:t>
            </w:r>
          </w:p>
        </w:tc>
        <w:tc>
          <w:tcPr>
            <w:tcW w:w="2343" w:type="dxa"/>
          </w:tcPr>
          <w:p w:rsidR="00A137E0" w:rsidRPr="00136542" w:rsidRDefault="00A137E0" w:rsidP="00136542">
            <w:pPr>
              <w:spacing w:after="0" w:line="240" w:lineRule="auto"/>
              <w:jc w:val="center"/>
              <w:rPr>
                <w:rFonts w:ascii="Arial" w:hAnsi="Arial" w:cs="Arial"/>
                <w:b/>
                <w:sz w:val="20"/>
                <w:szCs w:val="20"/>
              </w:rPr>
            </w:pPr>
          </w:p>
          <w:p w:rsidR="00A137E0" w:rsidRPr="00136542" w:rsidRDefault="00A137E0" w:rsidP="00136542">
            <w:pPr>
              <w:spacing w:after="0" w:line="240" w:lineRule="auto"/>
              <w:jc w:val="center"/>
              <w:rPr>
                <w:rFonts w:ascii="Arial" w:hAnsi="Arial" w:cs="Arial"/>
                <w:b/>
                <w:sz w:val="20"/>
                <w:szCs w:val="20"/>
              </w:rPr>
            </w:pPr>
            <w:r w:rsidRPr="00136542">
              <w:rPr>
                <w:rFonts w:ascii="Arial" w:hAnsi="Arial" w:cs="Arial"/>
                <w:b/>
                <w:sz w:val="20"/>
                <w:szCs w:val="20"/>
              </w:rPr>
              <w:t>Kategori</w:t>
            </w:r>
          </w:p>
        </w:tc>
      </w:tr>
      <w:tr w:rsidR="00A137E0" w:rsidRPr="00136542" w:rsidTr="00B55D67">
        <w:trPr>
          <w:jc w:val="center"/>
        </w:trPr>
        <w:tc>
          <w:tcPr>
            <w:tcW w:w="1222" w:type="dxa"/>
          </w:tcPr>
          <w:p w:rsidR="00A137E0" w:rsidRPr="00136542" w:rsidRDefault="00A137E0" w:rsidP="00136542">
            <w:pPr>
              <w:pStyle w:val="BodyText"/>
              <w:spacing w:after="0" w:line="240" w:lineRule="auto"/>
              <w:ind w:right="113"/>
              <w:jc w:val="center"/>
              <w:rPr>
                <w:rFonts w:ascii="Arial" w:hAnsi="Arial" w:cs="Arial"/>
                <w:sz w:val="20"/>
                <w:szCs w:val="20"/>
              </w:rPr>
            </w:pPr>
            <m:oMath>
              <m:r>
                <w:rPr>
                  <w:rFonts w:ascii="Cambria Math" w:hAnsi="Arial" w:cs="Arial"/>
                  <w:sz w:val="20"/>
                  <w:szCs w:val="20"/>
                </w:rPr>
                <m:t>≤</m:t>
              </m:r>
            </m:oMath>
            <w:r w:rsidRPr="00136542">
              <w:rPr>
                <w:rFonts w:ascii="Arial" w:hAnsi="Arial" w:cs="Arial"/>
                <w:sz w:val="20"/>
                <w:szCs w:val="20"/>
              </w:rPr>
              <w:t xml:space="preserve"> 20</w:t>
            </w:r>
          </w:p>
        </w:tc>
        <w:tc>
          <w:tcPr>
            <w:tcW w:w="1243"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7</w:t>
            </w:r>
          </w:p>
        </w:tc>
        <w:tc>
          <w:tcPr>
            <w:tcW w:w="1399"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21 %</w:t>
            </w:r>
          </w:p>
        </w:tc>
        <w:tc>
          <w:tcPr>
            <w:tcW w:w="2343"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Sangat rendah (SR)</w:t>
            </w:r>
          </w:p>
        </w:tc>
      </w:tr>
      <w:tr w:rsidR="00A137E0" w:rsidRPr="00136542" w:rsidTr="00B55D67">
        <w:trPr>
          <w:jc w:val="center"/>
        </w:trPr>
        <w:tc>
          <w:tcPr>
            <w:tcW w:w="1222"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21 – 30</w:t>
            </w:r>
          </w:p>
        </w:tc>
        <w:tc>
          <w:tcPr>
            <w:tcW w:w="1243"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16</w:t>
            </w:r>
          </w:p>
        </w:tc>
        <w:tc>
          <w:tcPr>
            <w:tcW w:w="1399"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48 %</w:t>
            </w:r>
          </w:p>
        </w:tc>
        <w:tc>
          <w:tcPr>
            <w:tcW w:w="2343"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Rendah ( R )</w:t>
            </w:r>
          </w:p>
        </w:tc>
      </w:tr>
      <w:tr w:rsidR="00A137E0" w:rsidRPr="00136542" w:rsidTr="00B55D67">
        <w:trPr>
          <w:jc w:val="center"/>
        </w:trPr>
        <w:tc>
          <w:tcPr>
            <w:tcW w:w="1222"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31 – 40</w:t>
            </w:r>
          </w:p>
        </w:tc>
        <w:tc>
          <w:tcPr>
            <w:tcW w:w="1243"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9</w:t>
            </w:r>
          </w:p>
        </w:tc>
        <w:tc>
          <w:tcPr>
            <w:tcW w:w="1399"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28 %</w:t>
            </w:r>
          </w:p>
        </w:tc>
        <w:tc>
          <w:tcPr>
            <w:tcW w:w="2343"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Cukup Tinggi ( CT )</w:t>
            </w:r>
          </w:p>
        </w:tc>
      </w:tr>
      <w:tr w:rsidR="00A137E0" w:rsidRPr="00136542" w:rsidTr="00B55D67">
        <w:trPr>
          <w:jc w:val="center"/>
        </w:trPr>
        <w:tc>
          <w:tcPr>
            <w:tcW w:w="1222"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41 - 50</w:t>
            </w:r>
          </w:p>
        </w:tc>
        <w:tc>
          <w:tcPr>
            <w:tcW w:w="1243"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1</w:t>
            </w:r>
          </w:p>
        </w:tc>
        <w:tc>
          <w:tcPr>
            <w:tcW w:w="1399"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3 %</w:t>
            </w:r>
          </w:p>
        </w:tc>
        <w:tc>
          <w:tcPr>
            <w:tcW w:w="2343"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Tinggi ( T )</w:t>
            </w:r>
          </w:p>
        </w:tc>
      </w:tr>
      <w:tr w:rsidR="00A137E0" w:rsidRPr="00136542" w:rsidTr="00B55D67">
        <w:trPr>
          <w:jc w:val="center"/>
        </w:trPr>
        <w:tc>
          <w:tcPr>
            <w:tcW w:w="1222" w:type="dxa"/>
          </w:tcPr>
          <w:p w:rsidR="00A137E0" w:rsidRPr="00136542" w:rsidRDefault="00A137E0" w:rsidP="00136542">
            <w:pPr>
              <w:spacing w:after="0" w:line="240" w:lineRule="auto"/>
              <w:jc w:val="center"/>
              <w:rPr>
                <w:rFonts w:ascii="Arial" w:hAnsi="Arial" w:cs="Arial"/>
                <w:b/>
                <w:sz w:val="20"/>
                <w:szCs w:val="20"/>
              </w:rPr>
            </w:pPr>
            <w:r w:rsidRPr="00136542">
              <w:rPr>
                <w:rFonts w:ascii="Arial" w:hAnsi="Arial" w:cs="Arial"/>
                <w:b/>
                <w:sz w:val="20"/>
                <w:szCs w:val="20"/>
              </w:rPr>
              <w:t>Total</w:t>
            </w:r>
          </w:p>
        </w:tc>
        <w:tc>
          <w:tcPr>
            <w:tcW w:w="1243"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33</w:t>
            </w:r>
          </w:p>
        </w:tc>
        <w:tc>
          <w:tcPr>
            <w:tcW w:w="1399"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100</w:t>
            </w:r>
          </w:p>
        </w:tc>
        <w:tc>
          <w:tcPr>
            <w:tcW w:w="2343" w:type="dxa"/>
          </w:tcPr>
          <w:p w:rsidR="00A137E0" w:rsidRPr="00136542" w:rsidRDefault="00A137E0" w:rsidP="00136542">
            <w:pPr>
              <w:spacing w:after="0" w:line="240" w:lineRule="auto"/>
              <w:rPr>
                <w:rFonts w:ascii="Arial" w:hAnsi="Arial" w:cs="Arial"/>
                <w:sz w:val="20"/>
                <w:szCs w:val="20"/>
              </w:rPr>
            </w:pPr>
          </w:p>
        </w:tc>
      </w:tr>
    </w:tbl>
    <w:p w:rsidR="00A137E0" w:rsidRPr="00136542" w:rsidRDefault="00A137E0" w:rsidP="00136542">
      <w:pPr>
        <w:spacing w:after="0" w:line="240" w:lineRule="auto"/>
        <w:ind w:right="134" w:firstLine="720"/>
        <w:jc w:val="both"/>
        <w:rPr>
          <w:rFonts w:ascii="Arial" w:hAnsi="Arial" w:cs="Arial"/>
          <w:sz w:val="20"/>
          <w:szCs w:val="20"/>
        </w:rPr>
      </w:pPr>
      <w:r w:rsidRPr="00136542">
        <w:rPr>
          <w:rFonts w:ascii="Arial" w:hAnsi="Arial" w:cs="Arial"/>
          <w:sz w:val="20"/>
          <w:szCs w:val="20"/>
        </w:rPr>
        <w:t xml:space="preserve">Berdasarkan kategorisasi skor pre-test </w:t>
      </w:r>
      <w:r w:rsidRPr="00136542">
        <w:rPr>
          <w:rFonts w:ascii="Arial" w:hAnsi="Arial" w:cs="Arial"/>
          <w:i/>
          <w:sz w:val="20"/>
          <w:szCs w:val="20"/>
        </w:rPr>
        <w:t>Self Efficacy</w:t>
      </w:r>
      <w:r w:rsidRPr="00136542">
        <w:rPr>
          <w:rFonts w:ascii="Arial" w:hAnsi="Arial" w:cs="Arial"/>
          <w:sz w:val="20"/>
          <w:szCs w:val="20"/>
        </w:rPr>
        <w:t xml:space="preserve">, dapat diketahui bahwa responden dengan </w:t>
      </w:r>
      <w:r w:rsidRPr="00136542">
        <w:rPr>
          <w:rFonts w:ascii="Arial" w:hAnsi="Arial" w:cs="Arial"/>
          <w:i/>
          <w:sz w:val="20"/>
          <w:szCs w:val="20"/>
        </w:rPr>
        <w:t>Self Efficacy</w:t>
      </w:r>
      <w:r w:rsidRPr="00136542">
        <w:rPr>
          <w:rFonts w:ascii="Arial" w:hAnsi="Arial" w:cs="Arial"/>
          <w:sz w:val="20"/>
          <w:szCs w:val="20"/>
        </w:rPr>
        <w:t xml:space="preserve">  kategori Rendah merupakan responden dengan prosentase terbesar, yaitu 48 %.</w:t>
      </w:r>
    </w:p>
    <w:p w:rsidR="00A137E0" w:rsidRPr="00136542" w:rsidRDefault="00A137E0" w:rsidP="00136542">
      <w:pPr>
        <w:spacing w:after="0" w:line="240" w:lineRule="auto"/>
        <w:ind w:right="134"/>
        <w:jc w:val="both"/>
        <w:rPr>
          <w:rFonts w:ascii="Arial" w:hAnsi="Arial" w:cs="Arial"/>
          <w:sz w:val="20"/>
          <w:szCs w:val="20"/>
        </w:rPr>
      </w:pPr>
    </w:p>
    <w:p w:rsidR="00A137E0" w:rsidRPr="00136542" w:rsidRDefault="00A137E0" w:rsidP="003E0862">
      <w:pPr>
        <w:spacing w:after="0" w:line="240" w:lineRule="auto"/>
        <w:ind w:left="284" w:right="266" w:hanging="284"/>
        <w:jc w:val="both"/>
        <w:rPr>
          <w:rFonts w:ascii="Arial" w:hAnsi="Arial" w:cs="Arial"/>
          <w:sz w:val="20"/>
          <w:szCs w:val="20"/>
        </w:rPr>
      </w:pPr>
      <w:r w:rsidRPr="00136542">
        <w:rPr>
          <w:rFonts w:ascii="Arial" w:hAnsi="Arial" w:cs="Arial"/>
          <w:b/>
          <w:sz w:val="20"/>
          <w:szCs w:val="20"/>
        </w:rPr>
        <w:t xml:space="preserve">4) Data Post-test </w:t>
      </w:r>
      <w:r w:rsidRPr="00136542">
        <w:rPr>
          <w:rFonts w:ascii="Arial" w:hAnsi="Arial" w:cs="Arial"/>
          <w:b/>
          <w:sz w:val="20"/>
          <w:szCs w:val="20"/>
          <w:lang w:val="id-ID"/>
        </w:rPr>
        <w:t xml:space="preserve">Kemampuan </w:t>
      </w:r>
      <w:r w:rsidRPr="00136542">
        <w:rPr>
          <w:rFonts w:ascii="Arial" w:hAnsi="Arial" w:cs="Arial"/>
          <w:b/>
          <w:sz w:val="20"/>
          <w:szCs w:val="20"/>
        </w:rPr>
        <w:t xml:space="preserve">Self Efficacy (kepercayaan diri) yang Dilakukan sesudah Pembelajaran </w:t>
      </w:r>
      <w:r w:rsidRPr="00136542">
        <w:rPr>
          <w:rFonts w:ascii="Arial" w:hAnsi="Arial" w:cs="Arial"/>
          <w:b/>
          <w:i/>
          <w:sz w:val="20"/>
          <w:szCs w:val="20"/>
        </w:rPr>
        <w:t>Problem Based Learning.</w:t>
      </w:r>
    </w:p>
    <w:p w:rsidR="00A137E0" w:rsidRPr="00136542" w:rsidRDefault="00A137E0" w:rsidP="00136542">
      <w:pPr>
        <w:spacing w:after="0" w:line="240" w:lineRule="auto"/>
        <w:ind w:right="269" w:firstLine="720"/>
        <w:jc w:val="both"/>
        <w:rPr>
          <w:rFonts w:ascii="Arial" w:hAnsi="Arial" w:cs="Arial"/>
          <w:sz w:val="20"/>
          <w:szCs w:val="20"/>
        </w:rPr>
      </w:pPr>
      <w:r w:rsidRPr="00136542">
        <w:rPr>
          <w:rFonts w:ascii="Arial" w:hAnsi="Arial" w:cs="Arial"/>
          <w:sz w:val="20"/>
          <w:szCs w:val="20"/>
        </w:rPr>
        <w:t xml:space="preserve">Data </w:t>
      </w:r>
      <w:r w:rsidRPr="00136542">
        <w:rPr>
          <w:rFonts w:ascii="Arial" w:hAnsi="Arial" w:cs="Arial"/>
          <w:i/>
          <w:sz w:val="20"/>
          <w:szCs w:val="20"/>
        </w:rPr>
        <w:t xml:space="preserve">Self Efficacy ( </w:t>
      </w:r>
      <w:r w:rsidRPr="00136542">
        <w:rPr>
          <w:rFonts w:ascii="Arial" w:hAnsi="Arial" w:cs="Arial"/>
          <w:sz w:val="20"/>
          <w:szCs w:val="20"/>
        </w:rPr>
        <w:t xml:space="preserve">kepercayaan diri)  post test (Y2) diperoleh dari angket yang terdiri dari 15 item dengan 4 alternatif jawaban, dimana 4 untuk skor tertinggi dan 1 untuk skor terendah. Deskripsi data </w:t>
      </w:r>
      <w:r w:rsidRPr="00136542">
        <w:rPr>
          <w:rFonts w:ascii="Arial" w:hAnsi="Arial" w:cs="Arial"/>
          <w:i/>
          <w:sz w:val="20"/>
          <w:szCs w:val="20"/>
        </w:rPr>
        <w:t>self efficacy</w:t>
      </w:r>
      <w:r w:rsidRPr="00136542">
        <w:rPr>
          <w:rFonts w:ascii="Arial" w:hAnsi="Arial" w:cs="Arial"/>
          <w:sz w:val="20"/>
          <w:szCs w:val="20"/>
        </w:rPr>
        <w:t xml:space="preserve"> dapat dilihat pada Tabel 4.11.</w:t>
      </w:r>
    </w:p>
    <w:p w:rsidR="00A137E0" w:rsidRPr="003E0862" w:rsidRDefault="00A137E0" w:rsidP="003E0862">
      <w:pPr>
        <w:spacing w:after="0" w:line="240" w:lineRule="auto"/>
        <w:ind w:right="266" w:firstLine="426"/>
        <w:jc w:val="center"/>
        <w:rPr>
          <w:rFonts w:ascii="Arial" w:hAnsi="Arial" w:cs="Arial"/>
          <w:b/>
          <w:sz w:val="20"/>
          <w:szCs w:val="20"/>
        </w:rPr>
      </w:pPr>
      <w:r w:rsidRPr="00136542">
        <w:rPr>
          <w:rFonts w:ascii="Arial" w:hAnsi="Arial" w:cs="Arial"/>
          <w:b/>
          <w:sz w:val="20"/>
          <w:szCs w:val="20"/>
        </w:rPr>
        <w:t>Tabel 4.9</w:t>
      </w:r>
      <w:r w:rsidR="003E0862">
        <w:rPr>
          <w:rFonts w:ascii="Arial" w:hAnsi="Arial" w:cs="Arial"/>
          <w:b/>
          <w:sz w:val="20"/>
          <w:szCs w:val="20"/>
          <w:lang w:val="id-ID"/>
        </w:rPr>
        <w:t xml:space="preserve">. </w:t>
      </w:r>
      <w:r w:rsidRPr="00136542">
        <w:rPr>
          <w:rFonts w:ascii="Arial" w:hAnsi="Arial" w:cs="Arial"/>
          <w:b/>
          <w:sz w:val="20"/>
          <w:szCs w:val="20"/>
        </w:rPr>
        <w:t>Deskripsi Data Self  Efficacy pada Post-test (Y2)</w:t>
      </w:r>
    </w:p>
    <w:tbl>
      <w:tblPr>
        <w:tblW w:w="6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834"/>
        <w:gridCol w:w="625"/>
        <w:gridCol w:w="367"/>
        <w:gridCol w:w="992"/>
        <w:gridCol w:w="1134"/>
        <w:gridCol w:w="851"/>
        <w:gridCol w:w="842"/>
      </w:tblGrid>
      <w:tr w:rsidR="00A137E0" w:rsidRPr="00136542" w:rsidTr="00B55D67">
        <w:trPr>
          <w:trHeight w:val="234"/>
          <w:jc w:val="center"/>
        </w:trPr>
        <w:tc>
          <w:tcPr>
            <w:tcW w:w="743" w:type="dxa"/>
          </w:tcPr>
          <w:p w:rsidR="00A137E0" w:rsidRPr="00136542" w:rsidRDefault="00A137E0" w:rsidP="00136542">
            <w:pPr>
              <w:spacing w:after="0" w:line="240" w:lineRule="auto"/>
              <w:ind w:left="-108" w:right="34"/>
              <w:jc w:val="center"/>
              <w:rPr>
                <w:rFonts w:ascii="Arial" w:hAnsi="Arial" w:cs="Arial"/>
                <w:sz w:val="20"/>
                <w:szCs w:val="20"/>
              </w:rPr>
            </w:pPr>
            <w:r w:rsidRPr="00136542">
              <w:rPr>
                <w:rFonts w:ascii="Arial" w:hAnsi="Arial" w:cs="Arial"/>
                <w:sz w:val="20"/>
                <w:szCs w:val="20"/>
              </w:rPr>
              <w:t>Data</w:t>
            </w:r>
          </w:p>
        </w:tc>
        <w:tc>
          <w:tcPr>
            <w:tcW w:w="834" w:type="dxa"/>
          </w:tcPr>
          <w:p w:rsidR="00A137E0" w:rsidRPr="00136542" w:rsidRDefault="00A137E0" w:rsidP="00136542">
            <w:pPr>
              <w:spacing w:after="0" w:line="240" w:lineRule="auto"/>
              <w:ind w:right="34"/>
              <w:jc w:val="center"/>
              <w:rPr>
                <w:rFonts w:ascii="Arial" w:hAnsi="Arial" w:cs="Arial"/>
                <w:sz w:val="20"/>
                <w:szCs w:val="20"/>
              </w:rPr>
            </w:pPr>
            <w:r w:rsidRPr="00136542">
              <w:rPr>
                <w:rFonts w:ascii="Arial" w:hAnsi="Arial" w:cs="Arial"/>
                <w:sz w:val="20"/>
                <w:szCs w:val="20"/>
              </w:rPr>
              <w:t>Mean</w:t>
            </w:r>
          </w:p>
        </w:tc>
        <w:tc>
          <w:tcPr>
            <w:tcW w:w="992" w:type="dxa"/>
            <w:gridSpan w:val="2"/>
          </w:tcPr>
          <w:p w:rsidR="00A137E0" w:rsidRPr="00136542" w:rsidRDefault="00A137E0" w:rsidP="00136542">
            <w:pPr>
              <w:spacing w:after="0" w:line="240" w:lineRule="auto"/>
              <w:ind w:left="-142" w:right="175"/>
              <w:rPr>
                <w:rFonts w:ascii="Arial" w:hAnsi="Arial" w:cs="Arial"/>
                <w:sz w:val="20"/>
                <w:szCs w:val="20"/>
              </w:rPr>
            </w:pPr>
            <w:r w:rsidRPr="00136542">
              <w:rPr>
                <w:rFonts w:ascii="Arial" w:hAnsi="Arial" w:cs="Arial"/>
                <w:sz w:val="20"/>
                <w:szCs w:val="20"/>
              </w:rPr>
              <w:t>Median</w:t>
            </w:r>
          </w:p>
        </w:tc>
        <w:tc>
          <w:tcPr>
            <w:tcW w:w="992" w:type="dxa"/>
          </w:tcPr>
          <w:p w:rsidR="00A137E0" w:rsidRPr="00136542" w:rsidRDefault="00A137E0" w:rsidP="00136542">
            <w:pPr>
              <w:tabs>
                <w:tab w:val="left" w:pos="884"/>
              </w:tabs>
              <w:spacing w:after="0" w:line="240" w:lineRule="auto"/>
              <w:ind w:right="34"/>
              <w:jc w:val="center"/>
              <w:rPr>
                <w:rFonts w:ascii="Arial" w:hAnsi="Arial" w:cs="Arial"/>
                <w:sz w:val="20"/>
                <w:szCs w:val="20"/>
              </w:rPr>
            </w:pPr>
            <w:r w:rsidRPr="00136542">
              <w:rPr>
                <w:rFonts w:ascii="Arial" w:hAnsi="Arial" w:cs="Arial"/>
                <w:sz w:val="20"/>
                <w:szCs w:val="20"/>
              </w:rPr>
              <w:t>Modus</w:t>
            </w:r>
          </w:p>
        </w:tc>
        <w:tc>
          <w:tcPr>
            <w:tcW w:w="113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Std.</w:t>
            </w:r>
          </w:p>
          <w:p w:rsidR="00A137E0" w:rsidRPr="00136542" w:rsidRDefault="00A137E0" w:rsidP="00136542">
            <w:pPr>
              <w:spacing w:after="0" w:line="240" w:lineRule="auto"/>
              <w:ind w:right="34"/>
              <w:jc w:val="center"/>
              <w:rPr>
                <w:rFonts w:ascii="Arial" w:hAnsi="Arial" w:cs="Arial"/>
                <w:sz w:val="20"/>
                <w:szCs w:val="20"/>
              </w:rPr>
            </w:pPr>
            <w:r w:rsidRPr="00136542">
              <w:rPr>
                <w:rFonts w:ascii="Arial" w:hAnsi="Arial" w:cs="Arial"/>
                <w:sz w:val="20"/>
                <w:szCs w:val="20"/>
              </w:rPr>
              <w:t>Deviasi</w:t>
            </w:r>
          </w:p>
        </w:tc>
        <w:tc>
          <w:tcPr>
            <w:tcW w:w="851" w:type="dxa"/>
          </w:tcPr>
          <w:p w:rsidR="00A137E0" w:rsidRPr="00136542" w:rsidRDefault="00A137E0" w:rsidP="00136542">
            <w:pPr>
              <w:spacing w:after="0" w:line="240" w:lineRule="auto"/>
              <w:ind w:right="34"/>
              <w:jc w:val="center"/>
              <w:rPr>
                <w:rFonts w:ascii="Arial" w:hAnsi="Arial" w:cs="Arial"/>
                <w:sz w:val="20"/>
                <w:szCs w:val="20"/>
              </w:rPr>
            </w:pPr>
            <w:r w:rsidRPr="00136542">
              <w:rPr>
                <w:rFonts w:ascii="Arial" w:hAnsi="Arial" w:cs="Arial"/>
                <w:sz w:val="20"/>
                <w:szCs w:val="20"/>
              </w:rPr>
              <w:t>Skor Maxi</w:t>
            </w:r>
          </w:p>
        </w:tc>
        <w:tc>
          <w:tcPr>
            <w:tcW w:w="842" w:type="dxa"/>
          </w:tcPr>
          <w:p w:rsidR="00A137E0" w:rsidRPr="00136542" w:rsidRDefault="00A137E0" w:rsidP="00136542">
            <w:pPr>
              <w:spacing w:after="0" w:line="240" w:lineRule="auto"/>
              <w:ind w:right="42"/>
              <w:jc w:val="center"/>
              <w:rPr>
                <w:rFonts w:ascii="Arial" w:hAnsi="Arial" w:cs="Arial"/>
                <w:sz w:val="20"/>
                <w:szCs w:val="20"/>
              </w:rPr>
            </w:pPr>
            <w:r w:rsidRPr="00136542">
              <w:rPr>
                <w:rFonts w:ascii="Arial" w:hAnsi="Arial" w:cs="Arial"/>
                <w:sz w:val="20"/>
                <w:szCs w:val="20"/>
              </w:rPr>
              <w:t>Skor Min</w:t>
            </w:r>
          </w:p>
        </w:tc>
      </w:tr>
      <w:tr w:rsidR="00A137E0" w:rsidRPr="00136542" w:rsidTr="00B55D67">
        <w:trPr>
          <w:trHeight w:val="392"/>
          <w:jc w:val="center"/>
        </w:trPr>
        <w:tc>
          <w:tcPr>
            <w:tcW w:w="743" w:type="dxa"/>
          </w:tcPr>
          <w:p w:rsidR="00A137E0" w:rsidRPr="00136542" w:rsidRDefault="00A137E0" w:rsidP="00136542">
            <w:pPr>
              <w:spacing w:after="0" w:line="240" w:lineRule="auto"/>
              <w:ind w:left="-108" w:right="266"/>
              <w:jc w:val="both"/>
              <w:rPr>
                <w:rFonts w:ascii="Arial" w:hAnsi="Arial" w:cs="Arial"/>
                <w:sz w:val="20"/>
                <w:szCs w:val="20"/>
              </w:rPr>
            </w:pPr>
            <w:r w:rsidRPr="00136542">
              <w:rPr>
                <w:rFonts w:ascii="Arial" w:hAnsi="Arial" w:cs="Arial"/>
                <w:sz w:val="20"/>
                <w:szCs w:val="20"/>
              </w:rPr>
              <w:t xml:space="preserve"> X2</w:t>
            </w:r>
          </w:p>
        </w:tc>
        <w:tc>
          <w:tcPr>
            <w:tcW w:w="834" w:type="dxa"/>
          </w:tcPr>
          <w:p w:rsidR="00A137E0" w:rsidRPr="00136542" w:rsidRDefault="00A137E0" w:rsidP="00136542">
            <w:pPr>
              <w:spacing w:after="0" w:line="240" w:lineRule="auto"/>
              <w:ind w:right="34"/>
              <w:jc w:val="center"/>
              <w:rPr>
                <w:rFonts w:ascii="Arial" w:hAnsi="Arial" w:cs="Arial"/>
                <w:sz w:val="20"/>
                <w:szCs w:val="20"/>
              </w:rPr>
            </w:pPr>
            <w:r w:rsidRPr="00136542">
              <w:rPr>
                <w:rFonts w:ascii="Arial" w:hAnsi="Arial" w:cs="Arial"/>
                <w:sz w:val="20"/>
                <w:szCs w:val="20"/>
              </w:rPr>
              <w:t>46,39</w:t>
            </w:r>
          </w:p>
        </w:tc>
        <w:tc>
          <w:tcPr>
            <w:tcW w:w="992" w:type="dxa"/>
            <w:gridSpan w:val="2"/>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46</w:t>
            </w:r>
          </w:p>
        </w:tc>
        <w:tc>
          <w:tcPr>
            <w:tcW w:w="99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50</w:t>
            </w:r>
          </w:p>
        </w:tc>
        <w:tc>
          <w:tcPr>
            <w:tcW w:w="1134"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7.318</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58</w:t>
            </w:r>
          </w:p>
        </w:tc>
        <w:tc>
          <w:tcPr>
            <w:tcW w:w="842"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26</w:t>
            </w:r>
          </w:p>
        </w:tc>
      </w:tr>
      <w:tr w:rsidR="00A137E0" w:rsidRPr="00136542" w:rsidTr="00B55D67">
        <w:trPr>
          <w:jc w:val="center"/>
        </w:trPr>
        <w:tc>
          <w:tcPr>
            <w:tcW w:w="6388" w:type="dxa"/>
            <w:gridSpan w:val="8"/>
          </w:tcPr>
          <w:p w:rsidR="00A137E0" w:rsidRPr="00136542" w:rsidRDefault="00A137E0" w:rsidP="00136542">
            <w:pPr>
              <w:spacing w:after="0" w:line="240" w:lineRule="auto"/>
              <w:ind w:right="266"/>
              <w:jc w:val="both"/>
              <w:rPr>
                <w:rFonts w:ascii="Arial" w:hAnsi="Arial" w:cs="Arial"/>
                <w:sz w:val="20"/>
                <w:szCs w:val="20"/>
              </w:rPr>
            </w:pPr>
          </w:p>
        </w:tc>
      </w:tr>
      <w:tr w:rsidR="00A137E0" w:rsidRPr="00136542" w:rsidTr="00B55D67">
        <w:trPr>
          <w:jc w:val="center"/>
        </w:trPr>
        <w:tc>
          <w:tcPr>
            <w:tcW w:w="2202" w:type="dxa"/>
            <w:gridSpan w:val="3"/>
          </w:tcPr>
          <w:p w:rsidR="00A137E0" w:rsidRPr="00136542" w:rsidRDefault="00A137E0" w:rsidP="00136542">
            <w:pPr>
              <w:spacing w:after="0" w:line="240" w:lineRule="auto"/>
              <w:ind w:left="100"/>
              <w:rPr>
                <w:rFonts w:ascii="Arial" w:hAnsi="Arial" w:cs="Arial"/>
                <w:sz w:val="20"/>
                <w:szCs w:val="20"/>
              </w:rPr>
            </w:pPr>
            <w:r w:rsidRPr="00136542">
              <w:rPr>
                <w:rFonts w:ascii="Arial" w:hAnsi="Arial" w:cs="Arial"/>
                <w:sz w:val="20"/>
                <w:szCs w:val="20"/>
              </w:rPr>
              <w:t>Skor Max. Ideal</w:t>
            </w:r>
          </w:p>
        </w:tc>
        <w:tc>
          <w:tcPr>
            <w:tcW w:w="4186" w:type="dxa"/>
            <w:gridSpan w:val="5"/>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15</w:t>
            </w:r>
          </w:p>
        </w:tc>
      </w:tr>
      <w:tr w:rsidR="00A137E0" w:rsidRPr="00136542" w:rsidTr="00B55D67">
        <w:trPr>
          <w:jc w:val="center"/>
        </w:trPr>
        <w:tc>
          <w:tcPr>
            <w:tcW w:w="2202" w:type="dxa"/>
            <w:gridSpan w:val="3"/>
          </w:tcPr>
          <w:p w:rsidR="00A137E0" w:rsidRPr="00136542" w:rsidRDefault="00A137E0" w:rsidP="00136542">
            <w:pPr>
              <w:spacing w:after="0" w:line="240" w:lineRule="auto"/>
              <w:ind w:left="100"/>
              <w:rPr>
                <w:rFonts w:ascii="Arial" w:hAnsi="Arial" w:cs="Arial"/>
                <w:sz w:val="20"/>
                <w:szCs w:val="20"/>
              </w:rPr>
            </w:pPr>
            <w:r w:rsidRPr="00136542">
              <w:rPr>
                <w:rFonts w:ascii="Arial" w:hAnsi="Arial" w:cs="Arial"/>
                <w:sz w:val="20"/>
                <w:szCs w:val="20"/>
              </w:rPr>
              <w:t>Skor Min. Ideal</w:t>
            </w:r>
          </w:p>
        </w:tc>
        <w:tc>
          <w:tcPr>
            <w:tcW w:w="4186" w:type="dxa"/>
            <w:gridSpan w:val="5"/>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60</w:t>
            </w:r>
          </w:p>
        </w:tc>
      </w:tr>
      <w:tr w:rsidR="00A137E0" w:rsidRPr="00136542" w:rsidTr="00B55D67">
        <w:trPr>
          <w:jc w:val="center"/>
        </w:trPr>
        <w:tc>
          <w:tcPr>
            <w:tcW w:w="2202" w:type="dxa"/>
            <w:gridSpan w:val="3"/>
          </w:tcPr>
          <w:p w:rsidR="00A137E0" w:rsidRPr="00136542" w:rsidRDefault="00A137E0" w:rsidP="00136542">
            <w:pPr>
              <w:spacing w:after="0" w:line="240" w:lineRule="auto"/>
              <w:ind w:left="100"/>
              <w:rPr>
                <w:rFonts w:ascii="Arial" w:hAnsi="Arial" w:cs="Arial"/>
                <w:sz w:val="20"/>
                <w:szCs w:val="20"/>
              </w:rPr>
            </w:pPr>
            <w:r w:rsidRPr="00136542">
              <w:rPr>
                <w:rFonts w:ascii="Arial" w:hAnsi="Arial" w:cs="Arial"/>
                <w:sz w:val="20"/>
                <w:szCs w:val="20"/>
              </w:rPr>
              <w:t>Mean Ideal</w:t>
            </w:r>
          </w:p>
        </w:tc>
        <w:tc>
          <w:tcPr>
            <w:tcW w:w="4186" w:type="dxa"/>
            <w:gridSpan w:val="5"/>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37,5</w:t>
            </w:r>
          </w:p>
        </w:tc>
      </w:tr>
      <w:tr w:rsidR="00A137E0" w:rsidRPr="00136542" w:rsidTr="00B55D67">
        <w:trPr>
          <w:jc w:val="center"/>
        </w:trPr>
        <w:tc>
          <w:tcPr>
            <w:tcW w:w="2202" w:type="dxa"/>
            <w:gridSpan w:val="3"/>
          </w:tcPr>
          <w:p w:rsidR="00A137E0" w:rsidRPr="00136542" w:rsidRDefault="00A137E0" w:rsidP="00136542">
            <w:pPr>
              <w:spacing w:after="0" w:line="240" w:lineRule="auto"/>
              <w:ind w:left="100"/>
              <w:rPr>
                <w:rFonts w:ascii="Arial" w:hAnsi="Arial" w:cs="Arial"/>
                <w:sz w:val="20"/>
                <w:szCs w:val="20"/>
              </w:rPr>
            </w:pPr>
            <w:r w:rsidRPr="00136542">
              <w:rPr>
                <w:rFonts w:ascii="Arial" w:hAnsi="Arial" w:cs="Arial"/>
                <w:sz w:val="20"/>
                <w:szCs w:val="20"/>
              </w:rPr>
              <w:t>Std. Deviasi Ideal</w:t>
            </w:r>
          </w:p>
        </w:tc>
        <w:tc>
          <w:tcPr>
            <w:tcW w:w="4186" w:type="dxa"/>
            <w:gridSpan w:val="5"/>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22,5</w:t>
            </w:r>
          </w:p>
        </w:tc>
      </w:tr>
    </w:tbl>
    <w:p w:rsidR="00A137E0" w:rsidRPr="00136542" w:rsidRDefault="00A137E0" w:rsidP="00136542">
      <w:pPr>
        <w:spacing w:after="0" w:line="240" w:lineRule="auto"/>
        <w:jc w:val="both"/>
        <w:rPr>
          <w:rFonts w:ascii="Arial" w:hAnsi="Arial" w:cs="Arial"/>
          <w:sz w:val="20"/>
          <w:szCs w:val="20"/>
        </w:rPr>
      </w:pPr>
      <w:r w:rsidRPr="00136542">
        <w:rPr>
          <w:rFonts w:ascii="Arial" w:hAnsi="Arial" w:cs="Arial"/>
          <w:sz w:val="20"/>
          <w:szCs w:val="20"/>
        </w:rPr>
        <w:t>Selanjutnya data disajikan dalam tabel distribusi frekuensi,yang diperoleh data distribusi frekuensi pada lampiran 21. Dan hasil dapat dilihat pada Tabel 4.10.</w:t>
      </w:r>
      <w:r w:rsidRPr="00136542">
        <w:rPr>
          <w:rFonts w:ascii="Arial" w:hAnsi="Arial" w:cs="Arial"/>
          <w:sz w:val="20"/>
          <w:szCs w:val="20"/>
        </w:rPr>
        <w:tab/>
      </w:r>
      <w:r w:rsidRPr="00136542">
        <w:rPr>
          <w:rFonts w:ascii="Arial" w:hAnsi="Arial" w:cs="Arial"/>
          <w:sz w:val="20"/>
          <w:szCs w:val="20"/>
        </w:rPr>
        <w:tab/>
      </w:r>
      <w:r w:rsidRPr="00136542">
        <w:rPr>
          <w:rFonts w:ascii="Arial" w:hAnsi="Arial" w:cs="Arial"/>
          <w:sz w:val="20"/>
          <w:szCs w:val="20"/>
        </w:rPr>
        <w:tab/>
      </w:r>
      <w:r w:rsidRPr="00136542">
        <w:rPr>
          <w:rFonts w:ascii="Arial" w:hAnsi="Arial" w:cs="Arial"/>
          <w:sz w:val="20"/>
          <w:szCs w:val="20"/>
        </w:rPr>
        <w:tab/>
      </w:r>
    </w:p>
    <w:p w:rsidR="00A137E0" w:rsidRPr="003E0862" w:rsidRDefault="00A137E0" w:rsidP="003E0862">
      <w:pPr>
        <w:spacing w:after="0" w:line="240" w:lineRule="auto"/>
        <w:jc w:val="center"/>
        <w:rPr>
          <w:rFonts w:ascii="Arial" w:hAnsi="Arial" w:cs="Arial"/>
          <w:sz w:val="20"/>
          <w:szCs w:val="20"/>
        </w:rPr>
      </w:pPr>
      <w:r w:rsidRPr="00136542">
        <w:rPr>
          <w:rFonts w:ascii="Arial" w:hAnsi="Arial" w:cs="Arial"/>
          <w:b/>
          <w:sz w:val="20"/>
          <w:szCs w:val="20"/>
        </w:rPr>
        <w:t>Tabel . 4.10</w:t>
      </w:r>
      <w:r w:rsidR="003E0862">
        <w:rPr>
          <w:rFonts w:ascii="Arial" w:hAnsi="Arial" w:cs="Arial"/>
          <w:sz w:val="20"/>
          <w:szCs w:val="20"/>
          <w:lang w:val="id-ID"/>
        </w:rPr>
        <w:t xml:space="preserve">. </w:t>
      </w:r>
      <w:r w:rsidRPr="00136542">
        <w:rPr>
          <w:rFonts w:ascii="Arial" w:hAnsi="Arial" w:cs="Arial"/>
          <w:b/>
          <w:sz w:val="20"/>
          <w:szCs w:val="20"/>
        </w:rPr>
        <w:t>Distribusi Frekuensi Self Efficacy (Y2)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
        <w:gridCol w:w="1898"/>
        <w:gridCol w:w="851"/>
        <w:gridCol w:w="1205"/>
      </w:tblGrid>
      <w:tr w:rsidR="00A137E0" w:rsidRPr="00136542" w:rsidTr="00B55D67">
        <w:trPr>
          <w:jc w:val="center"/>
        </w:trPr>
        <w:tc>
          <w:tcPr>
            <w:tcW w:w="1079" w:type="dxa"/>
          </w:tcPr>
          <w:p w:rsidR="00A137E0" w:rsidRPr="00136542" w:rsidRDefault="00A137E0" w:rsidP="00136542">
            <w:pPr>
              <w:spacing w:after="0" w:line="240" w:lineRule="auto"/>
              <w:ind w:right="266"/>
              <w:jc w:val="center"/>
              <w:rPr>
                <w:rFonts w:ascii="Arial" w:hAnsi="Arial" w:cs="Arial"/>
                <w:b/>
                <w:sz w:val="20"/>
                <w:szCs w:val="20"/>
              </w:rPr>
            </w:pPr>
            <w:r w:rsidRPr="00136542">
              <w:rPr>
                <w:rFonts w:ascii="Arial" w:hAnsi="Arial" w:cs="Arial"/>
                <w:b/>
                <w:sz w:val="20"/>
                <w:szCs w:val="20"/>
                <w:lang w:val="id-ID"/>
              </w:rPr>
              <w:t>Kelas</w:t>
            </w:r>
          </w:p>
        </w:tc>
        <w:tc>
          <w:tcPr>
            <w:tcW w:w="1898" w:type="dxa"/>
          </w:tcPr>
          <w:p w:rsidR="00A137E0" w:rsidRPr="00136542" w:rsidRDefault="00A137E0" w:rsidP="00136542">
            <w:pPr>
              <w:spacing w:after="0" w:line="240" w:lineRule="auto"/>
              <w:jc w:val="center"/>
              <w:rPr>
                <w:rFonts w:ascii="Arial" w:hAnsi="Arial" w:cs="Arial"/>
                <w:b/>
                <w:sz w:val="20"/>
                <w:szCs w:val="20"/>
                <w:lang w:val="id-ID"/>
              </w:rPr>
            </w:pPr>
            <w:r w:rsidRPr="00136542">
              <w:rPr>
                <w:rFonts w:ascii="Arial" w:hAnsi="Arial" w:cs="Arial"/>
                <w:b/>
                <w:sz w:val="20"/>
                <w:szCs w:val="20"/>
                <w:lang w:val="id-ID"/>
              </w:rPr>
              <w:t>Interval Kelas</w:t>
            </w:r>
          </w:p>
        </w:tc>
        <w:tc>
          <w:tcPr>
            <w:tcW w:w="851"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F</w:t>
            </w:r>
          </w:p>
        </w:tc>
        <w:tc>
          <w:tcPr>
            <w:tcW w:w="1205" w:type="dxa"/>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Fr</w:t>
            </w:r>
          </w:p>
        </w:tc>
      </w:tr>
      <w:tr w:rsidR="00A137E0" w:rsidRPr="00136542" w:rsidTr="00B55D67">
        <w:trPr>
          <w:jc w:val="center"/>
        </w:trPr>
        <w:tc>
          <w:tcPr>
            <w:tcW w:w="1079"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1</w:t>
            </w:r>
          </w:p>
        </w:tc>
        <w:tc>
          <w:tcPr>
            <w:tcW w:w="1898"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25 – 30</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1</w:t>
            </w:r>
          </w:p>
        </w:tc>
        <w:tc>
          <w:tcPr>
            <w:tcW w:w="120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3 </w:t>
            </w:r>
            <w:r w:rsidRPr="00136542">
              <w:rPr>
                <w:rFonts w:ascii="Arial" w:hAnsi="Arial" w:cs="Arial"/>
                <w:sz w:val="20"/>
                <w:szCs w:val="20"/>
                <w:lang w:val="id-ID"/>
              </w:rPr>
              <w:t>%</w:t>
            </w:r>
          </w:p>
        </w:tc>
      </w:tr>
      <w:tr w:rsidR="00A137E0" w:rsidRPr="00136542" w:rsidTr="00B55D67">
        <w:trPr>
          <w:jc w:val="center"/>
        </w:trPr>
        <w:tc>
          <w:tcPr>
            <w:tcW w:w="1079"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2</w:t>
            </w:r>
          </w:p>
        </w:tc>
        <w:tc>
          <w:tcPr>
            <w:tcW w:w="1898"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31 – 36</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2</w:t>
            </w:r>
          </w:p>
        </w:tc>
        <w:tc>
          <w:tcPr>
            <w:tcW w:w="120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6  </w:t>
            </w:r>
            <w:r w:rsidRPr="00136542">
              <w:rPr>
                <w:rFonts w:ascii="Arial" w:hAnsi="Arial" w:cs="Arial"/>
                <w:sz w:val="20"/>
                <w:szCs w:val="20"/>
                <w:lang w:val="id-ID"/>
              </w:rPr>
              <w:t>%</w:t>
            </w:r>
          </w:p>
        </w:tc>
      </w:tr>
      <w:tr w:rsidR="00A137E0" w:rsidRPr="00136542" w:rsidTr="00B55D67">
        <w:trPr>
          <w:jc w:val="center"/>
        </w:trPr>
        <w:tc>
          <w:tcPr>
            <w:tcW w:w="1079"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3</w:t>
            </w:r>
          </w:p>
        </w:tc>
        <w:tc>
          <w:tcPr>
            <w:tcW w:w="1898"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37 – 42</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7</w:t>
            </w:r>
          </w:p>
        </w:tc>
        <w:tc>
          <w:tcPr>
            <w:tcW w:w="120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 21 </w:t>
            </w:r>
            <w:r w:rsidRPr="00136542">
              <w:rPr>
                <w:rFonts w:ascii="Arial" w:hAnsi="Arial" w:cs="Arial"/>
                <w:sz w:val="20"/>
                <w:szCs w:val="20"/>
                <w:lang w:val="id-ID"/>
              </w:rPr>
              <w:t>%</w:t>
            </w:r>
          </w:p>
        </w:tc>
      </w:tr>
      <w:tr w:rsidR="00A137E0" w:rsidRPr="00136542" w:rsidTr="00B55D67">
        <w:trPr>
          <w:jc w:val="center"/>
        </w:trPr>
        <w:tc>
          <w:tcPr>
            <w:tcW w:w="1079"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4</w:t>
            </w:r>
          </w:p>
        </w:tc>
        <w:tc>
          <w:tcPr>
            <w:tcW w:w="1898"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43 – 48</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9</w:t>
            </w:r>
          </w:p>
        </w:tc>
        <w:tc>
          <w:tcPr>
            <w:tcW w:w="120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27 </w:t>
            </w:r>
            <w:r w:rsidRPr="00136542">
              <w:rPr>
                <w:rFonts w:ascii="Arial" w:hAnsi="Arial" w:cs="Arial"/>
                <w:sz w:val="20"/>
                <w:szCs w:val="20"/>
                <w:lang w:val="id-ID"/>
              </w:rPr>
              <w:t>%</w:t>
            </w:r>
          </w:p>
        </w:tc>
      </w:tr>
      <w:tr w:rsidR="00A137E0" w:rsidRPr="00136542" w:rsidTr="00B55D67">
        <w:trPr>
          <w:jc w:val="center"/>
        </w:trPr>
        <w:tc>
          <w:tcPr>
            <w:tcW w:w="1079"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5</w:t>
            </w:r>
          </w:p>
        </w:tc>
        <w:tc>
          <w:tcPr>
            <w:tcW w:w="1898"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 xml:space="preserve">49 – 54 </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10</w:t>
            </w:r>
          </w:p>
        </w:tc>
        <w:tc>
          <w:tcPr>
            <w:tcW w:w="120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31 </w:t>
            </w:r>
            <w:r w:rsidRPr="00136542">
              <w:rPr>
                <w:rFonts w:ascii="Arial" w:hAnsi="Arial" w:cs="Arial"/>
                <w:sz w:val="20"/>
                <w:szCs w:val="20"/>
                <w:lang w:val="id-ID"/>
              </w:rPr>
              <w:t>%</w:t>
            </w:r>
          </w:p>
        </w:tc>
      </w:tr>
      <w:tr w:rsidR="00A137E0" w:rsidRPr="00136542" w:rsidTr="00B55D67">
        <w:trPr>
          <w:jc w:val="center"/>
        </w:trPr>
        <w:tc>
          <w:tcPr>
            <w:tcW w:w="1079"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6</w:t>
            </w:r>
          </w:p>
        </w:tc>
        <w:tc>
          <w:tcPr>
            <w:tcW w:w="1898"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55 – 60</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rPr>
              <w:t>4</w:t>
            </w:r>
          </w:p>
        </w:tc>
        <w:tc>
          <w:tcPr>
            <w:tcW w:w="120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rPr>
              <w:t xml:space="preserve">12 </w:t>
            </w:r>
            <w:r w:rsidRPr="00136542">
              <w:rPr>
                <w:rFonts w:ascii="Arial" w:hAnsi="Arial" w:cs="Arial"/>
                <w:sz w:val="20"/>
                <w:szCs w:val="20"/>
                <w:lang w:val="id-ID"/>
              </w:rPr>
              <w:t>%</w:t>
            </w:r>
          </w:p>
        </w:tc>
      </w:tr>
      <w:tr w:rsidR="00A137E0" w:rsidRPr="00136542" w:rsidTr="00B55D67">
        <w:trPr>
          <w:jc w:val="center"/>
        </w:trPr>
        <w:tc>
          <w:tcPr>
            <w:tcW w:w="2977" w:type="dxa"/>
            <w:gridSpan w:val="2"/>
          </w:tcPr>
          <w:p w:rsidR="00A137E0" w:rsidRPr="00136542" w:rsidRDefault="00A137E0" w:rsidP="00136542">
            <w:pPr>
              <w:spacing w:after="0" w:line="240" w:lineRule="auto"/>
              <w:ind w:right="266"/>
              <w:jc w:val="center"/>
              <w:rPr>
                <w:rFonts w:ascii="Arial" w:hAnsi="Arial" w:cs="Arial"/>
                <w:b/>
                <w:sz w:val="20"/>
                <w:szCs w:val="20"/>
                <w:lang w:val="id-ID"/>
              </w:rPr>
            </w:pPr>
            <w:r w:rsidRPr="00136542">
              <w:rPr>
                <w:rFonts w:ascii="Arial" w:hAnsi="Arial" w:cs="Arial"/>
                <w:b/>
                <w:sz w:val="20"/>
                <w:szCs w:val="20"/>
                <w:lang w:val="id-ID"/>
              </w:rPr>
              <w:t>Jumlah</w:t>
            </w:r>
          </w:p>
        </w:tc>
        <w:tc>
          <w:tcPr>
            <w:tcW w:w="851" w:type="dxa"/>
          </w:tcPr>
          <w:p w:rsidR="00A137E0" w:rsidRPr="00136542" w:rsidRDefault="00A137E0" w:rsidP="00136542">
            <w:pPr>
              <w:spacing w:after="0" w:line="240" w:lineRule="auto"/>
              <w:ind w:right="266"/>
              <w:jc w:val="center"/>
              <w:rPr>
                <w:rFonts w:ascii="Arial" w:hAnsi="Arial" w:cs="Arial"/>
                <w:sz w:val="20"/>
                <w:szCs w:val="20"/>
              </w:rPr>
            </w:pPr>
            <w:r w:rsidRPr="00136542">
              <w:rPr>
                <w:rFonts w:ascii="Arial" w:hAnsi="Arial" w:cs="Arial"/>
                <w:sz w:val="20"/>
                <w:szCs w:val="20"/>
                <w:lang w:val="id-ID"/>
              </w:rPr>
              <w:t>3</w:t>
            </w:r>
            <w:r w:rsidRPr="00136542">
              <w:rPr>
                <w:rFonts w:ascii="Arial" w:hAnsi="Arial" w:cs="Arial"/>
                <w:sz w:val="20"/>
                <w:szCs w:val="20"/>
              </w:rPr>
              <w:t>3</w:t>
            </w:r>
          </w:p>
        </w:tc>
        <w:tc>
          <w:tcPr>
            <w:tcW w:w="1205" w:type="dxa"/>
          </w:tcPr>
          <w:p w:rsidR="00A137E0" w:rsidRPr="00136542" w:rsidRDefault="00A137E0" w:rsidP="00136542">
            <w:pPr>
              <w:spacing w:after="0" w:line="240" w:lineRule="auto"/>
              <w:ind w:right="266"/>
              <w:jc w:val="center"/>
              <w:rPr>
                <w:rFonts w:ascii="Arial" w:hAnsi="Arial" w:cs="Arial"/>
                <w:sz w:val="20"/>
                <w:szCs w:val="20"/>
                <w:lang w:val="id-ID"/>
              </w:rPr>
            </w:pPr>
            <w:r w:rsidRPr="00136542">
              <w:rPr>
                <w:rFonts w:ascii="Arial" w:hAnsi="Arial" w:cs="Arial"/>
                <w:sz w:val="20"/>
                <w:szCs w:val="20"/>
                <w:lang w:val="id-ID"/>
              </w:rPr>
              <w:t>100%</w:t>
            </w:r>
          </w:p>
        </w:tc>
      </w:tr>
    </w:tbl>
    <w:p w:rsidR="00A137E0" w:rsidRPr="00136542" w:rsidRDefault="00A137E0" w:rsidP="00136542">
      <w:pPr>
        <w:spacing w:after="0" w:line="240" w:lineRule="auto"/>
        <w:rPr>
          <w:rFonts w:ascii="Arial" w:hAnsi="Arial" w:cs="Arial"/>
          <w:sz w:val="20"/>
          <w:szCs w:val="20"/>
        </w:rPr>
      </w:pPr>
    </w:p>
    <w:p w:rsidR="00A137E0" w:rsidRPr="00136542" w:rsidRDefault="00A137E0" w:rsidP="00136542">
      <w:pPr>
        <w:spacing w:after="0" w:line="240" w:lineRule="auto"/>
        <w:ind w:firstLine="426"/>
        <w:jc w:val="both"/>
        <w:rPr>
          <w:rFonts w:ascii="Arial" w:hAnsi="Arial" w:cs="Arial"/>
          <w:sz w:val="20"/>
          <w:szCs w:val="20"/>
        </w:rPr>
      </w:pPr>
      <w:r w:rsidRPr="00136542">
        <w:rPr>
          <w:rFonts w:ascii="Arial" w:hAnsi="Arial" w:cs="Arial"/>
          <w:sz w:val="20"/>
          <w:szCs w:val="20"/>
        </w:rPr>
        <w:lastRenderedPageBreak/>
        <w:t>Berdasarkan Tabel , dapat dibuat diagram kolom (</w:t>
      </w:r>
      <w:r w:rsidRPr="00136542">
        <w:rPr>
          <w:rFonts w:ascii="Arial" w:hAnsi="Arial" w:cs="Arial"/>
          <w:i/>
          <w:sz w:val="20"/>
          <w:szCs w:val="20"/>
        </w:rPr>
        <w:t>column chart</w:t>
      </w:r>
      <w:r w:rsidRPr="00136542">
        <w:rPr>
          <w:rFonts w:ascii="Arial" w:hAnsi="Arial" w:cs="Arial"/>
          <w:sz w:val="20"/>
          <w:szCs w:val="20"/>
        </w:rPr>
        <w:t>)  pada Gambar 4.4.</w:t>
      </w:r>
    </w:p>
    <w:p w:rsidR="00A137E0" w:rsidRPr="00136542" w:rsidRDefault="00A137E0" w:rsidP="00136542">
      <w:pPr>
        <w:spacing w:after="0" w:line="240" w:lineRule="auto"/>
        <w:ind w:right="266" w:firstLine="567"/>
        <w:jc w:val="center"/>
        <w:rPr>
          <w:rFonts w:ascii="Arial" w:hAnsi="Arial" w:cs="Arial"/>
          <w:b/>
          <w:sz w:val="20"/>
          <w:szCs w:val="20"/>
        </w:rPr>
      </w:pPr>
      <w:r w:rsidRPr="00136542">
        <w:rPr>
          <w:rFonts w:ascii="Arial" w:hAnsi="Arial" w:cs="Arial"/>
          <w:b/>
          <w:noProof/>
          <w:sz w:val="20"/>
          <w:szCs w:val="20"/>
          <w:shd w:val="clear" w:color="auto" w:fill="FFFF00"/>
          <w:lang w:val="id-ID" w:eastAsia="id-ID"/>
        </w:rPr>
        <w:drawing>
          <wp:inline distT="0" distB="0" distL="0" distR="0">
            <wp:extent cx="4069491" cy="2169160"/>
            <wp:effectExtent l="0" t="0" r="26670" b="21590"/>
            <wp:docPr id="7"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37E0" w:rsidRPr="00136542" w:rsidRDefault="00A137E0" w:rsidP="003E0862">
      <w:pPr>
        <w:spacing w:after="0" w:line="240" w:lineRule="auto"/>
        <w:jc w:val="center"/>
        <w:rPr>
          <w:rFonts w:ascii="Arial" w:hAnsi="Arial" w:cs="Arial"/>
          <w:b/>
          <w:sz w:val="20"/>
          <w:szCs w:val="20"/>
        </w:rPr>
      </w:pPr>
      <w:r w:rsidRPr="00136542">
        <w:rPr>
          <w:rFonts w:ascii="Arial" w:hAnsi="Arial" w:cs="Arial"/>
          <w:b/>
          <w:sz w:val="20"/>
          <w:szCs w:val="20"/>
        </w:rPr>
        <w:t xml:space="preserve">Gambar 4.4 Diagram  post test kemampuan </w:t>
      </w:r>
      <w:r w:rsidRPr="00136542">
        <w:rPr>
          <w:rFonts w:ascii="Arial" w:hAnsi="Arial" w:cs="Arial"/>
          <w:b/>
          <w:i/>
          <w:sz w:val="20"/>
          <w:szCs w:val="20"/>
        </w:rPr>
        <w:t>Self Efficacy</w:t>
      </w:r>
    </w:p>
    <w:p w:rsidR="00A137E0" w:rsidRPr="00136542" w:rsidRDefault="00A137E0" w:rsidP="00136542">
      <w:pPr>
        <w:spacing w:after="0" w:line="240" w:lineRule="auto"/>
        <w:rPr>
          <w:rFonts w:ascii="Arial" w:hAnsi="Arial" w:cs="Arial"/>
          <w:b/>
          <w:sz w:val="20"/>
          <w:szCs w:val="20"/>
        </w:rPr>
      </w:pPr>
    </w:p>
    <w:p w:rsidR="00A137E0" w:rsidRPr="00136542" w:rsidRDefault="00A137E0" w:rsidP="00136542">
      <w:pPr>
        <w:spacing w:after="0" w:line="240" w:lineRule="auto"/>
        <w:ind w:firstLine="720"/>
        <w:rPr>
          <w:rFonts w:ascii="Arial" w:hAnsi="Arial" w:cs="Arial"/>
          <w:sz w:val="20"/>
          <w:szCs w:val="20"/>
        </w:rPr>
      </w:pPr>
      <w:r w:rsidRPr="00136542">
        <w:rPr>
          <w:rFonts w:ascii="Arial" w:hAnsi="Arial" w:cs="Arial"/>
          <w:sz w:val="20"/>
          <w:szCs w:val="20"/>
        </w:rPr>
        <w:t xml:space="preserve">Selanjutnya data disajikan dalam tabel kategorisasi skor </w:t>
      </w:r>
      <w:r w:rsidRPr="00136542">
        <w:rPr>
          <w:rFonts w:ascii="Arial" w:hAnsi="Arial" w:cs="Arial"/>
          <w:i/>
          <w:sz w:val="20"/>
          <w:szCs w:val="20"/>
        </w:rPr>
        <w:t xml:space="preserve">Self Efficacy </w:t>
      </w:r>
      <w:r w:rsidRPr="00136542">
        <w:rPr>
          <w:rFonts w:ascii="Arial" w:hAnsi="Arial" w:cs="Arial"/>
          <w:sz w:val="20"/>
          <w:szCs w:val="20"/>
        </w:rPr>
        <w:t>pada Tabel 4.11.</w:t>
      </w:r>
    </w:p>
    <w:p w:rsidR="00A137E0" w:rsidRPr="00136542" w:rsidRDefault="00A137E0" w:rsidP="003E0862">
      <w:pPr>
        <w:spacing w:after="0" w:line="240" w:lineRule="auto"/>
        <w:jc w:val="center"/>
        <w:rPr>
          <w:rFonts w:ascii="Arial" w:hAnsi="Arial" w:cs="Arial"/>
          <w:b/>
          <w:sz w:val="20"/>
          <w:szCs w:val="20"/>
        </w:rPr>
      </w:pPr>
      <w:r w:rsidRPr="00136542">
        <w:rPr>
          <w:rFonts w:ascii="Arial" w:hAnsi="Arial" w:cs="Arial"/>
          <w:b/>
          <w:sz w:val="20"/>
          <w:szCs w:val="20"/>
        </w:rPr>
        <w:t>Tabel 4.11</w:t>
      </w:r>
      <w:r w:rsidR="003E0862">
        <w:rPr>
          <w:rFonts w:ascii="Arial" w:hAnsi="Arial" w:cs="Arial"/>
          <w:b/>
          <w:sz w:val="20"/>
          <w:szCs w:val="20"/>
          <w:lang w:val="id-ID"/>
        </w:rPr>
        <w:t xml:space="preserve">. </w:t>
      </w:r>
      <w:r w:rsidRPr="00136542">
        <w:rPr>
          <w:rFonts w:ascii="Arial" w:hAnsi="Arial" w:cs="Arial"/>
          <w:b/>
          <w:sz w:val="20"/>
          <w:szCs w:val="20"/>
        </w:rPr>
        <w:t xml:space="preserve">Kategorisasi Skor Post-test  </w:t>
      </w:r>
      <w:r w:rsidRPr="00136542">
        <w:rPr>
          <w:rFonts w:ascii="Arial" w:hAnsi="Arial" w:cs="Arial"/>
          <w:b/>
          <w:i/>
          <w:sz w:val="20"/>
          <w:szCs w:val="20"/>
        </w:rPr>
        <w:t>Self Efficacy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581"/>
        <w:gridCol w:w="1581"/>
        <w:gridCol w:w="2403"/>
      </w:tblGrid>
      <w:tr w:rsidR="00A137E0" w:rsidRPr="00136542" w:rsidTr="00B55D67">
        <w:trPr>
          <w:trHeight w:val="701"/>
          <w:jc w:val="center"/>
        </w:trPr>
        <w:tc>
          <w:tcPr>
            <w:tcW w:w="1339" w:type="dxa"/>
          </w:tcPr>
          <w:p w:rsidR="00A137E0" w:rsidRPr="00136542" w:rsidRDefault="00A137E0" w:rsidP="00136542">
            <w:pPr>
              <w:spacing w:after="0" w:line="240" w:lineRule="auto"/>
              <w:jc w:val="center"/>
              <w:rPr>
                <w:rFonts w:ascii="Arial" w:hAnsi="Arial" w:cs="Arial"/>
                <w:sz w:val="20"/>
                <w:szCs w:val="20"/>
              </w:rPr>
            </w:pPr>
          </w:p>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Skor</w:t>
            </w:r>
          </w:p>
        </w:tc>
        <w:tc>
          <w:tcPr>
            <w:tcW w:w="1581" w:type="dxa"/>
          </w:tcPr>
          <w:p w:rsidR="00A137E0" w:rsidRPr="00136542" w:rsidRDefault="00A137E0" w:rsidP="00136542">
            <w:pPr>
              <w:spacing w:after="0" w:line="240" w:lineRule="auto"/>
              <w:jc w:val="center"/>
              <w:rPr>
                <w:rFonts w:ascii="Arial" w:hAnsi="Arial" w:cs="Arial"/>
                <w:sz w:val="20"/>
                <w:szCs w:val="20"/>
              </w:rPr>
            </w:pPr>
          </w:p>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Frekuensi</w:t>
            </w:r>
          </w:p>
        </w:tc>
        <w:tc>
          <w:tcPr>
            <w:tcW w:w="1581" w:type="dxa"/>
          </w:tcPr>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Frekuenai relatif %</w:t>
            </w:r>
          </w:p>
        </w:tc>
        <w:tc>
          <w:tcPr>
            <w:tcW w:w="2403" w:type="dxa"/>
          </w:tcPr>
          <w:p w:rsidR="00A137E0" w:rsidRPr="00136542" w:rsidRDefault="00A137E0" w:rsidP="00136542">
            <w:pPr>
              <w:spacing w:after="0" w:line="240" w:lineRule="auto"/>
              <w:jc w:val="center"/>
              <w:rPr>
                <w:rFonts w:ascii="Arial" w:hAnsi="Arial" w:cs="Arial"/>
                <w:sz w:val="20"/>
                <w:szCs w:val="20"/>
              </w:rPr>
            </w:pPr>
          </w:p>
          <w:p w:rsidR="00A137E0" w:rsidRPr="00136542" w:rsidRDefault="00A137E0" w:rsidP="00136542">
            <w:pPr>
              <w:spacing w:after="0" w:line="240" w:lineRule="auto"/>
              <w:jc w:val="center"/>
              <w:rPr>
                <w:rFonts w:ascii="Arial" w:hAnsi="Arial" w:cs="Arial"/>
                <w:sz w:val="20"/>
                <w:szCs w:val="20"/>
              </w:rPr>
            </w:pPr>
            <w:r w:rsidRPr="00136542">
              <w:rPr>
                <w:rFonts w:ascii="Arial" w:hAnsi="Arial" w:cs="Arial"/>
                <w:sz w:val="20"/>
                <w:szCs w:val="20"/>
              </w:rPr>
              <w:t>Kategori</w:t>
            </w:r>
          </w:p>
        </w:tc>
      </w:tr>
      <w:tr w:rsidR="00A137E0" w:rsidRPr="00136542" w:rsidTr="00B55D67">
        <w:trPr>
          <w:trHeight w:val="519"/>
          <w:jc w:val="center"/>
        </w:trPr>
        <w:tc>
          <w:tcPr>
            <w:tcW w:w="1339" w:type="dxa"/>
          </w:tcPr>
          <w:p w:rsidR="00A137E0" w:rsidRPr="00136542" w:rsidRDefault="00A137E0" w:rsidP="00136542">
            <w:pPr>
              <w:pStyle w:val="BodyText"/>
              <w:spacing w:after="0" w:line="240" w:lineRule="auto"/>
              <w:ind w:right="113"/>
              <w:jc w:val="center"/>
              <w:rPr>
                <w:rFonts w:ascii="Arial" w:hAnsi="Arial" w:cs="Arial"/>
                <w:sz w:val="20"/>
                <w:szCs w:val="20"/>
              </w:rPr>
            </w:pPr>
            <m:oMath>
              <m:r>
                <w:rPr>
                  <w:rFonts w:ascii="Cambria Math" w:hAnsi="Arial" w:cs="Arial"/>
                  <w:sz w:val="20"/>
                  <w:szCs w:val="20"/>
                </w:rPr>
                <m:t>≤</m:t>
              </m:r>
            </m:oMath>
            <w:r w:rsidRPr="00136542">
              <w:rPr>
                <w:rFonts w:ascii="Arial" w:hAnsi="Arial" w:cs="Arial"/>
                <w:sz w:val="20"/>
                <w:szCs w:val="20"/>
              </w:rPr>
              <w:t xml:space="preserve"> 20</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0</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0 %</w:t>
            </w:r>
          </w:p>
        </w:tc>
        <w:tc>
          <w:tcPr>
            <w:tcW w:w="2403"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Sangat rendah (SR)</w:t>
            </w:r>
          </w:p>
        </w:tc>
      </w:tr>
      <w:tr w:rsidR="00A137E0" w:rsidRPr="00136542" w:rsidTr="00B55D67">
        <w:trPr>
          <w:trHeight w:val="493"/>
          <w:jc w:val="center"/>
        </w:trPr>
        <w:tc>
          <w:tcPr>
            <w:tcW w:w="1339"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21 – 30</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1</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3 %</w:t>
            </w:r>
          </w:p>
        </w:tc>
        <w:tc>
          <w:tcPr>
            <w:tcW w:w="2403"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Rendah ( R )</w:t>
            </w:r>
          </w:p>
        </w:tc>
      </w:tr>
      <w:tr w:rsidR="00A137E0" w:rsidRPr="00136542" w:rsidTr="00B55D67">
        <w:trPr>
          <w:trHeight w:val="505"/>
          <w:jc w:val="center"/>
        </w:trPr>
        <w:tc>
          <w:tcPr>
            <w:tcW w:w="1339"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31 – 40</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7</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21 %</w:t>
            </w:r>
          </w:p>
        </w:tc>
        <w:tc>
          <w:tcPr>
            <w:tcW w:w="2403"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Cukup Tinggi ( CT )</w:t>
            </w:r>
          </w:p>
        </w:tc>
      </w:tr>
      <w:tr w:rsidR="00A137E0" w:rsidRPr="00136542" w:rsidTr="00B55D67">
        <w:trPr>
          <w:trHeight w:val="505"/>
          <w:jc w:val="center"/>
        </w:trPr>
        <w:tc>
          <w:tcPr>
            <w:tcW w:w="1339"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41 - 50</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16</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49%</w:t>
            </w:r>
          </w:p>
        </w:tc>
        <w:tc>
          <w:tcPr>
            <w:tcW w:w="2403"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Tinggi ( T )</w:t>
            </w:r>
          </w:p>
        </w:tc>
      </w:tr>
      <w:tr w:rsidR="00A137E0" w:rsidRPr="00136542" w:rsidTr="00B55D67">
        <w:trPr>
          <w:trHeight w:val="505"/>
          <w:jc w:val="center"/>
        </w:trPr>
        <w:tc>
          <w:tcPr>
            <w:tcW w:w="1339"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51 – 60</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9</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27 %</w:t>
            </w:r>
          </w:p>
        </w:tc>
        <w:tc>
          <w:tcPr>
            <w:tcW w:w="2403"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Sangat Tinggi (TS )</w:t>
            </w:r>
          </w:p>
        </w:tc>
      </w:tr>
      <w:tr w:rsidR="00A137E0" w:rsidRPr="00136542" w:rsidTr="00B55D67">
        <w:trPr>
          <w:trHeight w:val="264"/>
          <w:jc w:val="center"/>
        </w:trPr>
        <w:tc>
          <w:tcPr>
            <w:tcW w:w="1339" w:type="dxa"/>
          </w:tcPr>
          <w:p w:rsidR="00A137E0" w:rsidRPr="00136542" w:rsidRDefault="00A137E0" w:rsidP="00136542">
            <w:pPr>
              <w:pStyle w:val="BodyText"/>
              <w:spacing w:after="0" w:line="240" w:lineRule="auto"/>
              <w:ind w:right="113"/>
              <w:jc w:val="center"/>
              <w:rPr>
                <w:rFonts w:ascii="Arial" w:hAnsi="Arial" w:cs="Arial"/>
                <w:sz w:val="20"/>
                <w:szCs w:val="20"/>
              </w:rPr>
            </w:pPr>
            <w:r w:rsidRPr="00136542">
              <w:rPr>
                <w:rFonts w:ascii="Arial" w:hAnsi="Arial" w:cs="Arial"/>
                <w:sz w:val="20"/>
                <w:szCs w:val="20"/>
              </w:rPr>
              <w:t>Total</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33</w:t>
            </w:r>
          </w:p>
        </w:tc>
        <w:tc>
          <w:tcPr>
            <w:tcW w:w="1581" w:type="dxa"/>
          </w:tcPr>
          <w:p w:rsidR="00A137E0" w:rsidRPr="00136542" w:rsidRDefault="00A137E0" w:rsidP="00136542">
            <w:pPr>
              <w:spacing w:after="0" w:line="240" w:lineRule="auto"/>
              <w:rPr>
                <w:rFonts w:ascii="Arial" w:hAnsi="Arial" w:cs="Arial"/>
                <w:sz w:val="20"/>
                <w:szCs w:val="20"/>
              </w:rPr>
            </w:pPr>
            <w:r w:rsidRPr="00136542">
              <w:rPr>
                <w:rFonts w:ascii="Arial" w:hAnsi="Arial" w:cs="Arial"/>
                <w:sz w:val="20"/>
                <w:szCs w:val="20"/>
              </w:rPr>
              <w:t xml:space="preserve">      100</w:t>
            </w:r>
          </w:p>
        </w:tc>
        <w:tc>
          <w:tcPr>
            <w:tcW w:w="2403" w:type="dxa"/>
          </w:tcPr>
          <w:p w:rsidR="00A137E0" w:rsidRPr="00136542" w:rsidRDefault="00A137E0" w:rsidP="00136542">
            <w:pPr>
              <w:spacing w:after="0" w:line="240" w:lineRule="auto"/>
              <w:rPr>
                <w:rFonts w:ascii="Arial" w:hAnsi="Arial" w:cs="Arial"/>
                <w:sz w:val="20"/>
                <w:szCs w:val="20"/>
              </w:rPr>
            </w:pPr>
          </w:p>
        </w:tc>
      </w:tr>
    </w:tbl>
    <w:p w:rsidR="00A137E0" w:rsidRPr="00136542" w:rsidRDefault="00A137E0" w:rsidP="00136542">
      <w:pPr>
        <w:spacing w:after="0" w:line="240" w:lineRule="auto"/>
        <w:ind w:right="134"/>
        <w:jc w:val="both"/>
        <w:rPr>
          <w:rFonts w:ascii="Arial" w:hAnsi="Arial" w:cs="Arial"/>
          <w:sz w:val="20"/>
          <w:szCs w:val="20"/>
        </w:rPr>
      </w:pPr>
    </w:p>
    <w:p w:rsidR="00A137E0" w:rsidRPr="00136542" w:rsidRDefault="00A137E0" w:rsidP="00136542">
      <w:pPr>
        <w:spacing w:after="0" w:line="240" w:lineRule="auto"/>
        <w:ind w:right="134" w:firstLine="284"/>
        <w:jc w:val="both"/>
        <w:rPr>
          <w:rFonts w:ascii="Arial" w:hAnsi="Arial" w:cs="Arial"/>
          <w:sz w:val="20"/>
          <w:szCs w:val="20"/>
        </w:rPr>
      </w:pPr>
      <w:r w:rsidRPr="00136542">
        <w:rPr>
          <w:rFonts w:ascii="Arial" w:hAnsi="Arial" w:cs="Arial"/>
          <w:sz w:val="20"/>
          <w:szCs w:val="20"/>
        </w:rPr>
        <w:t xml:space="preserve">Berdasarkan kategorisasi skor pre-test </w:t>
      </w:r>
      <w:r w:rsidRPr="00136542">
        <w:rPr>
          <w:rFonts w:ascii="Arial" w:hAnsi="Arial" w:cs="Arial"/>
          <w:i/>
          <w:sz w:val="20"/>
          <w:szCs w:val="20"/>
        </w:rPr>
        <w:t>Self Efficacy</w:t>
      </w:r>
      <w:r w:rsidRPr="00136542">
        <w:rPr>
          <w:rFonts w:ascii="Arial" w:hAnsi="Arial" w:cs="Arial"/>
          <w:sz w:val="20"/>
          <w:szCs w:val="20"/>
        </w:rPr>
        <w:t xml:space="preserve">, dapat diketahui bahwa responden dengan </w:t>
      </w:r>
      <w:r w:rsidRPr="00136542">
        <w:rPr>
          <w:rFonts w:ascii="Arial" w:hAnsi="Arial" w:cs="Arial"/>
          <w:i/>
          <w:sz w:val="20"/>
          <w:szCs w:val="20"/>
        </w:rPr>
        <w:t>Self Efficacy</w:t>
      </w:r>
      <w:r w:rsidRPr="00136542">
        <w:rPr>
          <w:rFonts w:ascii="Arial" w:hAnsi="Arial" w:cs="Arial"/>
          <w:sz w:val="20"/>
          <w:szCs w:val="20"/>
        </w:rPr>
        <w:t xml:space="preserve">  kategori Tinggi  merupakan responden dengan prosentase terbesar, yaitu 49 %.</w:t>
      </w:r>
    </w:p>
    <w:p w:rsidR="00A137E0" w:rsidRPr="00136542" w:rsidRDefault="00A137E0" w:rsidP="00136542">
      <w:pPr>
        <w:pStyle w:val="Normal1"/>
        <w:jc w:val="both"/>
        <w:rPr>
          <w:rFonts w:ascii="Arial" w:hAnsi="Arial" w:cs="Arial"/>
          <w:b/>
          <w:sz w:val="20"/>
          <w:szCs w:val="20"/>
        </w:rPr>
      </w:pPr>
    </w:p>
    <w:p w:rsidR="00A137E0" w:rsidRPr="00136542" w:rsidRDefault="00A137E0" w:rsidP="00136542">
      <w:pPr>
        <w:pStyle w:val="Normal1"/>
        <w:numPr>
          <w:ilvl w:val="0"/>
          <w:numId w:val="1"/>
        </w:numPr>
        <w:ind w:left="426" w:hanging="426"/>
        <w:jc w:val="both"/>
        <w:rPr>
          <w:rFonts w:ascii="Arial" w:hAnsi="Arial" w:cs="Arial"/>
          <w:b/>
          <w:sz w:val="20"/>
          <w:szCs w:val="20"/>
          <w:lang w:val="id-ID"/>
        </w:rPr>
      </w:pPr>
      <w:r w:rsidRPr="00136542">
        <w:rPr>
          <w:rFonts w:ascii="Arial" w:hAnsi="Arial" w:cs="Arial"/>
          <w:b/>
          <w:sz w:val="20"/>
          <w:szCs w:val="20"/>
          <w:lang w:val="id-ID"/>
        </w:rPr>
        <w:t>Pembahasan</w:t>
      </w:r>
    </w:p>
    <w:p w:rsidR="00B55B2F" w:rsidRDefault="00A137E0" w:rsidP="00B55B2F">
      <w:pPr>
        <w:spacing w:after="0" w:line="240" w:lineRule="auto"/>
        <w:ind w:firstLine="720"/>
        <w:jc w:val="both"/>
        <w:rPr>
          <w:rFonts w:ascii="Arial" w:hAnsi="Arial" w:cs="Arial"/>
          <w:sz w:val="20"/>
          <w:szCs w:val="20"/>
          <w:lang w:val="id-ID"/>
        </w:rPr>
      </w:pPr>
      <w:r w:rsidRPr="00136542">
        <w:rPr>
          <w:rFonts w:ascii="Arial" w:hAnsi="Arial" w:cs="Arial"/>
          <w:sz w:val="20"/>
          <w:szCs w:val="20"/>
        </w:rPr>
        <w:t xml:space="preserve">Penelitian ini dilakukan di SMK Swasta Az – Zahra Sonomartani  Jln.Kihajar Dewantara, yang melibatkan satu kelas yaitu kelas eksperimen dimana kelas X Akuntasi yang berjumlah 33 siswa. Pembelajaran yang diberikan pada kelas eksperimen menggunakan pembelajaran  </w:t>
      </w:r>
      <w:r w:rsidRPr="00136542">
        <w:rPr>
          <w:rFonts w:ascii="Arial" w:hAnsi="Arial" w:cs="Arial"/>
          <w:i/>
          <w:sz w:val="20"/>
          <w:szCs w:val="20"/>
        </w:rPr>
        <w:t>Problem Based Learning.</w:t>
      </w:r>
      <w:r w:rsidRPr="00136542">
        <w:rPr>
          <w:rFonts w:ascii="Arial" w:hAnsi="Arial" w:cs="Arial"/>
          <w:sz w:val="20"/>
          <w:szCs w:val="20"/>
        </w:rPr>
        <w:t>Pada bagian ini diuraikan deskripsi dan interpretasi data hasil penelitian.</w:t>
      </w:r>
      <w:r w:rsidR="00B55B2F">
        <w:rPr>
          <w:rFonts w:ascii="Arial" w:hAnsi="Arial" w:cs="Arial"/>
          <w:sz w:val="20"/>
          <w:szCs w:val="20"/>
          <w:lang w:val="id-ID"/>
        </w:rPr>
        <w:t xml:space="preserve"> </w:t>
      </w:r>
      <w:r w:rsidRPr="00136542">
        <w:rPr>
          <w:rFonts w:ascii="Arial" w:hAnsi="Arial" w:cs="Arial"/>
          <w:sz w:val="20"/>
          <w:szCs w:val="20"/>
        </w:rPr>
        <w:t xml:space="preserve">Deskripsi dan interpretasi dilakukan terhadap kemampuan komunikasi matematis siswa yang  dilakukan sebelum (pre-test) dan sesudah (post-test)  pembelajaran </w:t>
      </w:r>
      <w:r w:rsidRPr="00136542">
        <w:rPr>
          <w:rFonts w:ascii="Arial" w:hAnsi="Arial" w:cs="Arial"/>
          <w:i/>
          <w:sz w:val="20"/>
          <w:szCs w:val="20"/>
        </w:rPr>
        <w:t>Problem Based Learning</w:t>
      </w:r>
      <w:r w:rsidRPr="00136542">
        <w:rPr>
          <w:rFonts w:ascii="Arial" w:hAnsi="Arial" w:cs="Arial"/>
          <w:sz w:val="20"/>
          <w:szCs w:val="20"/>
        </w:rPr>
        <w:t xml:space="preserve"> . Sesuai dengan data yang diperoleh kemampuan komunikasi akhir  matematis siswa kelas eksperimen lebih bagus dari pada kemampuan komunikasi awal, dilihat dari hasil pre test dan post test dikarenakan saat dilakukan pre test siswa belum dapat perlakuan pembelajaran </w:t>
      </w:r>
      <w:r w:rsidRPr="00136542">
        <w:rPr>
          <w:rFonts w:ascii="Arial" w:hAnsi="Arial" w:cs="Arial"/>
          <w:i/>
          <w:sz w:val="20"/>
          <w:szCs w:val="20"/>
        </w:rPr>
        <w:t xml:space="preserve">Problem Based Learning </w:t>
      </w:r>
      <w:r w:rsidRPr="00136542">
        <w:rPr>
          <w:rFonts w:ascii="Arial" w:hAnsi="Arial" w:cs="Arial"/>
          <w:sz w:val="20"/>
          <w:szCs w:val="20"/>
        </w:rPr>
        <w:t xml:space="preserve">sedangkan saat post test sudah dilakukan pembelajaran </w:t>
      </w:r>
      <w:r w:rsidRPr="00136542">
        <w:rPr>
          <w:rFonts w:ascii="Arial" w:hAnsi="Arial" w:cs="Arial"/>
          <w:i/>
          <w:sz w:val="20"/>
          <w:szCs w:val="20"/>
        </w:rPr>
        <w:t>Problem Based Learning</w:t>
      </w:r>
      <w:r w:rsidRPr="00136542">
        <w:rPr>
          <w:rFonts w:ascii="Arial" w:hAnsi="Arial" w:cs="Arial"/>
          <w:sz w:val="20"/>
          <w:szCs w:val="20"/>
        </w:rPr>
        <w:t>, pada saat pembelajaran siswa menjadi lebih aktif setelah membentuk kelompok, siswa lebih mengerti dan memahami masalah yang diberi dengan berdiskusi bersama teman-teman. Sehingga mereka lebih mudah me</w:t>
      </w:r>
      <w:r w:rsidR="00B55B2F">
        <w:rPr>
          <w:rFonts w:ascii="Arial" w:hAnsi="Arial" w:cs="Arial"/>
          <w:sz w:val="20"/>
          <w:szCs w:val="20"/>
        </w:rPr>
        <w:t>ngerti saat dilakukan post test</w:t>
      </w:r>
      <w:r w:rsidR="00B55B2F">
        <w:rPr>
          <w:rFonts w:ascii="Arial" w:hAnsi="Arial" w:cs="Arial"/>
          <w:sz w:val="20"/>
          <w:szCs w:val="20"/>
          <w:lang w:val="id-ID"/>
        </w:rPr>
        <w:t xml:space="preserve">. </w:t>
      </w:r>
    </w:p>
    <w:p w:rsidR="00A137E0" w:rsidRPr="00136542" w:rsidRDefault="00A137E0" w:rsidP="00B55B2F">
      <w:pPr>
        <w:spacing w:after="0" w:line="240" w:lineRule="auto"/>
        <w:ind w:firstLine="720"/>
        <w:jc w:val="both"/>
        <w:rPr>
          <w:rFonts w:ascii="Arial" w:hAnsi="Arial" w:cs="Arial"/>
          <w:sz w:val="20"/>
          <w:szCs w:val="20"/>
        </w:rPr>
      </w:pPr>
      <w:r w:rsidRPr="00136542">
        <w:rPr>
          <w:rFonts w:ascii="Arial" w:hAnsi="Arial" w:cs="Arial"/>
          <w:sz w:val="20"/>
          <w:szCs w:val="20"/>
        </w:rPr>
        <w:t xml:space="preserve">Dengan penjelasan diatas dapat disimpulkan bahwa antara hasil pre-test dan post-test  kemampuan komunikasi matematis siswa kelas eksperimen sebelum dan sesudah pembelajaran </w:t>
      </w:r>
      <w:r w:rsidRPr="00136542">
        <w:rPr>
          <w:rFonts w:ascii="Arial" w:hAnsi="Arial" w:cs="Arial"/>
          <w:i/>
          <w:sz w:val="20"/>
          <w:szCs w:val="20"/>
        </w:rPr>
        <w:t xml:space="preserve">problem based learning </w:t>
      </w:r>
      <w:r w:rsidRPr="00136542">
        <w:rPr>
          <w:rFonts w:ascii="Arial" w:hAnsi="Arial" w:cs="Arial"/>
          <w:sz w:val="20"/>
          <w:szCs w:val="20"/>
        </w:rPr>
        <w:t xml:space="preserve"> jauh berbeda . Dengan demikian dapat disimpulkan bahwa pembelajaran </w:t>
      </w:r>
      <w:r w:rsidRPr="00136542">
        <w:rPr>
          <w:rFonts w:ascii="Arial" w:hAnsi="Arial" w:cs="Arial"/>
          <w:i/>
          <w:sz w:val="20"/>
          <w:szCs w:val="20"/>
        </w:rPr>
        <w:t>Problem Based Learning</w:t>
      </w:r>
      <w:r w:rsidRPr="00136542">
        <w:rPr>
          <w:rFonts w:ascii="Arial" w:hAnsi="Arial" w:cs="Arial"/>
          <w:sz w:val="20"/>
          <w:szCs w:val="20"/>
        </w:rPr>
        <w:t xml:space="preserve">  berpengaruh terhadap kemampuan komunikasi  matematis siswa. Deskripsi dan interpretasi dilakukan terhadap kemampuan self efficacy matematis siswa yang  dilakukan sebelum (pre-test ) dan sesudah (post-test)  pembelajaran </w:t>
      </w:r>
      <w:r w:rsidRPr="00136542">
        <w:rPr>
          <w:rFonts w:ascii="Arial" w:hAnsi="Arial" w:cs="Arial"/>
          <w:i/>
          <w:sz w:val="20"/>
          <w:szCs w:val="20"/>
        </w:rPr>
        <w:t xml:space="preserve">Problem Based Learning </w:t>
      </w:r>
      <w:r w:rsidRPr="00136542">
        <w:rPr>
          <w:rFonts w:ascii="Arial" w:hAnsi="Arial" w:cs="Arial"/>
          <w:sz w:val="20"/>
          <w:szCs w:val="20"/>
        </w:rPr>
        <w:t xml:space="preserve">. Sesuai dengan data yang diperoleh kemampuan </w:t>
      </w:r>
      <w:r w:rsidRPr="00136542">
        <w:rPr>
          <w:rFonts w:ascii="Arial" w:hAnsi="Arial" w:cs="Arial"/>
          <w:i/>
          <w:sz w:val="20"/>
          <w:szCs w:val="20"/>
        </w:rPr>
        <w:t>self efficacy</w:t>
      </w:r>
      <w:r w:rsidRPr="00136542">
        <w:rPr>
          <w:rFonts w:ascii="Arial" w:hAnsi="Arial" w:cs="Arial"/>
          <w:sz w:val="20"/>
          <w:szCs w:val="20"/>
        </w:rPr>
        <w:t xml:space="preserve"> akhir matematis siswa kelas eksperimen lebih bagus dari  kemampuan</w:t>
      </w:r>
      <w:r w:rsidRPr="00136542">
        <w:rPr>
          <w:rFonts w:ascii="Arial" w:hAnsi="Arial" w:cs="Arial"/>
          <w:i/>
          <w:sz w:val="20"/>
          <w:szCs w:val="20"/>
        </w:rPr>
        <w:t>self efficacy</w:t>
      </w:r>
      <w:r w:rsidRPr="00136542">
        <w:rPr>
          <w:rFonts w:ascii="Arial" w:hAnsi="Arial" w:cs="Arial"/>
          <w:sz w:val="20"/>
          <w:szCs w:val="20"/>
        </w:rPr>
        <w:t xml:space="preserve"> awal , dilihat dari hasil pre test dan post test dikarenakan saat dilakukan pre test siswa belum dapat perlakuan pembelajaran </w:t>
      </w:r>
      <w:r w:rsidRPr="00136542">
        <w:rPr>
          <w:rFonts w:ascii="Arial" w:hAnsi="Arial" w:cs="Arial"/>
          <w:i/>
          <w:sz w:val="20"/>
          <w:szCs w:val="20"/>
        </w:rPr>
        <w:t xml:space="preserve">Problem </w:t>
      </w:r>
      <w:r w:rsidRPr="00136542">
        <w:rPr>
          <w:rFonts w:ascii="Arial" w:hAnsi="Arial" w:cs="Arial"/>
          <w:i/>
          <w:sz w:val="20"/>
          <w:szCs w:val="20"/>
        </w:rPr>
        <w:lastRenderedPageBreak/>
        <w:t xml:space="preserve">Based Learning </w:t>
      </w:r>
      <w:r w:rsidRPr="00136542">
        <w:rPr>
          <w:rFonts w:ascii="Arial" w:hAnsi="Arial" w:cs="Arial"/>
          <w:sz w:val="20"/>
          <w:szCs w:val="20"/>
        </w:rPr>
        <w:t xml:space="preserve">sedangkan saat post test sudah dilakukan pembelajaran </w:t>
      </w:r>
      <w:r w:rsidRPr="00136542">
        <w:rPr>
          <w:rFonts w:ascii="Arial" w:hAnsi="Arial" w:cs="Arial"/>
          <w:i/>
          <w:sz w:val="20"/>
          <w:szCs w:val="20"/>
        </w:rPr>
        <w:t>Problem Based Learning</w:t>
      </w:r>
      <w:r w:rsidRPr="00136542">
        <w:rPr>
          <w:rFonts w:ascii="Arial" w:hAnsi="Arial" w:cs="Arial"/>
          <w:sz w:val="20"/>
          <w:szCs w:val="20"/>
        </w:rPr>
        <w:t>, sehingga kepercayaan siswa lebih bagus, siswa memandang tugas yang diberikan guru bukan sebagai beban tapi sebagai tantangan. Siswa lebih semangat/percaya diri dalam mengerjakan tugas yang mereka kerjakan dan hasil akhirnya lebih memuaskan.</w:t>
      </w:r>
    </w:p>
    <w:p w:rsidR="00177616" w:rsidRPr="00136542" w:rsidRDefault="00A137E0" w:rsidP="00136542">
      <w:pPr>
        <w:spacing w:after="0" w:line="240" w:lineRule="auto"/>
        <w:ind w:firstLine="567"/>
        <w:jc w:val="both"/>
        <w:rPr>
          <w:rFonts w:ascii="Arial" w:hAnsi="Arial" w:cs="Arial"/>
          <w:bCs/>
          <w:sz w:val="20"/>
          <w:szCs w:val="20"/>
          <w:lang w:val="id-ID"/>
        </w:rPr>
      </w:pPr>
      <w:r w:rsidRPr="00136542">
        <w:rPr>
          <w:rFonts w:ascii="Arial" w:hAnsi="Arial" w:cs="Arial"/>
          <w:sz w:val="20"/>
          <w:szCs w:val="20"/>
        </w:rPr>
        <w:t>Dengan penjelasan diatas dapat disimpulkan bahwa antara hasil pre-test dan post-test  kemampuan</w:t>
      </w:r>
      <w:r w:rsidRPr="00136542">
        <w:rPr>
          <w:rFonts w:ascii="Arial" w:hAnsi="Arial" w:cs="Arial"/>
          <w:i/>
          <w:sz w:val="20"/>
          <w:szCs w:val="20"/>
        </w:rPr>
        <w:t xml:space="preserve">self efficacy </w:t>
      </w:r>
      <w:r w:rsidRPr="00136542">
        <w:rPr>
          <w:rFonts w:ascii="Arial" w:hAnsi="Arial" w:cs="Arial"/>
          <w:sz w:val="20"/>
          <w:szCs w:val="20"/>
        </w:rPr>
        <w:t xml:space="preserve">matematis siswa kelas eksperimen sebelum dan sesudah pembelajaran </w:t>
      </w:r>
      <w:r w:rsidRPr="00136542">
        <w:rPr>
          <w:rFonts w:ascii="Arial" w:hAnsi="Arial" w:cs="Arial"/>
          <w:i/>
          <w:sz w:val="20"/>
          <w:szCs w:val="20"/>
        </w:rPr>
        <w:t xml:space="preserve">problem based learning </w:t>
      </w:r>
      <w:r w:rsidR="007A7BC3">
        <w:rPr>
          <w:rFonts w:ascii="Arial" w:hAnsi="Arial" w:cs="Arial"/>
          <w:sz w:val="20"/>
          <w:szCs w:val="20"/>
        </w:rPr>
        <w:t xml:space="preserve"> jauh berbeda</w:t>
      </w:r>
      <w:r w:rsidRPr="00136542">
        <w:rPr>
          <w:rFonts w:ascii="Arial" w:hAnsi="Arial" w:cs="Arial"/>
          <w:sz w:val="20"/>
          <w:szCs w:val="20"/>
        </w:rPr>
        <w:t xml:space="preserve">. Dengan demikian dapat disimpulkan bahwa pembelajaran </w:t>
      </w:r>
      <w:r w:rsidRPr="00136542">
        <w:rPr>
          <w:rFonts w:ascii="Arial" w:hAnsi="Arial" w:cs="Arial"/>
          <w:i/>
          <w:sz w:val="20"/>
          <w:szCs w:val="20"/>
        </w:rPr>
        <w:t>Problem Based Learning</w:t>
      </w:r>
      <w:r w:rsidRPr="00136542">
        <w:rPr>
          <w:rFonts w:ascii="Arial" w:hAnsi="Arial" w:cs="Arial"/>
          <w:sz w:val="20"/>
          <w:szCs w:val="20"/>
        </w:rPr>
        <w:t xml:space="preserve">  berpengaruh terhadap kemampuan </w:t>
      </w:r>
      <w:r w:rsidRPr="00136542">
        <w:rPr>
          <w:rFonts w:ascii="Arial" w:hAnsi="Arial" w:cs="Arial"/>
          <w:i/>
          <w:sz w:val="20"/>
          <w:szCs w:val="20"/>
        </w:rPr>
        <w:t>self efficacy</w:t>
      </w:r>
      <w:r w:rsidRPr="00136542">
        <w:rPr>
          <w:rFonts w:ascii="Arial" w:hAnsi="Arial" w:cs="Arial"/>
          <w:sz w:val="20"/>
          <w:szCs w:val="20"/>
        </w:rPr>
        <w:t xml:space="preserve"> matematis siswa.</w:t>
      </w:r>
    </w:p>
    <w:p w:rsidR="00177616" w:rsidRPr="005C27A8" w:rsidRDefault="00177616" w:rsidP="00177616">
      <w:pPr>
        <w:spacing w:before="240" w:line="240" w:lineRule="auto"/>
        <w:rPr>
          <w:rFonts w:ascii="Arial" w:hAnsi="Arial" w:cs="Arial"/>
          <w:b/>
          <w:bCs/>
          <w:sz w:val="20"/>
        </w:rPr>
      </w:pPr>
      <w:r>
        <w:rPr>
          <w:rFonts w:ascii="Arial" w:hAnsi="Arial" w:cs="Arial"/>
          <w:b/>
          <w:bCs/>
          <w:sz w:val="20"/>
        </w:rPr>
        <w:t>Kesimpulan</w:t>
      </w:r>
      <w:r w:rsidRPr="005C27A8">
        <w:rPr>
          <w:rFonts w:ascii="Arial" w:hAnsi="Arial" w:cs="Arial"/>
          <w:b/>
          <w:bCs/>
          <w:sz w:val="20"/>
        </w:rPr>
        <w:t xml:space="preserve"> </w:t>
      </w:r>
    </w:p>
    <w:p w:rsidR="008F0931" w:rsidRPr="00E07BED" w:rsidRDefault="00177616" w:rsidP="008F0931">
      <w:pPr>
        <w:spacing w:after="0" w:line="240" w:lineRule="auto"/>
        <w:ind w:firstLine="567"/>
        <w:jc w:val="both"/>
        <w:rPr>
          <w:rFonts w:ascii="Arial" w:hAnsi="Arial" w:cs="Arial"/>
          <w:sz w:val="20"/>
          <w:szCs w:val="20"/>
          <w:lang w:val="id-ID"/>
        </w:rPr>
      </w:pPr>
      <w:r w:rsidRPr="00E07BED">
        <w:rPr>
          <w:rFonts w:ascii="Arial" w:hAnsi="Arial" w:cs="Arial"/>
          <w:sz w:val="20"/>
          <w:szCs w:val="20"/>
        </w:rPr>
        <w:t>Berdasarkan hasil uji hipotesis yang di</w:t>
      </w:r>
      <w:r w:rsidR="008F0931" w:rsidRPr="00E07BED">
        <w:rPr>
          <w:rFonts w:ascii="Arial" w:hAnsi="Arial" w:cs="Arial"/>
          <w:sz w:val="20"/>
          <w:szCs w:val="20"/>
        </w:rPr>
        <w:t>lakukan, maka disimpulkan bahwa</w:t>
      </w:r>
      <w:r w:rsidR="008F0931" w:rsidRPr="00E07BED">
        <w:rPr>
          <w:rFonts w:ascii="Arial" w:hAnsi="Arial" w:cs="Arial"/>
          <w:sz w:val="20"/>
          <w:szCs w:val="20"/>
          <w:lang w:val="id-ID"/>
        </w:rPr>
        <w:t>:</w:t>
      </w:r>
      <w:bookmarkStart w:id="0" w:name="_Toc45486458"/>
    </w:p>
    <w:p w:rsidR="00E07BED" w:rsidRPr="00E07BED" w:rsidRDefault="008F0931" w:rsidP="00E07BED">
      <w:pPr>
        <w:pStyle w:val="ListParagraph"/>
        <w:numPr>
          <w:ilvl w:val="0"/>
          <w:numId w:val="3"/>
        </w:numPr>
        <w:ind w:left="426" w:hanging="426"/>
        <w:jc w:val="both"/>
        <w:rPr>
          <w:rFonts w:ascii="Arial" w:hAnsi="Arial" w:cs="Arial"/>
          <w:sz w:val="20"/>
          <w:szCs w:val="20"/>
        </w:rPr>
      </w:pPr>
      <w:r w:rsidRPr="00E07BED">
        <w:rPr>
          <w:rFonts w:ascii="Arial" w:hAnsi="Arial" w:cs="Arial"/>
          <w:sz w:val="20"/>
          <w:szCs w:val="20"/>
        </w:rPr>
        <w:t xml:space="preserve">Terdapat pengaruh  pembelajaran </w:t>
      </w:r>
      <w:r w:rsidRPr="00E07BED">
        <w:rPr>
          <w:rFonts w:ascii="Arial" w:hAnsi="Arial" w:cs="Arial"/>
          <w:i/>
          <w:sz w:val="20"/>
          <w:szCs w:val="20"/>
        </w:rPr>
        <w:t xml:space="preserve"> Problem Based Learning</w:t>
      </w:r>
      <w:r w:rsidRPr="00E07BED">
        <w:rPr>
          <w:rFonts w:ascii="Arial" w:hAnsi="Arial" w:cs="Arial"/>
          <w:sz w:val="20"/>
          <w:szCs w:val="20"/>
        </w:rPr>
        <w:t xml:space="preserve"> terhadap kemampuan komunikasi  matematis siswa pada materi Barisan Dan Deret di kelas X Akuntansi SMK Swasta Az – Zahra Sonomartani tahun pelajaran 2019/2020. </w:t>
      </w:r>
    </w:p>
    <w:p w:rsidR="00E07BED" w:rsidRPr="00E07BED" w:rsidRDefault="008F0931" w:rsidP="00E07BED">
      <w:pPr>
        <w:pStyle w:val="ListParagraph"/>
        <w:numPr>
          <w:ilvl w:val="0"/>
          <w:numId w:val="3"/>
        </w:numPr>
        <w:ind w:left="426" w:hanging="426"/>
        <w:jc w:val="both"/>
        <w:rPr>
          <w:rFonts w:ascii="Arial" w:hAnsi="Arial" w:cs="Arial"/>
          <w:sz w:val="20"/>
          <w:szCs w:val="20"/>
        </w:rPr>
      </w:pPr>
      <w:r w:rsidRPr="00E07BED">
        <w:rPr>
          <w:rFonts w:ascii="Arial" w:hAnsi="Arial" w:cs="Arial"/>
          <w:sz w:val="20"/>
          <w:szCs w:val="20"/>
        </w:rPr>
        <w:t xml:space="preserve">Terdapat pengaruh pembelajaran </w:t>
      </w:r>
      <w:r w:rsidRPr="00E07BED">
        <w:rPr>
          <w:rFonts w:ascii="Arial" w:hAnsi="Arial" w:cs="Arial"/>
          <w:i/>
          <w:sz w:val="20"/>
          <w:szCs w:val="20"/>
        </w:rPr>
        <w:t xml:space="preserve">Problem Based Learning </w:t>
      </w:r>
      <w:r w:rsidRPr="00E07BED">
        <w:rPr>
          <w:rFonts w:ascii="Arial" w:hAnsi="Arial" w:cs="Arial"/>
          <w:sz w:val="20"/>
          <w:szCs w:val="20"/>
        </w:rPr>
        <w:t xml:space="preserve">terhadap kemampuan </w:t>
      </w:r>
      <w:r w:rsidRPr="00E07BED">
        <w:rPr>
          <w:rFonts w:ascii="Arial" w:hAnsi="Arial" w:cs="Arial"/>
          <w:i/>
          <w:sz w:val="20"/>
          <w:szCs w:val="20"/>
        </w:rPr>
        <w:t xml:space="preserve">Self Efficacy </w:t>
      </w:r>
      <w:r w:rsidRPr="00E07BED">
        <w:rPr>
          <w:rFonts w:ascii="Arial" w:hAnsi="Arial" w:cs="Arial"/>
          <w:sz w:val="20"/>
          <w:szCs w:val="20"/>
        </w:rPr>
        <w:t xml:space="preserve">matematis siswa pada materi Barisan Dan Deret di kelas X Akuntansi SMK Swasta Az – Zahra Sonomartani tahun pelajaran 2019/2020. </w:t>
      </w:r>
    </w:p>
    <w:p w:rsidR="00177616" w:rsidRPr="00E07BED" w:rsidRDefault="008F0931" w:rsidP="00E07BED">
      <w:pPr>
        <w:pStyle w:val="ListParagraph"/>
        <w:numPr>
          <w:ilvl w:val="0"/>
          <w:numId w:val="3"/>
        </w:numPr>
        <w:ind w:left="426" w:hanging="426"/>
        <w:jc w:val="both"/>
        <w:rPr>
          <w:rFonts w:ascii="Arial" w:hAnsi="Arial" w:cs="Arial"/>
        </w:rPr>
      </w:pPr>
      <w:r w:rsidRPr="00E07BED">
        <w:rPr>
          <w:rFonts w:ascii="Arial" w:hAnsi="Arial" w:cs="Arial"/>
          <w:sz w:val="20"/>
          <w:szCs w:val="20"/>
        </w:rPr>
        <w:t xml:space="preserve">Terdapat perbedaan hasil pre-test dan post-test siswa sebelum dan sesudah pembelajaran </w:t>
      </w:r>
      <w:r w:rsidRPr="00E07BED">
        <w:rPr>
          <w:rFonts w:ascii="Arial" w:hAnsi="Arial" w:cs="Arial"/>
          <w:i/>
          <w:sz w:val="20"/>
          <w:szCs w:val="20"/>
        </w:rPr>
        <w:t>Problem Based Learning</w:t>
      </w:r>
      <w:r w:rsidRPr="00E07BED">
        <w:rPr>
          <w:rFonts w:ascii="Arial" w:hAnsi="Arial" w:cs="Arial"/>
          <w:sz w:val="20"/>
          <w:szCs w:val="20"/>
        </w:rPr>
        <w:t xml:space="preserve"> pada kemampuan komunikasi dan </w:t>
      </w:r>
      <w:r w:rsidRPr="00E07BED">
        <w:rPr>
          <w:rFonts w:ascii="Arial" w:hAnsi="Arial" w:cs="Arial"/>
          <w:i/>
          <w:sz w:val="20"/>
          <w:szCs w:val="20"/>
        </w:rPr>
        <w:t>Self Efficacy.</w:t>
      </w:r>
      <w:bookmarkEnd w:id="0"/>
    </w:p>
    <w:p w:rsidR="00177616" w:rsidRPr="005C27A8" w:rsidRDefault="00177616" w:rsidP="00177616">
      <w:pPr>
        <w:spacing w:before="240" w:line="240" w:lineRule="auto"/>
        <w:rPr>
          <w:rFonts w:ascii="Arial" w:hAnsi="Arial" w:cs="Arial"/>
          <w:b/>
          <w:sz w:val="20"/>
        </w:rPr>
      </w:pPr>
      <w:r w:rsidRPr="005C27A8">
        <w:rPr>
          <w:rFonts w:ascii="Arial" w:hAnsi="Arial" w:cs="Arial"/>
          <w:b/>
          <w:sz w:val="20"/>
          <w:lang w:val="id-ID"/>
        </w:rPr>
        <w:t>D</w:t>
      </w:r>
      <w:r>
        <w:rPr>
          <w:rFonts w:ascii="Arial" w:hAnsi="Arial" w:cs="Arial"/>
          <w:b/>
          <w:sz w:val="20"/>
        </w:rPr>
        <w:t>aftar</w:t>
      </w:r>
      <w:r w:rsidRPr="005C27A8">
        <w:rPr>
          <w:rFonts w:ascii="Arial" w:hAnsi="Arial" w:cs="Arial"/>
          <w:b/>
          <w:sz w:val="20"/>
          <w:lang w:val="id-ID"/>
        </w:rPr>
        <w:t xml:space="preserve">  P</w:t>
      </w:r>
      <w:r>
        <w:rPr>
          <w:rFonts w:ascii="Arial" w:hAnsi="Arial" w:cs="Arial"/>
          <w:b/>
          <w:sz w:val="20"/>
        </w:rPr>
        <w:t>ustaka</w:t>
      </w:r>
      <w:r w:rsidRPr="005C27A8">
        <w:rPr>
          <w:rFonts w:ascii="Arial" w:hAnsi="Arial" w:cs="Arial"/>
          <w:b/>
          <w:sz w:val="20"/>
        </w:rPr>
        <w:t xml:space="preserve"> </w:t>
      </w:r>
    </w:p>
    <w:p w:rsidR="00177616" w:rsidRPr="00494052" w:rsidRDefault="00177616" w:rsidP="00177616">
      <w:pPr>
        <w:spacing w:after="0"/>
        <w:ind w:right="27"/>
        <w:jc w:val="both"/>
        <w:rPr>
          <w:rFonts w:ascii="Arial" w:hAnsi="Arial" w:cs="Arial"/>
          <w:b/>
          <w:sz w:val="20"/>
          <w:szCs w:val="20"/>
          <w:lang w:val="id-ID"/>
        </w:rPr>
      </w:pPr>
    </w:p>
    <w:p w:rsidR="00177616" w:rsidRPr="002E52A2" w:rsidRDefault="00177616" w:rsidP="00177616">
      <w:pPr>
        <w:tabs>
          <w:tab w:val="left" w:pos="567"/>
        </w:tabs>
        <w:spacing w:line="240" w:lineRule="auto"/>
        <w:ind w:left="567" w:hanging="567"/>
        <w:jc w:val="both"/>
        <w:rPr>
          <w:rFonts w:ascii="Hervard-Anglia" w:hAnsi="Hervard-Anglia" w:cs="Arial"/>
          <w:sz w:val="20"/>
          <w:szCs w:val="20"/>
        </w:rPr>
      </w:pPr>
      <w:r w:rsidRPr="00312DA0">
        <w:rPr>
          <w:rFonts w:ascii="Arial" w:hAnsi="Arial" w:cs="Arial"/>
          <w:sz w:val="20"/>
          <w:szCs w:val="20"/>
        </w:rPr>
        <w:t>[</w:t>
      </w:r>
      <w:r w:rsidRPr="00312DA0">
        <w:rPr>
          <w:rFonts w:ascii="Arial" w:hAnsi="Arial" w:cs="Arial"/>
          <w:sz w:val="20"/>
          <w:szCs w:val="20"/>
          <w:lang w:val="id-ID"/>
        </w:rPr>
        <w:t>1</w:t>
      </w:r>
      <w:r w:rsidRPr="00312DA0">
        <w:rPr>
          <w:rFonts w:ascii="Arial" w:hAnsi="Arial" w:cs="Arial"/>
          <w:sz w:val="20"/>
          <w:szCs w:val="20"/>
        </w:rPr>
        <w:t>]</w:t>
      </w:r>
      <w:r w:rsidRPr="00312DA0">
        <w:rPr>
          <w:rFonts w:ascii="Arial" w:hAnsi="Arial" w:cs="Arial"/>
          <w:sz w:val="20"/>
          <w:szCs w:val="20"/>
          <w:lang w:val="id-ID"/>
        </w:rPr>
        <w:tab/>
      </w:r>
      <w:r w:rsidR="001C59F3" w:rsidRPr="00FC5C17">
        <w:rPr>
          <w:rFonts w:ascii="Arial" w:hAnsi="Arial" w:cs="Arial"/>
        </w:rPr>
        <w:t>Ansari, B. I. 2012. Komunikasi Matematik dan Politik. Banda Aceh: Yayasan Pena</w:t>
      </w:r>
      <w:r w:rsidRPr="002E52A2">
        <w:rPr>
          <w:rFonts w:ascii="Hervard-Anglia" w:hAnsi="Hervard-Anglia" w:cs="Arial"/>
          <w:sz w:val="20"/>
          <w:szCs w:val="20"/>
        </w:rPr>
        <w:t>.</w:t>
      </w:r>
    </w:p>
    <w:p w:rsidR="00177616" w:rsidRPr="002E52A2" w:rsidRDefault="00177616" w:rsidP="00177616">
      <w:pPr>
        <w:spacing w:line="240" w:lineRule="auto"/>
        <w:ind w:left="567" w:hanging="567"/>
        <w:jc w:val="both"/>
        <w:rPr>
          <w:rFonts w:ascii="Hervard-Anglia" w:hAnsi="Hervard-Anglia" w:cs="Arial"/>
          <w:sz w:val="20"/>
          <w:szCs w:val="20"/>
        </w:rPr>
      </w:pPr>
      <w:r w:rsidRPr="002E52A2">
        <w:rPr>
          <w:rFonts w:ascii="Hervard-Anglia" w:hAnsi="Hervard-Anglia" w:cs="Arial"/>
          <w:sz w:val="20"/>
          <w:szCs w:val="20"/>
        </w:rPr>
        <w:t>[</w:t>
      </w:r>
      <w:r w:rsidRPr="002E52A2">
        <w:rPr>
          <w:rFonts w:ascii="Hervard-Anglia" w:hAnsi="Hervard-Anglia" w:cs="Arial"/>
          <w:sz w:val="20"/>
          <w:szCs w:val="20"/>
          <w:lang w:val="id-ID"/>
        </w:rPr>
        <w:t>2</w:t>
      </w:r>
      <w:r w:rsidRPr="002E52A2">
        <w:rPr>
          <w:rFonts w:ascii="Hervard-Anglia" w:hAnsi="Hervard-Anglia" w:cs="Arial"/>
          <w:sz w:val="20"/>
          <w:szCs w:val="20"/>
        </w:rPr>
        <w:t>]</w:t>
      </w:r>
      <w:r w:rsidRPr="002E52A2">
        <w:rPr>
          <w:rFonts w:ascii="Hervard-Anglia" w:hAnsi="Hervard-Anglia" w:cs="Arial"/>
          <w:sz w:val="20"/>
          <w:szCs w:val="20"/>
          <w:lang w:val="id-ID"/>
        </w:rPr>
        <w:tab/>
      </w:r>
      <w:r w:rsidR="001C59F3" w:rsidRPr="00FC5C17">
        <w:rPr>
          <w:rFonts w:ascii="Arial" w:hAnsi="Arial" w:cs="Arial"/>
        </w:rPr>
        <w:t>Arikunto, Suharsimi. 2010. Prosedur Penelitian Suatu Pendekatan Praktek. Jakarta: Rineka Cipta.</w:t>
      </w:r>
    </w:p>
    <w:p w:rsidR="00177616" w:rsidRPr="00B55D67" w:rsidRDefault="00177616" w:rsidP="00B55D67">
      <w:pPr>
        <w:spacing w:line="240" w:lineRule="auto"/>
        <w:ind w:left="567" w:hanging="567"/>
        <w:jc w:val="both"/>
        <w:rPr>
          <w:rFonts w:ascii="Hervard-Anglia" w:hAnsi="Hervard-Anglia" w:cs="Arial"/>
          <w:sz w:val="20"/>
          <w:szCs w:val="20"/>
          <w:lang w:val="id-ID"/>
        </w:rPr>
      </w:pPr>
      <w:r w:rsidRPr="002E52A2">
        <w:rPr>
          <w:rFonts w:ascii="Hervard-Anglia" w:hAnsi="Hervard-Anglia" w:cs="Arial"/>
          <w:sz w:val="20"/>
          <w:szCs w:val="20"/>
        </w:rPr>
        <w:t>[</w:t>
      </w:r>
      <w:r w:rsidRPr="002E52A2">
        <w:rPr>
          <w:rFonts w:ascii="Hervard-Anglia" w:hAnsi="Hervard-Anglia" w:cs="Arial"/>
          <w:sz w:val="20"/>
          <w:szCs w:val="20"/>
          <w:lang w:val="id-ID"/>
        </w:rPr>
        <w:t>3</w:t>
      </w:r>
      <w:r w:rsidRPr="002E52A2">
        <w:rPr>
          <w:rFonts w:ascii="Hervard-Anglia" w:hAnsi="Hervard-Anglia" w:cs="Arial"/>
          <w:sz w:val="20"/>
          <w:szCs w:val="20"/>
        </w:rPr>
        <w:t>]</w:t>
      </w:r>
      <w:r w:rsidRPr="002E52A2">
        <w:rPr>
          <w:rFonts w:ascii="Hervard-Anglia" w:hAnsi="Hervard-Anglia" w:cs="Arial"/>
          <w:sz w:val="20"/>
          <w:szCs w:val="20"/>
          <w:lang w:val="id-ID"/>
        </w:rPr>
        <w:tab/>
      </w:r>
      <w:r w:rsidR="001C59F3" w:rsidRPr="00FC5C17">
        <w:rPr>
          <w:rFonts w:ascii="Arial" w:hAnsi="Arial" w:cs="Arial"/>
        </w:rPr>
        <w:t>Bandura, A.(2001) . Self-efficacy The Exercise of Control. New York: W. H. Freeman.</w:t>
      </w:r>
    </w:p>
    <w:p w:rsidR="00177616" w:rsidRPr="002E52A2" w:rsidRDefault="00177616" w:rsidP="00177616">
      <w:pPr>
        <w:tabs>
          <w:tab w:val="left" w:pos="567"/>
        </w:tabs>
        <w:spacing w:line="240" w:lineRule="auto"/>
        <w:ind w:left="567" w:hanging="567"/>
        <w:jc w:val="both"/>
        <w:rPr>
          <w:rFonts w:ascii="Hervard-Anglia" w:hAnsi="Hervard-Anglia" w:cs="Arial"/>
          <w:sz w:val="20"/>
          <w:szCs w:val="20"/>
        </w:rPr>
      </w:pPr>
      <w:r w:rsidRPr="002E52A2">
        <w:rPr>
          <w:rFonts w:ascii="Hervard-Anglia" w:hAnsi="Hervard-Anglia" w:cs="Arial"/>
          <w:sz w:val="20"/>
          <w:szCs w:val="20"/>
        </w:rPr>
        <w:t>[</w:t>
      </w:r>
      <w:r w:rsidRPr="002E52A2">
        <w:rPr>
          <w:rFonts w:ascii="Hervard-Anglia" w:hAnsi="Hervard-Anglia" w:cs="Arial"/>
          <w:sz w:val="20"/>
          <w:szCs w:val="20"/>
          <w:lang w:val="id-ID"/>
        </w:rPr>
        <w:t>4</w:t>
      </w:r>
      <w:r w:rsidRPr="002E52A2">
        <w:rPr>
          <w:rFonts w:ascii="Hervard-Anglia" w:hAnsi="Hervard-Anglia" w:cs="Arial"/>
          <w:sz w:val="20"/>
          <w:szCs w:val="20"/>
        </w:rPr>
        <w:t>]</w:t>
      </w:r>
      <w:r w:rsidRPr="002E52A2">
        <w:rPr>
          <w:rFonts w:ascii="Hervard-Anglia" w:hAnsi="Hervard-Anglia" w:cs="Arial"/>
          <w:sz w:val="20"/>
          <w:szCs w:val="20"/>
          <w:lang w:val="id-ID"/>
        </w:rPr>
        <w:tab/>
      </w:r>
      <w:r w:rsidR="005A3127" w:rsidRPr="00FC5C17">
        <w:rPr>
          <w:rFonts w:ascii="Arial" w:hAnsi="Arial" w:cs="Arial"/>
        </w:rPr>
        <w:t>Erik, D.G., &amp; Anette, K. (2003).Characteristics of problem-based learning.</w:t>
      </w:r>
      <w:r w:rsidR="005A3127" w:rsidRPr="00FC5C17">
        <w:rPr>
          <w:rFonts w:ascii="Arial" w:hAnsi="Arial" w:cs="Arial"/>
          <w:i/>
        </w:rPr>
        <w:t>International Journal Engng Ed</w:t>
      </w:r>
      <w:r w:rsidR="005A3127" w:rsidRPr="00FC5C17">
        <w:rPr>
          <w:rFonts w:ascii="Arial" w:hAnsi="Arial" w:cs="Arial"/>
        </w:rPr>
        <w:t>, 19(5),</w:t>
      </w:r>
      <w:r w:rsidR="005A3127" w:rsidRPr="00FC5C17">
        <w:rPr>
          <w:rFonts w:ascii="Arial" w:hAnsi="Arial" w:cs="Arial"/>
          <w:lang w:val="id-ID"/>
        </w:rPr>
        <w:t xml:space="preserve"> h</w:t>
      </w:r>
      <w:r w:rsidR="005A3127" w:rsidRPr="00FC5C17">
        <w:rPr>
          <w:rFonts w:ascii="Arial" w:hAnsi="Arial" w:cs="Arial"/>
        </w:rPr>
        <w:t xml:space="preserve"> 657-662</w:t>
      </w:r>
      <w:r w:rsidRPr="002E52A2">
        <w:rPr>
          <w:rFonts w:ascii="Hervard-Anglia" w:hAnsi="Hervard-Anglia" w:cs="Arial"/>
          <w:sz w:val="20"/>
          <w:szCs w:val="20"/>
        </w:rPr>
        <w:t>.</w:t>
      </w:r>
    </w:p>
    <w:p w:rsidR="00177616" w:rsidRPr="002E52A2" w:rsidRDefault="00177616" w:rsidP="00177616">
      <w:pPr>
        <w:spacing w:line="240" w:lineRule="auto"/>
        <w:ind w:left="567" w:hanging="567"/>
        <w:jc w:val="both"/>
        <w:rPr>
          <w:rFonts w:ascii="Hervard-Anglia" w:hAnsi="Hervard-Anglia" w:cs="Arial"/>
          <w:sz w:val="20"/>
          <w:szCs w:val="20"/>
        </w:rPr>
      </w:pPr>
      <w:r w:rsidRPr="002E52A2">
        <w:rPr>
          <w:rFonts w:ascii="Hervard-Anglia" w:hAnsi="Hervard-Anglia" w:cs="Arial"/>
          <w:sz w:val="20"/>
          <w:szCs w:val="20"/>
        </w:rPr>
        <w:t>[</w:t>
      </w:r>
      <w:r w:rsidRPr="002E52A2">
        <w:rPr>
          <w:rFonts w:ascii="Hervard-Anglia" w:hAnsi="Hervard-Anglia" w:cs="Arial"/>
          <w:sz w:val="20"/>
          <w:szCs w:val="20"/>
          <w:lang w:val="id-ID"/>
        </w:rPr>
        <w:t>5</w:t>
      </w:r>
      <w:r w:rsidRPr="002E52A2">
        <w:rPr>
          <w:rFonts w:ascii="Hervard-Anglia" w:hAnsi="Hervard-Anglia" w:cs="Arial"/>
          <w:sz w:val="20"/>
          <w:szCs w:val="20"/>
        </w:rPr>
        <w:t>]</w:t>
      </w:r>
      <w:r w:rsidRPr="002E52A2">
        <w:rPr>
          <w:rFonts w:ascii="Hervard-Anglia" w:hAnsi="Hervard-Anglia" w:cs="Arial"/>
          <w:sz w:val="20"/>
          <w:szCs w:val="20"/>
          <w:lang w:val="id-ID"/>
        </w:rPr>
        <w:tab/>
      </w:r>
      <w:r w:rsidR="005A3127" w:rsidRPr="00FC5C17">
        <w:rPr>
          <w:rFonts w:ascii="Arial" w:hAnsi="Arial" w:cs="Arial"/>
        </w:rPr>
        <w:t xml:space="preserve">Gege, Maria, 2019 </w:t>
      </w:r>
      <w:r w:rsidR="005A3127" w:rsidRPr="00FC5C17">
        <w:rPr>
          <w:rFonts w:ascii="Arial" w:hAnsi="Arial" w:cs="Arial"/>
          <w:i/>
        </w:rPr>
        <w:t xml:space="preserve">pengaruh model pembelajaran problem based learninf terhadap berpikit refleksi dan self efficacy pada Siswa Kelas VIII Semester Ganjil SMP Negeri 8Bandar Lampung. </w:t>
      </w:r>
      <w:r w:rsidR="005A3127" w:rsidRPr="00FC5C17">
        <w:rPr>
          <w:rFonts w:ascii="Arial" w:hAnsi="Arial" w:cs="Arial"/>
        </w:rPr>
        <w:t>Skripsi ,Universitas Lampung.</w:t>
      </w:r>
    </w:p>
    <w:p w:rsidR="00177616" w:rsidRPr="002E52A2" w:rsidRDefault="00177616" w:rsidP="00177616">
      <w:pPr>
        <w:spacing w:line="240" w:lineRule="auto"/>
        <w:ind w:left="567" w:hanging="567"/>
        <w:jc w:val="both"/>
        <w:rPr>
          <w:rFonts w:ascii="Hervard-Anglia" w:hAnsi="Hervard-Anglia" w:cs="Arial"/>
          <w:sz w:val="20"/>
          <w:szCs w:val="20"/>
        </w:rPr>
      </w:pPr>
      <w:r w:rsidRPr="002E52A2">
        <w:rPr>
          <w:rFonts w:ascii="Hervard-Anglia" w:hAnsi="Hervard-Anglia" w:cs="Arial"/>
          <w:sz w:val="20"/>
          <w:szCs w:val="20"/>
        </w:rPr>
        <w:t>[</w:t>
      </w:r>
      <w:r w:rsidRPr="002E52A2">
        <w:rPr>
          <w:rFonts w:ascii="Hervard-Anglia" w:hAnsi="Hervard-Anglia" w:cs="Arial"/>
          <w:sz w:val="20"/>
          <w:szCs w:val="20"/>
          <w:lang w:val="id-ID"/>
        </w:rPr>
        <w:t>6</w:t>
      </w:r>
      <w:r w:rsidRPr="002E52A2">
        <w:rPr>
          <w:rFonts w:ascii="Hervard-Anglia" w:hAnsi="Hervard-Anglia" w:cs="Arial"/>
          <w:sz w:val="20"/>
          <w:szCs w:val="20"/>
        </w:rPr>
        <w:t>]</w:t>
      </w:r>
      <w:r w:rsidRPr="002E52A2">
        <w:rPr>
          <w:rFonts w:ascii="Hervard-Anglia" w:hAnsi="Hervard-Anglia" w:cs="Arial"/>
          <w:sz w:val="20"/>
          <w:szCs w:val="20"/>
          <w:lang w:val="id-ID"/>
        </w:rPr>
        <w:tab/>
      </w:r>
      <w:r w:rsidR="005A3127" w:rsidRPr="00FC5C17">
        <w:rPr>
          <w:rFonts w:ascii="Arial" w:hAnsi="Arial" w:cs="Arial"/>
        </w:rPr>
        <w:t>Huda, Miftahul. 2013. Model – model pembelajaran dan pengajaran. Pustaka    pelajar: Yogyakarta.</w:t>
      </w:r>
    </w:p>
    <w:p w:rsidR="00177616" w:rsidRPr="005A3127" w:rsidRDefault="00177616" w:rsidP="00177616">
      <w:pPr>
        <w:spacing w:line="240" w:lineRule="auto"/>
        <w:ind w:left="567" w:hanging="567"/>
        <w:jc w:val="both"/>
        <w:rPr>
          <w:rFonts w:ascii="Hervard-Anglia" w:hAnsi="Hervard-Anglia" w:cs="Arial"/>
          <w:sz w:val="20"/>
          <w:szCs w:val="20"/>
          <w:lang w:val="id-ID"/>
        </w:rPr>
      </w:pPr>
      <w:r w:rsidRPr="002E52A2">
        <w:rPr>
          <w:rFonts w:ascii="Hervard-Anglia" w:hAnsi="Hervard-Anglia" w:cs="Arial"/>
          <w:sz w:val="20"/>
          <w:szCs w:val="20"/>
        </w:rPr>
        <w:t>[</w:t>
      </w:r>
      <w:r w:rsidRPr="002E52A2">
        <w:rPr>
          <w:rFonts w:ascii="Hervard-Anglia" w:hAnsi="Hervard-Anglia" w:cs="Arial"/>
          <w:sz w:val="20"/>
          <w:szCs w:val="20"/>
          <w:lang w:val="id-ID"/>
        </w:rPr>
        <w:t>7</w:t>
      </w:r>
      <w:r w:rsidRPr="002E52A2">
        <w:rPr>
          <w:rFonts w:ascii="Hervard-Anglia" w:hAnsi="Hervard-Anglia" w:cs="Arial"/>
          <w:sz w:val="20"/>
          <w:szCs w:val="20"/>
        </w:rPr>
        <w:t>]</w:t>
      </w:r>
      <w:r w:rsidRPr="002E52A2">
        <w:rPr>
          <w:rFonts w:ascii="Hervard-Anglia" w:hAnsi="Hervard-Anglia" w:cs="Arial"/>
          <w:sz w:val="20"/>
          <w:szCs w:val="20"/>
          <w:lang w:val="id-ID"/>
        </w:rPr>
        <w:tab/>
      </w:r>
      <w:r w:rsidR="005A3127" w:rsidRPr="00FC5C17">
        <w:rPr>
          <w:rFonts w:ascii="Arial" w:hAnsi="Arial" w:cs="Arial"/>
        </w:rPr>
        <w:t xml:space="preserve">Hamdani, dan kadarisman , 2019 . </w:t>
      </w:r>
      <w:r w:rsidR="005A3127" w:rsidRPr="00FC5C17">
        <w:rPr>
          <w:rFonts w:ascii="Arial" w:hAnsi="Arial" w:cs="Arial"/>
          <w:i/>
        </w:rPr>
        <w:t>self efficacy dan kemampuan komunikasi siswa smp.</w:t>
      </w:r>
      <w:r w:rsidR="005A3127" w:rsidRPr="00FC5C17">
        <w:rPr>
          <w:rFonts w:ascii="Arial" w:hAnsi="Arial" w:cs="Arial"/>
        </w:rPr>
        <w:t xml:space="preserve">  JNPM (Jurnal Nasional Pendidikan Matematika) Volume 3, No. 1, Maret 2019  DOI: http://dx.doi.org/10.33603/jnpm.v3i1.2033</w:t>
      </w:r>
      <w:r w:rsidR="005A3127">
        <w:rPr>
          <w:rFonts w:ascii="Arial" w:hAnsi="Arial" w:cs="Arial"/>
          <w:lang w:val="id-ID"/>
        </w:rPr>
        <w:t>.</w:t>
      </w:r>
    </w:p>
    <w:p w:rsidR="00177616" w:rsidRDefault="00177616" w:rsidP="00177616">
      <w:pPr>
        <w:tabs>
          <w:tab w:val="left" w:pos="567"/>
        </w:tabs>
        <w:spacing w:after="0" w:line="240" w:lineRule="auto"/>
        <w:ind w:left="567" w:hanging="567"/>
        <w:contextualSpacing/>
        <w:jc w:val="both"/>
        <w:rPr>
          <w:rFonts w:ascii="Arial" w:hAnsi="Arial" w:cs="Arial"/>
          <w:lang w:val="id-ID"/>
        </w:rPr>
      </w:pPr>
      <w:r w:rsidRPr="002E52A2">
        <w:rPr>
          <w:rFonts w:ascii="Hervard-Anglia" w:hAnsi="Hervard-Anglia" w:cs="Arial"/>
          <w:sz w:val="20"/>
          <w:szCs w:val="20"/>
        </w:rPr>
        <w:t>[</w:t>
      </w:r>
      <w:r w:rsidRPr="002E52A2">
        <w:rPr>
          <w:rFonts w:ascii="Hervard-Anglia" w:hAnsi="Hervard-Anglia" w:cs="Arial"/>
          <w:sz w:val="20"/>
          <w:szCs w:val="20"/>
          <w:lang w:val="id-ID"/>
        </w:rPr>
        <w:t>8</w:t>
      </w:r>
      <w:r w:rsidRPr="002E52A2">
        <w:rPr>
          <w:rFonts w:ascii="Hervard-Anglia" w:hAnsi="Hervard-Anglia" w:cs="Arial"/>
          <w:sz w:val="20"/>
          <w:szCs w:val="20"/>
        </w:rPr>
        <w:t>]</w:t>
      </w:r>
      <w:r w:rsidRPr="002E52A2">
        <w:rPr>
          <w:rFonts w:ascii="Hervard-Anglia" w:hAnsi="Hervard-Anglia" w:cs="Arial"/>
          <w:sz w:val="20"/>
          <w:szCs w:val="20"/>
          <w:lang w:val="id-ID"/>
        </w:rPr>
        <w:tab/>
      </w:r>
      <w:r w:rsidR="005A3127" w:rsidRPr="00FC5C17">
        <w:rPr>
          <w:rFonts w:ascii="Arial" w:hAnsi="Arial" w:cs="Arial"/>
        </w:rPr>
        <w:t>Hamzah, B Uno dan Nurdin, Muhamad. 2012. Belajar dengan pendekatan PAILKEM. Jakarta : PT Bumi Aksara.</w:t>
      </w:r>
    </w:p>
    <w:p w:rsidR="00B55D67" w:rsidRPr="00B55D67" w:rsidRDefault="00B55D67" w:rsidP="00177616">
      <w:pPr>
        <w:tabs>
          <w:tab w:val="left" w:pos="567"/>
        </w:tabs>
        <w:spacing w:after="0" w:line="240" w:lineRule="auto"/>
        <w:ind w:left="567" w:hanging="567"/>
        <w:contextualSpacing/>
        <w:jc w:val="both"/>
        <w:rPr>
          <w:rFonts w:ascii="Arial" w:hAnsi="Arial" w:cs="Arial"/>
          <w:lang w:val="id-ID"/>
        </w:rPr>
      </w:pPr>
      <w:r w:rsidRPr="00312DA0">
        <w:rPr>
          <w:rFonts w:ascii="Arial" w:hAnsi="Arial" w:cs="Arial"/>
          <w:sz w:val="20"/>
          <w:szCs w:val="20"/>
        </w:rPr>
        <w:t>[</w:t>
      </w:r>
      <w:r w:rsidR="00405DCF">
        <w:rPr>
          <w:rFonts w:ascii="Arial" w:hAnsi="Arial" w:cs="Arial"/>
          <w:sz w:val="20"/>
          <w:szCs w:val="20"/>
          <w:lang w:val="id-ID"/>
        </w:rPr>
        <w:t>9</w:t>
      </w:r>
      <w:r w:rsidRPr="00312DA0">
        <w:rPr>
          <w:rFonts w:ascii="Arial" w:hAnsi="Arial" w:cs="Arial"/>
          <w:sz w:val="20"/>
          <w:szCs w:val="20"/>
        </w:rPr>
        <w:t>]</w:t>
      </w:r>
      <w:r w:rsidRPr="00312DA0">
        <w:rPr>
          <w:rFonts w:ascii="Arial" w:hAnsi="Arial" w:cs="Arial"/>
          <w:sz w:val="20"/>
          <w:szCs w:val="20"/>
          <w:lang w:val="id-ID"/>
        </w:rPr>
        <w:tab/>
      </w:r>
      <w:r w:rsidRPr="00FC5C17">
        <w:rPr>
          <w:rFonts w:ascii="Arial" w:hAnsi="Arial" w:cs="Arial"/>
        </w:rPr>
        <w:t>Hendriana, H., Rohaeti, E. E., &amp; Hidayat, W. (2017).Metaphorical Thinking Learning and Junior High School Teachers' Mathematical Questioning Ability. Journal on Mathematics Education, 8(1), 55-64.</w:t>
      </w:r>
    </w:p>
    <w:p w:rsidR="00177616" w:rsidRDefault="00B55D67" w:rsidP="00B55D67">
      <w:pPr>
        <w:tabs>
          <w:tab w:val="left" w:pos="567"/>
        </w:tabs>
        <w:spacing w:after="0" w:line="240" w:lineRule="auto"/>
        <w:ind w:left="567" w:hanging="567"/>
        <w:contextualSpacing/>
        <w:jc w:val="both"/>
        <w:rPr>
          <w:rFonts w:ascii="Arial" w:hAnsi="Arial" w:cs="Arial"/>
          <w:color w:val="222222"/>
          <w:shd w:val="clear" w:color="auto" w:fill="FFFFFF"/>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0</w:t>
      </w:r>
      <w:r w:rsidRPr="00312DA0">
        <w:rPr>
          <w:rFonts w:ascii="Arial" w:hAnsi="Arial" w:cs="Arial"/>
          <w:sz w:val="20"/>
          <w:szCs w:val="20"/>
        </w:rPr>
        <w:t>]</w:t>
      </w:r>
      <w:r w:rsidRPr="00312DA0">
        <w:rPr>
          <w:rFonts w:ascii="Arial" w:hAnsi="Arial" w:cs="Arial"/>
          <w:sz w:val="20"/>
          <w:szCs w:val="20"/>
          <w:lang w:val="id-ID"/>
        </w:rPr>
        <w:tab/>
      </w:r>
      <w:r>
        <w:rPr>
          <w:rFonts w:ascii="Arial" w:hAnsi="Arial" w:cs="Arial"/>
          <w:color w:val="222222"/>
          <w:shd w:val="clear" w:color="auto" w:fill="FFFFFF"/>
        </w:rPr>
        <w:t>Irmayanti, I. (2019). PENGARUH MODEL PEMBELAJARAN AUDITORY INTELLECTUALLY REPETITION (AIR) TERHADAP KEMAMPUAN PEMECAHAN MASALAH MATEMATIKA DAN SELF EFFICACY SISWA. </w:t>
      </w:r>
      <w:r>
        <w:rPr>
          <w:rFonts w:ascii="Arial" w:hAnsi="Arial" w:cs="Arial"/>
          <w:i/>
          <w:iCs/>
          <w:color w:val="222222"/>
          <w:shd w:val="clear" w:color="auto" w:fill="FFFFFF"/>
        </w:rPr>
        <w:t>AXIOM: Jurnal Pendidikan dan Matematika</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(2).</w:t>
      </w:r>
    </w:p>
    <w:p w:rsidR="00B55D67" w:rsidRDefault="00B55D67" w:rsidP="00B55D67">
      <w:pPr>
        <w:tabs>
          <w:tab w:val="left" w:pos="567"/>
        </w:tabs>
        <w:spacing w:after="0" w:line="240" w:lineRule="auto"/>
        <w:ind w:left="567" w:hanging="567"/>
        <w:contextualSpacing/>
        <w:jc w:val="both"/>
        <w:rPr>
          <w:rFonts w:ascii="Arial" w:hAnsi="Arial" w:cs="Arial"/>
          <w:color w:val="222222"/>
          <w:shd w:val="clear" w:color="auto" w:fill="FFFFFF"/>
          <w:lang w:val="id-ID"/>
        </w:rPr>
      </w:pPr>
    </w:p>
    <w:p w:rsidR="00B55D67" w:rsidRDefault="00B55D67" w:rsidP="00B55D67">
      <w:pPr>
        <w:tabs>
          <w:tab w:val="left" w:pos="567"/>
        </w:tabs>
        <w:spacing w:after="0" w:line="240" w:lineRule="auto"/>
        <w:ind w:left="567" w:hanging="567"/>
        <w:contextualSpacing/>
        <w:jc w:val="both"/>
        <w:rPr>
          <w:rFonts w:ascii="Hervard-Anglia" w:hAnsi="Hervard-Anglia" w:cs="Arial"/>
          <w:sz w:val="20"/>
          <w:szCs w:val="20"/>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1</w:t>
      </w:r>
      <w:r w:rsidRPr="00312DA0">
        <w:rPr>
          <w:rFonts w:ascii="Arial" w:hAnsi="Arial" w:cs="Arial"/>
          <w:sz w:val="20"/>
          <w:szCs w:val="20"/>
        </w:rPr>
        <w:t>]</w:t>
      </w:r>
      <w:r w:rsidRPr="00312DA0">
        <w:rPr>
          <w:rFonts w:ascii="Arial" w:hAnsi="Arial" w:cs="Arial"/>
          <w:sz w:val="20"/>
          <w:szCs w:val="20"/>
          <w:lang w:val="id-ID"/>
        </w:rPr>
        <w:tab/>
      </w:r>
      <w:r w:rsidRPr="00FC5C17">
        <w:rPr>
          <w:rFonts w:ascii="Arial" w:hAnsi="Arial" w:cs="Arial"/>
        </w:rPr>
        <w:t>Maddux, J. E. (2016). Self-efficacy.In Interpersonal and Intrapersonal Expectancies (pp. 55-60). Routledge</w:t>
      </w:r>
      <w:r w:rsidRPr="002E52A2">
        <w:rPr>
          <w:rFonts w:ascii="Hervard-Anglia" w:hAnsi="Hervard-Anglia" w:cs="Arial"/>
          <w:sz w:val="20"/>
          <w:szCs w:val="20"/>
        </w:rPr>
        <w:t>.</w:t>
      </w:r>
    </w:p>
    <w:p w:rsidR="00B55D67" w:rsidRDefault="00B55D67" w:rsidP="00B55D67">
      <w:pPr>
        <w:tabs>
          <w:tab w:val="left" w:pos="567"/>
        </w:tabs>
        <w:spacing w:after="0" w:line="240" w:lineRule="auto"/>
        <w:ind w:left="567" w:hanging="567"/>
        <w:contextualSpacing/>
        <w:jc w:val="both"/>
        <w:rPr>
          <w:rFonts w:ascii="Hervard-Anglia" w:hAnsi="Hervard-Anglia" w:cs="Arial"/>
          <w:sz w:val="20"/>
          <w:szCs w:val="20"/>
          <w:lang w:val="id-ID"/>
        </w:rPr>
      </w:pPr>
    </w:p>
    <w:p w:rsidR="00B55D67" w:rsidRDefault="00B55D67" w:rsidP="00B55D67">
      <w:pPr>
        <w:tabs>
          <w:tab w:val="left" w:pos="567"/>
        </w:tabs>
        <w:spacing w:after="0" w:line="240" w:lineRule="auto"/>
        <w:ind w:left="567" w:hanging="567"/>
        <w:contextualSpacing/>
        <w:jc w:val="both"/>
        <w:rPr>
          <w:rFonts w:ascii="Hervard-Anglia" w:hAnsi="Hervard-Anglia" w:cs="Arial"/>
          <w:sz w:val="20"/>
          <w:szCs w:val="20"/>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2</w:t>
      </w:r>
      <w:r w:rsidRPr="00312DA0">
        <w:rPr>
          <w:rFonts w:ascii="Arial" w:hAnsi="Arial" w:cs="Arial"/>
          <w:sz w:val="20"/>
          <w:szCs w:val="20"/>
        </w:rPr>
        <w:t>]</w:t>
      </w:r>
      <w:r w:rsidRPr="00312DA0">
        <w:rPr>
          <w:rFonts w:ascii="Arial" w:hAnsi="Arial" w:cs="Arial"/>
          <w:sz w:val="20"/>
          <w:szCs w:val="20"/>
          <w:lang w:val="id-ID"/>
        </w:rPr>
        <w:tab/>
      </w:r>
      <w:r w:rsidRPr="00FC5C17">
        <w:rPr>
          <w:rFonts w:ascii="Arial" w:hAnsi="Arial" w:cs="Arial"/>
        </w:rPr>
        <w:t xml:space="preserve">Mukaromah (2018). Pengaruh Model Problem Based  Learning Terhadap Kemampuan Komunikasi Matematika Dan Self Confidence Siswa (Studi pada Siswa Kelas VIII SMP Negeri </w:t>
      </w:r>
      <w:r w:rsidRPr="00FC5C17">
        <w:rPr>
          <w:rFonts w:ascii="Arial" w:hAnsi="Arial" w:cs="Arial"/>
        </w:rPr>
        <w:lastRenderedPageBreak/>
        <w:t>2 Sendang Agung Semester Genap Tahun Pelajaran 2017/2018). Skripsi ,Universitas Lampung.</w:t>
      </w:r>
    </w:p>
    <w:p w:rsidR="00B55D67" w:rsidRDefault="00B55D67" w:rsidP="00B55D67">
      <w:pPr>
        <w:tabs>
          <w:tab w:val="left" w:pos="567"/>
        </w:tabs>
        <w:spacing w:after="0" w:line="240" w:lineRule="auto"/>
        <w:ind w:left="567" w:hanging="567"/>
        <w:contextualSpacing/>
        <w:jc w:val="both"/>
        <w:rPr>
          <w:rFonts w:ascii="Hervard-Anglia" w:hAnsi="Hervard-Anglia" w:cs="Arial"/>
          <w:sz w:val="20"/>
          <w:szCs w:val="20"/>
          <w:lang w:val="id-ID"/>
        </w:rPr>
      </w:pPr>
    </w:p>
    <w:p w:rsidR="00B55D67" w:rsidRPr="00B55D67" w:rsidRDefault="00B55D67" w:rsidP="00B55D67">
      <w:pPr>
        <w:tabs>
          <w:tab w:val="left" w:pos="567"/>
        </w:tabs>
        <w:spacing w:after="0" w:line="240" w:lineRule="auto"/>
        <w:ind w:left="567" w:hanging="567"/>
        <w:contextualSpacing/>
        <w:jc w:val="both"/>
        <w:rPr>
          <w:rFonts w:ascii="Arial" w:hAnsi="Arial" w:cs="Arial"/>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3</w:t>
      </w:r>
      <w:r w:rsidRPr="00312DA0">
        <w:rPr>
          <w:rFonts w:ascii="Arial" w:hAnsi="Arial" w:cs="Arial"/>
          <w:sz w:val="20"/>
          <w:szCs w:val="20"/>
        </w:rPr>
        <w:t>]</w:t>
      </w:r>
      <w:r w:rsidRPr="00312DA0">
        <w:rPr>
          <w:rFonts w:ascii="Arial" w:hAnsi="Arial" w:cs="Arial"/>
          <w:sz w:val="20"/>
          <w:szCs w:val="20"/>
          <w:lang w:val="id-ID"/>
        </w:rPr>
        <w:tab/>
      </w:r>
      <w:r w:rsidRPr="00FC5C17">
        <w:rPr>
          <w:rFonts w:ascii="Arial" w:hAnsi="Arial" w:cs="Arial"/>
        </w:rPr>
        <w:t>Nurhadi. 2004. Pengantar Problem Based Learning, Edisi Kedua. Yogyakarta : Medika, Fakultas Kedokteran UGM</w:t>
      </w:r>
      <w:r>
        <w:rPr>
          <w:rFonts w:ascii="Arial" w:hAnsi="Arial" w:cs="Arial"/>
          <w:lang w:val="id-ID"/>
        </w:rPr>
        <w:t>.</w:t>
      </w:r>
    </w:p>
    <w:p w:rsidR="00B55D67" w:rsidRDefault="00B55D67" w:rsidP="00B55D67">
      <w:pPr>
        <w:tabs>
          <w:tab w:val="left" w:pos="567"/>
        </w:tabs>
        <w:spacing w:after="0" w:line="240" w:lineRule="auto"/>
        <w:ind w:left="567" w:hanging="567"/>
        <w:contextualSpacing/>
        <w:jc w:val="both"/>
        <w:rPr>
          <w:rFonts w:ascii="Hervard-Anglia" w:hAnsi="Hervard-Anglia" w:cs="Arial"/>
          <w:sz w:val="20"/>
          <w:szCs w:val="20"/>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4</w:t>
      </w:r>
      <w:r w:rsidRPr="00312DA0">
        <w:rPr>
          <w:rFonts w:ascii="Arial" w:hAnsi="Arial" w:cs="Arial"/>
          <w:sz w:val="20"/>
          <w:szCs w:val="20"/>
        </w:rPr>
        <w:t>]</w:t>
      </w:r>
      <w:r w:rsidRPr="00312DA0">
        <w:rPr>
          <w:rFonts w:ascii="Arial" w:hAnsi="Arial" w:cs="Arial"/>
          <w:sz w:val="20"/>
          <w:szCs w:val="20"/>
          <w:lang w:val="id-ID"/>
        </w:rPr>
        <w:tab/>
      </w:r>
      <w:r w:rsidRPr="00FC5C17">
        <w:rPr>
          <w:rFonts w:ascii="Arial" w:hAnsi="Arial" w:cs="Arial"/>
        </w:rPr>
        <w:t>Supriadi, etc.</w:t>
      </w:r>
      <w:r w:rsidRPr="00FC5C17">
        <w:rPr>
          <w:rFonts w:ascii="Arial" w:hAnsi="Arial" w:cs="Arial"/>
          <w:i/>
        </w:rPr>
        <w:t>Developing High Order Mathematical Thinking Competency On High School Student Through Geogebra-Assisted Blended Learning.Journal Mathematical Theory and Modeling</w:t>
      </w:r>
      <w:r w:rsidRPr="00FC5C17">
        <w:rPr>
          <w:rFonts w:ascii="Arial" w:hAnsi="Arial" w:cs="Arial"/>
        </w:rPr>
        <w:t>, Volume 4 Nomor6, Oktober 2014.</w:t>
      </w:r>
    </w:p>
    <w:p w:rsidR="00B55D67" w:rsidRPr="00B55D67" w:rsidRDefault="00B55D67" w:rsidP="00B55D67">
      <w:pPr>
        <w:tabs>
          <w:tab w:val="left" w:pos="567"/>
        </w:tabs>
        <w:spacing w:after="0" w:line="240" w:lineRule="auto"/>
        <w:ind w:left="567" w:hanging="567"/>
        <w:contextualSpacing/>
        <w:jc w:val="both"/>
        <w:rPr>
          <w:rFonts w:ascii="Hervard-Anglia" w:hAnsi="Hervard-Anglia" w:cs="Arial"/>
          <w:sz w:val="20"/>
          <w:szCs w:val="20"/>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5</w:t>
      </w:r>
      <w:r w:rsidRPr="00312DA0">
        <w:rPr>
          <w:rFonts w:ascii="Arial" w:hAnsi="Arial" w:cs="Arial"/>
          <w:sz w:val="20"/>
          <w:szCs w:val="20"/>
        </w:rPr>
        <w:t>]</w:t>
      </w:r>
      <w:r w:rsidRPr="00312DA0">
        <w:rPr>
          <w:rFonts w:ascii="Arial" w:hAnsi="Arial" w:cs="Arial"/>
          <w:sz w:val="20"/>
          <w:szCs w:val="20"/>
          <w:lang w:val="id-ID"/>
        </w:rPr>
        <w:tab/>
      </w:r>
      <w:r w:rsidRPr="00FC5C17">
        <w:rPr>
          <w:rFonts w:ascii="Arial" w:hAnsi="Arial" w:cs="Arial"/>
        </w:rPr>
        <w:t>Suprihatiningrum, J. 2013. Strategi Pembelajaran: Teori &amp; Aplikasi, (Yogjakarta:                Ar-Ruzz Media</w:t>
      </w:r>
      <w:r>
        <w:rPr>
          <w:rFonts w:ascii="Arial" w:hAnsi="Arial" w:cs="Arial"/>
          <w:lang w:val="id-ID"/>
        </w:rPr>
        <w:t>.</w:t>
      </w:r>
    </w:p>
    <w:p w:rsidR="00B55D67" w:rsidRDefault="00B55D67" w:rsidP="00B55D67">
      <w:pPr>
        <w:tabs>
          <w:tab w:val="left" w:pos="567"/>
        </w:tabs>
        <w:spacing w:after="0" w:line="240" w:lineRule="auto"/>
        <w:ind w:left="567" w:hanging="567"/>
        <w:contextualSpacing/>
        <w:jc w:val="both"/>
        <w:rPr>
          <w:rFonts w:ascii="Hervard-Anglia" w:hAnsi="Hervard-Anglia" w:cs="Arial"/>
          <w:sz w:val="20"/>
          <w:szCs w:val="20"/>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6</w:t>
      </w:r>
      <w:r w:rsidRPr="00312DA0">
        <w:rPr>
          <w:rFonts w:ascii="Arial" w:hAnsi="Arial" w:cs="Arial"/>
          <w:sz w:val="20"/>
          <w:szCs w:val="20"/>
        </w:rPr>
        <w:t>]</w:t>
      </w:r>
      <w:r w:rsidRPr="00312DA0">
        <w:rPr>
          <w:rFonts w:ascii="Arial" w:hAnsi="Arial" w:cs="Arial"/>
          <w:sz w:val="20"/>
          <w:szCs w:val="20"/>
          <w:lang w:val="id-ID"/>
        </w:rPr>
        <w:tab/>
      </w:r>
      <w:r w:rsidRPr="00FC5C17">
        <w:rPr>
          <w:rFonts w:ascii="Arial" w:hAnsi="Arial" w:cs="Arial"/>
        </w:rPr>
        <w:t>Walle, John A. Van. 2008. Matematika Sekolah Dasar dan Menengah Pengembangan Pengajaran. Jakarta: Erlangga.</w:t>
      </w:r>
    </w:p>
    <w:p w:rsidR="00B55D67" w:rsidRDefault="00B55D67" w:rsidP="00B55D67">
      <w:pPr>
        <w:tabs>
          <w:tab w:val="left" w:pos="567"/>
        </w:tabs>
        <w:spacing w:after="0" w:line="240" w:lineRule="auto"/>
        <w:ind w:left="567" w:hanging="567"/>
        <w:contextualSpacing/>
        <w:jc w:val="both"/>
        <w:rPr>
          <w:rFonts w:ascii="Hervard-Anglia" w:hAnsi="Hervard-Anglia" w:cs="Arial"/>
          <w:sz w:val="20"/>
          <w:szCs w:val="20"/>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7</w:t>
      </w:r>
      <w:r w:rsidRPr="00312DA0">
        <w:rPr>
          <w:rFonts w:ascii="Arial" w:hAnsi="Arial" w:cs="Arial"/>
          <w:sz w:val="20"/>
          <w:szCs w:val="20"/>
        </w:rPr>
        <w:t>]</w:t>
      </w:r>
      <w:r w:rsidRPr="00312DA0">
        <w:rPr>
          <w:rFonts w:ascii="Arial" w:hAnsi="Arial" w:cs="Arial"/>
          <w:sz w:val="20"/>
          <w:szCs w:val="20"/>
          <w:lang w:val="id-ID"/>
        </w:rPr>
        <w:tab/>
      </w:r>
      <w:r w:rsidR="00405DCF" w:rsidRPr="00FC5C17">
        <w:rPr>
          <w:rFonts w:ascii="Arial" w:hAnsi="Arial" w:cs="Arial"/>
        </w:rPr>
        <w:t xml:space="preserve">Yanti, Hirda (2017). </w:t>
      </w:r>
      <w:r w:rsidR="00405DCF" w:rsidRPr="00FC5C17">
        <w:rPr>
          <w:rFonts w:ascii="Arial" w:hAnsi="Arial" w:cs="Arial"/>
          <w:i/>
        </w:rPr>
        <w:t>Penerapan Model Problem Based Learning (PBL) Terhadap Kemampuan Komunikasi Dan Kemampuan  Pemecahan Masalah Matematika Siswa SMP LUBUK LINGGA</w:t>
      </w:r>
      <w:r w:rsidR="00405DCF" w:rsidRPr="00FC5C17">
        <w:rPr>
          <w:rFonts w:ascii="Arial" w:hAnsi="Arial" w:cs="Arial"/>
        </w:rPr>
        <w:t>. Jurnal Pendidikan Matematika Raflesia Vol. 2 No. 2 Tahun 2017.</w:t>
      </w:r>
    </w:p>
    <w:p w:rsidR="00B55D67" w:rsidRDefault="00B55D67" w:rsidP="00B55D67">
      <w:pPr>
        <w:tabs>
          <w:tab w:val="left" w:pos="567"/>
        </w:tabs>
        <w:spacing w:after="0" w:line="240" w:lineRule="auto"/>
        <w:ind w:left="567" w:hanging="567"/>
        <w:contextualSpacing/>
        <w:jc w:val="both"/>
        <w:rPr>
          <w:rFonts w:ascii="Hervard-Anglia" w:hAnsi="Hervard-Anglia" w:cs="Arial"/>
          <w:sz w:val="20"/>
          <w:szCs w:val="20"/>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8</w:t>
      </w:r>
      <w:r w:rsidRPr="00312DA0">
        <w:rPr>
          <w:rFonts w:ascii="Arial" w:hAnsi="Arial" w:cs="Arial"/>
          <w:sz w:val="20"/>
          <w:szCs w:val="20"/>
        </w:rPr>
        <w:t>]</w:t>
      </w:r>
      <w:r w:rsidRPr="00312DA0">
        <w:rPr>
          <w:rFonts w:ascii="Arial" w:hAnsi="Arial" w:cs="Arial"/>
          <w:sz w:val="20"/>
          <w:szCs w:val="20"/>
          <w:lang w:val="id-ID"/>
        </w:rPr>
        <w:tab/>
      </w:r>
      <w:r w:rsidR="00405DCF" w:rsidRPr="00FC5C17">
        <w:rPr>
          <w:rFonts w:ascii="Arial" w:hAnsi="Arial" w:cs="Arial"/>
        </w:rPr>
        <w:t>Yanti, fitri (2016).</w:t>
      </w:r>
      <w:r w:rsidR="00405DCF" w:rsidRPr="00FC5C17">
        <w:rPr>
          <w:rFonts w:ascii="Arial" w:hAnsi="Arial" w:cs="Arial"/>
          <w:i/>
        </w:rPr>
        <w:t xml:space="preserve">pengaruh model problem based learning terhadap kemampuan komunikasi dan self confidence siswa kelas VII SMP N 20 Bandar Lampung. </w:t>
      </w:r>
      <w:r w:rsidR="00405DCF" w:rsidRPr="00FC5C17">
        <w:rPr>
          <w:rFonts w:ascii="Arial" w:hAnsi="Arial" w:cs="Arial"/>
        </w:rPr>
        <w:t>Jurnal pendidikan matematika universitas Lampung.</w:t>
      </w:r>
    </w:p>
    <w:p w:rsidR="00B55D67" w:rsidRDefault="00B55D67" w:rsidP="00405DCF">
      <w:pPr>
        <w:tabs>
          <w:tab w:val="left" w:pos="567"/>
        </w:tabs>
        <w:spacing w:after="0" w:line="240" w:lineRule="auto"/>
        <w:ind w:left="567" w:hanging="567"/>
        <w:contextualSpacing/>
        <w:jc w:val="both"/>
        <w:rPr>
          <w:rFonts w:ascii="Arial" w:hAnsi="Arial" w:cs="Arial"/>
          <w:lang w:val="id-ID"/>
        </w:rPr>
      </w:pPr>
      <w:r w:rsidRPr="00312DA0">
        <w:rPr>
          <w:rFonts w:ascii="Arial" w:hAnsi="Arial" w:cs="Arial"/>
          <w:sz w:val="20"/>
          <w:szCs w:val="20"/>
        </w:rPr>
        <w:t>[</w:t>
      </w:r>
      <w:r w:rsidRPr="00312DA0">
        <w:rPr>
          <w:rFonts w:ascii="Arial" w:hAnsi="Arial" w:cs="Arial"/>
          <w:sz w:val="20"/>
          <w:szCs w:val="20"/>
          <w:lang w:val="id-ID"/>
        </w:rPr>
        <w:t>1</w:t>
      </w:r>
      <w:r w:rsidR="00405DCF">
        <w:rPr>
          <w:rFonts w:ascii="Arial" w:hAnsi="Arial" w:cs="Arial"/>
          <w:sz w:val="20"/>
          <w:szCs w:val="20"/>
          <w:lang w:val="id-ID"/>
        </w:rPr>
        <w:t>9</w:t>
      </w:r>
      <w:r w:rsidRPr="00312DA0">
        <w:rPr>
          <w:rFonts w:ascii="Arial" w:hAnsi="Arial" w:cs="Arial"/>
          <w:sz w:val="20"/>
          <w:szCs w:val="20"/>
        </w:rPr>
        <w:t>]</w:t>
      </w:r>
      <w:r w:rsidRPr="00312DA0">
        <w:rPr>
          <w:rFonts w:ascii="Arial" w:hAnsi="Arial" w:cs="Arial"/>
          <w:sz w:val="20"/>
          <w:szCs w:val="20"/>
          <w:lang w:val="id-ID"/>
        </w:rPr>
        <w:tab/>
      </w:r>
      <w:r w:rsidR="00405DCF" w:rsidRPr="00FC5C17">
        <w:rPr>
          <w:rFonts w:ascii="Arial" w:hAnsi="Arial" w:cs="Arial"/>
        </w:rPr>
        <w:t xml:space="preserve">Yanti, Indri (2018). </w:t>
      </w:r>
      <w:r w:rsidR="00405DCF" w:rsidRPr="00FC5C17">
        <w:rPr>
          <w:rFonts w:ascii="Arial" w:hAnsi="Arial" w:cs="Arial"/>
          <w:i/>
        </w:rPr>
        <w:t xml:space="preserve">pengaruh model problem based learning terhadap kemampuan komunikasi lisan dan hasil belajar kognitif   siswa  SMA N 15 Bandar Lampung. </w:t>
      </w:r>
      <w:r w:rsidR="00405DCF" w:rsidRPr="00FC5C17">
        <w:rPr>
          <w:rFonts w:ascii="Arial" w:hAnsi="Arial" w:cs="Arial"/>
        </w:rPr>
        <w:t>Jurnal pendidikan matematika universitas Lampung.</w:t>
      </w:r>
    </w:p>
    <w:p w:rsidR="00405DCF" w:rsidRDefault="00405DCF" w:rsidP="00405DCF">
      <w:pPr>
        <w:tabs>
          <w:tab w:val="left" w:pos="567"/>
        </w:tabs>
        <w:spacing w:after="0" w:line="240" w:lineRule="auto"/>
        <w:ind w:left="567" w:hanging="567"/>
        <w:contextualSpacing/>
        <w:jc w:val="both"/>
        <w:rPr>
          <w:rFonts w:ascii="Hervard-Anglia" w:hAnsi="Hervard-Anglia" w:cs="Arial"/>
          <w:i/>
          <w:sz w:val="20"/>
          <w:szCs w:val="20"/>
          <w:lang w:val="id-ID"/>
        </w:rPr>
      </w:pPr>
    </w:p>
    <w:p w:rsidR="00405DCF" w:rsidRDefault="00405DCF" w:rsidP="00405DCF">
      <w:pPr>
        <w:tabs>
          <w:tab w:val="left" w:pos="567"/>
        </w:tabs>
        <w:spacing w:after="0" w:line="240" w:lineRule="auto"/>
        <w:ind w:left="567" w:hanging="567"/>
        <w:contextualSpacing/>
        <w:jc w:val="both"/>
        <w:rPr>
          <w:rFonts w:ascii="Arial" w:hAnsi="Arial" w:cs="Arial"/>
          <w:i/>
          <w:lang w:val="id-ID"/>
        </w:rPr>
      </w:pPr>
      <w:r w:rsidRPr="00312DA0">
        <w:rPr>
          <w:rFonts w:ascii="Arial" w:hAnsi="Arial" w:cs="Arial"/>
          <w:sz w:val="20"/>
          <w:szCs w:val="20"/>
        </w:rPr>
        <w:t>[</w:t>
      </w:r>
      <w:r>
        <w:rPr>
          <w:rFonts w:ascii="Arial" w:hAnsi="Arial" w:cs="Arial"/>
          <w:sz w:val="20"/>
          <w:szCs w:val="20"/>
          <w:lang w:val="id-ID"/>
        </w:rPr>
        <w:t>20</w:t>
      </w:r>
      <w:r w:rsidRPr="00312DA0">
        <w:rPr>
          <w:rFonts w:ascii="Arial" w:hAnsi="Arial" w:cs="Arial"/>
          <w:sz w:val="20"/>
          <w:szCs w:val="20"/>
        </w:rPr>
        <w:t>]</w:t>
      </w:r>
      <w:r w:rsidRPr="00312DA0">
        <w:rPr>
          <w:rFonts w:ascii="Arial" w:hAnsi="Arial" w:cs="Arial"/>
          <w:sz w:val="20"/>
          <w:szCs w:val="20"/>
          <w:lang w:val="id-ID"/>
        </w:rPr>
        <w:tab/>
      </w:r>
      <w:r w:rsidRPr="00FC5C17">
        <w:rPr>
          <w:rFonts w:ascii="Arial" w:hAnsi="Arial" w:cs="Arial"/>
        </w:rPr>
        <w:t>Widiyanto (2013).</w:t>
      </w:r>
      <w:r w:rsidRPr="00FC5C17">
        <w:rPr>
          <w:rFonts w:ascii="Arial" w:hAnsi="Arial" w:cs="Arial"/>
          <w:i/>
        </w:rPr>
        <w:t>Pengaruh Self-Efficacy Dan Motivasi Berprestasi Siswa Terhadap Kemandirian Belajar Mata Pelajaran  K3 (Keselamatan Dan Kesehatan Kerja)  Di Smk N 2 Depok.</w:t>
      </w:r>
      <w:r w:rsidRPr="00FC5C17">
        <w:rPr>
          <w:rFonts w:ascii="Arial" w:hAnsi="Arial" w:cs="Arial"/>
        </w:rPr>
        <w:t xml:space="preserve"> Skripsi </w:t>
      </w:r>
      <w:r w:rsidRPr="00FC5C17">
        <w:rPr>
          <w:rFonts w:ascii="Arial" w:hAnsi="Arial" w:cs="Arial"/>
          <w:i/>
        </w:rPr>
        <w:t>Universitas Negeri Yogyakarta</w:t>
      </w:r>
      <w:r>
        <w:rPr>
          <w:rFonts w:ascii="Arial" w:hAnsi="Arial" w:cs="Arial"/>
          <w:i/>
          <w:lang w:val="id-ID"/>
        </w:rPr>
        <w:t>.</w:t>
      </w:r>
    </w:p>
    <w:sectPr w:rsidR="00405DCF" w:rsidSect="0016275F">
      <w:headerReference w:type="default" r:id="rId20"/>
      <w:footerReference w:type="even" r:id="rId21"/>
      <w:footerReference w:type="default" r:id="rId22"/>
      <w:headerReference w:type="first" r:id="rId23"/>
      <w:type w:val="nextColumn"/>
      <w:pgSz w:w="11907" w:h="16840" w:code="9"/>
      <w:pgMar w:top="1418" w:right="1021" w:bottom="1134" w:left="1021" w:header="720" w:footer="720" w:gutter="0"/>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0DE" w:rsidRDefault="00BF50DE" w:rsidP="007705B3">
      <w:pPr>
        <w:spacing w:after="0" w:line="240" w:lineRule="auto"/>
      </w:pPr>
      <w:r>
        <w:separator/>
      </w:r>
    </w:p>
  </w:endnote>
  <w:endnote w:type="continuationSeparator" w:id="1">
    <w:p w:rsidR="00BF50DE" w:rsidRDefault="00BF50DE" w:rsidP="00770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Ë¢çE¢®EcE¢®E¡ËcEcE¢®E¡ËcE¡Ë¢çE"/>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Hervard-Angli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7" w:rsidRPr="003F15B5" w:rsidRDefault="007705B3" w:rsidP="00B55D67">
    <w:pPr>
      <w:pStyle w:val="Footer"/>
      <w:pBdr>
        <w:top w:val="single" w:sz="24" w:space="5" w:color="9BBB59" w:themeColor="accent3"/>
      </w:pBdr>
      <w:rPr>
        <w:i/>
        <w:iCs/>
        <w:color w:val="8C8C8C" w:themeColor="background1" w:themeShade="8C"/>
      </w:rPr>
    </w:pPr>
    <w:sdt>
      <w:sdtPr>
        <w:rPr>
          <w:i/>
          <w:iCs/>
          <w:color w:val="8C8C8C" w:themeColor="background1" w:themeShade="8C"/>
        </w:rPr>
        <w:alias w:val="Company"/>
        <w:id w:val="6848321"/>
        <w:placeholder>
          <w:docPart w:val="C6C83307B9D14D27B660CEFB61E8CBD7"/>
        </w:placeholder>
        <w:showingPlcHdr/>
        <w:dataBinding w:prefixMappings="xmlns:ns0='http://schemas.openxmlformats.org/officeDocument/2006/extended-properties'" w:xpath="/ns0:Properties[1]/ns0:Company[1]" w:storeItemID="{6668398D-A668-4E3E-A5EB-62B293D839F1}"/>
        <w:text/>
      </w:sdtPr>
      <w:sdtContent>
        <w:r w:rsidR="00B55D67">
          <w:rPr>
            <w:i/>
            <w:iCs/>
            <w:color w:val="8C8C8C" w:themeColor="background1" w:themeShade="8C"/>
          </w:rPr>
          <w:t>[Type the company name]</w:t>
        </w:r>
      </w:sdtContent>
    </w:sdt>
  </w:p>
  <w:p w:rsidR="00B55D67" w:rsidRPr="00A90A87" w:rsidRDefault="00B55D67" w:rsidP="00B55D67">
    <w:pPr>
      <w:pStyle w:val="Footer"/>
      <w:ind w:firstLine="567"/>
      <w:rPr>
        <w:rFonts w:ascii="Arial" w:hAnsi="Arial" w:cs="Arial"/>
        <w:i/>
        <w:sz w:val="14"/>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7" w:rsidRPr="000B4AB0" w:rsidRDefault="000B4AB0">
    <w:pPr>
      <w:pStyle w:val="Footer"/>
      <w:rPr>
        <w:rFonts w:ascii="Arial" w:hAnsi="Arial" w:cs="Arial"/>
        <w:i/>
        <w:sz w:val="14"/>
        <w:lang w:val="id-ID"/>
      </w:rPr>
    </w:pPr>
    <w:r>
      <w:rPr>
        <w:rFonts w:ascii="Arial" w:hAnsi="Arial" w:cs="Arial"/>
        <w:i/>
        <w:sz w:val="14"/>
        <w:lang w:val="id-ID"/>
      </w:rPr>
      <w:t>Ernawati</w:t>
    </w:r>
  </w:p>
  <w:p w:rsidR="00B55D67" w:rsidRPr="00A90A87" w:rsidRDefault="000B4AB0" w:rsidP="000B4AB0">
    <w:pPr>
      <w:pStyle w:val="Footer"/>
      <w:rPr>
        <w:rFonts w:ascii="Arial" w:hAnsi="Arial" w:cs="Arial"/>
        <w:i/>
        <w:sz w:val="14"/>
      </w:rPr>
    </w:pPr>
    <w:r w:rsidRPr="000B4AB0">
      <w:rPr>
        <w:rFonts w:ascii="Arial" w:hAnsi="Arial" w:cs="Arial"/>
        <w:b/>
        <w:i/>
        <w:sz w:val="16"/>
        <w:szCs w:val="16"/>
      </w:rPr>
      <w:t xml:space="preserve">Pengaruh Pembelajaran Problem Based Learning </w:t>
    </w:r>
    <w:r w:rsidRPr="000B4AB0">
      <w:rPr>
        <w:rFonts w:ascii="Arial" w:hAnsi="Arial" w:cs="Arial"/>
        <w:b/>
        <w:i/>
        <w:sz w:val="16"/>
        <w:szCs w:val="16"/>
        <w:lang w:val="id-ID"/>
      </w:rPr>
      <w:t>t</w:t>
    </w:r>
    <w:r w:rsidRPr="000B4AB0">
      <w:rPr>
        <w:rFonts w:ascii="Arial" w:hAnsi="Arial" w:cs="Arial"/>
        <w:b/>
        <w:i/>
        <w:sz w:val="16"/>
        <w:szCs w:val="16"/>
      </w:rPr>
      <w:t xml:space="preserve">erhadap Kemampuan Komunikasi </w:t>
    </w:r>
    <w:r w:rsidRPr="000B4AB0">
      <w:rPr>
        <w:rFonts w:ascii="Arial" w:hAnsi="Arial" w:cs="Arial"/>
        <w:b/>
        <w:i/>
        <w:sz w:val="16"/>
        <w:szCs w:val="16"/>
        <w:lang w:val="id-ID"/>
      </w:rPr>
      <w:t>d</w:t>
    </w:r>
    <w:r w:rsidRPr="000B4AB0">
      <w:rPr>
        <w:rFonts w:ascii="Arial" w:hAnsi="Arial" w:cs="Arial"/>
        <w:b/>
        <w:i/>
        <w:sz w:val="16"/>
        <w:szCs w:val="16"/>
      </w:rPr>
      <w:t>an Self Efficacy Matematis Siswa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7" w:rsidRPr="000B4AB0" w:rsidRDefault="000B4AB0" w:rsidP="00B55D67">
    <w:pPr>
      <w:spacing w:after="0" w:line="240" w:lineRule="auto"/>
      <w:rPr>
        <w:rFonts w:ascii="Arial" w:hAnsi="Arial" w:cs="Arial"/>
        <w:i/>
        <w:sz w:val="16"/>
        <w:szCs w:val="16"/>
      </w:rPr>
    </w:pPr>
    <w:r w:rsidRPr="000B4AB0">
      <w:rPr>
        <w:rFonts w:ascii="Arial" w:eastAsia="Times New Roman" w:hAnsi="Arial" w:cs="Arial"/>
        <w:i/>
        <w:sz w:val="16"/>
        <w:szCs w:val="16"/>
        <w:vertAlign w:val="superscript"/>
        <w:lang w:val="id-ID" w:eastAsia="id-ID"/>
      </w:rPr>
      <w:t>Ernawati</w:t>
    </w:r>
    <w:r w:rsidR="00B55D67" w:rsidRPr="000B4AB0">
      <w:rPr>
        <w:rFonts w:ascii="Arial" w:hAnsi="Arial" w:cs="Arial"/>
        <w:i/>
        <w:sz w:val="16"/>
        <w:szCs w:val="16"/>
      </w:rPr>
      <w:ptab w:relativeTo="margin" w:alignment="right" w:leader="none"/>
    </w:r>
    <w:r w:rsidR="00B55D67" w:rsidRPr="000B4AB0">
      <w:rPr>
        <w:rFonts w:ascii="Arial" w:hAnsi="Arial" w:cs="Arial"/>
        <w:i/>
        <w:sz w:val="16"/>
        <w:szCs w:val="16"/>
      </w:rPr>
      <w:t xml:space="preserve"> </w:t>
    </w:r>
    <w:r w:rsidR="007705B3" w:rsidRPr="000B4AB0">
      <w:rPr>
        <w:rFonts w:ascii="Arial" w:hAnsi="Arial" w:cs="Arial"/>
        <w:i/>
        <w:sz w:val="16"/>
        <w:szCs w:val="16"/>
      </w:rPr>
      <w:fldChar w:fldCharType="begin"/>
    </w:r>
    <w:r w:rsidR="00B55D67" w:rsidRPr="000B4AB0">
      <w:rPr>
        <w:rFonts w:ascii="Arial" w:hAnsi="Arial" w:cs="Arial"/>
        <w:i/>
        <w:sz w:val="16"/>
        <w:szCs w:val="16"/>
      </w:rPr>
      <w:instrText xml:space="preserve"> PAGE   \* MERGEFORMAT </w:instrText>
    </w:r>
    <w:r w:rsidR="007705B3" w:rsidRPr="000B4AB0">
      <w:rPr>
        <w:rFonts w:ascii="Arial" w:hAnsi="Arial" w:cs="Arial"/>
        <w:i/>
        <w:sz w:val="16"/>
        <w:szCs w:val="16"/>
      </w:rPr>
      <w:fldChar w:fldCharType="separate"/>
    </w:r>
    <w:r>
      <w:rPr>
        <w:rFonts w:ascii="Arial" w:hAnsi="Arial" w:cs="Arial"/>
        <w:i/>
        <w:noProof/>
        <w:sz w:val="16"/>
        <w:szCs w:val="16"/>
      </w:rPr>
      <w:t>3</w:t>
    </w:r>
    <w:r w:rsidR="007705B3" w:rsidRPr="000B4AB0">
      <w:rPr>
        <w:rFonts w:ascii="Arial" w:hAnsi="Arial" w:cs="Arial"/>
        <w:i/>
        <w:sz w:val="16"/>
        <w:szCs w:val="16"/>
      </w:rPr>
      <w:fldChar w:fldCharType="end"/>
    </w:r>
  </w:p>
  <w:p w:rsidR="000B4AB0" w:rsidRPr="000B4AB0" w:rsidRDefault="000B4AB0" w:rsidP="000B4AB0">
    <w:pPr>
      <w:spacing w:after="0" w:line="240" w:lineRule="auto"/>
      <w:rPr>
        <w:rFonts w:ascii="Arial" w:hAnsi="Arial" w:cs="Arial"/>
        <w:b/>
        <w:i/>
        <w:sz w:val="16"/>
        <w:szCs w:val="16"/>
        <w:lang w:val="id-ID"/>
      </w:rPr>
    </w:pPr>
    <w:r w:rsidRPr="000B4AB0">
      <w:rPr>
        <w:rFonts w:ascii="Arial" w:hAnsi="Arial" w:cs="Arial"/>
        <w:b/>
        <w:i/>
        <w:sz w:val="16"/>
        <w:szCs w:val="16"/>
      </w:rPr>
      <w:t xml:space="preserve">Pengaruh Pembelajaran Problem Based Learning </w:t>
    </w:r>
    <w:r w:rsidRPr="000B4AB0">
      <w:rPr>
        <w:rFonts w:ascii="Arial" w:hAnsi="Arial" w:cs="Arial"/>
        <w:b/>
        <w:i/>
        <w:sz w:val="16"/>
        <w:szCs w:val="16"/>
        <w:lang w:val="id-ID"/>
      </w:rPr>
      <w:t>t</w:t>
    </w:r>
    <w:r w:rsidRPr="000B4AB0">
      <w:rPr>
        <w:rFonts w:ascii="Arial" w:hAnsi="Arial" w:cs="Arial"/>
        <w:b/>
        <w:i/>
        <w:sz w:val="16"/>
        <w:szCs w:val="16"/>
      </w:rPr>
      <w:t xml:space="preserve">erhadap Kemampuan Komunikasi </w:t>
    </w:r>
    <w:r w:rsidRPr="000B4AB0">
      <w:rPr>
        <w:rFonts w:ascii="Arial" w:hAnsi="Arial" w:cs="Arial"/>
        <w:b/>
        <w:i/>
        <w:sz w:val="16"/>
        <w:szCs w:val="16"/>
        <w:lang w:val="id-ID"/>
      </w:rPr>
      <w:t>d</w:t>
    </w:r>
    <w:r w:rsidRPr="000B4AB0">
      <w:rPr>
        <w:rFonts w:ascii="Arial" w:hAnsi="Arial" w:cs="Arial"/>
        <w:b/>
        <w:i/>
        <w:sz w:val="16"/>
        <w:szCs w:val="16"/>
      </w:rPr>
      <w:t>an Self Efficacy Matematis Siswa</w:t>
    </w:r>
  </w:p>
  <w:p w:rsidR="00B55D67" w:rsidRDefault="00B55D67" w:rsidP="00B55D67">
    <w:pPr>
      <w:pStyle w:val="Footer"/>
      <w:jc w:val="both"/>
    </w:pPr>
  </w:p>
  <w:p w:rsidR="00B55D67" w:rsidRPr="00D83C31" w:rsidRDefault="00B55D67">
    <w:pPr>
      <w:pStyle w:val="Footer"/>
      <w:rPr>
        <w:i/>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7" w:rsidRDefault="00B55D67" w:rsidP="00B55D67">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B0" w:rsidRPr="000B4AB0" w:rsidRDefault="000B4AB0" w:rsidP="000B4AB0">
    <w:pPr>
      <w:pStyle w:val="Footer"/>
      <w:rPr>
        <w:rFonts w:ascii="Arial" w:hAnsi="Arial" w:cs="Arial"/>
        <w:i/>
        <w:sz w:val="14"/>
        <w:lang w:val="id-ID"/>
      </w:rPr>
    </w:pPr>
    <w:r>
      <w:rPr>
        <w:rFonts w:ascii="Arial" w:hAnsi="Arial" w:cs="Arial"/>
        <w:i/>
        <w:sz w:val="14"/>
        <w:lang w:val="id-ID"/>
      </w:rPr>
      <w:t>Ernawati</w:t>
    </w:r>
  </w:p>
  <w:p w:rsidR="00B55D67" w:rsidRPr="00A90A87" w:rsidRDefault="000B4AB0" w:rsidP="000B4AB0">
    <w:pPr>
      <w:pStyle w:val="Footer"/>
      <w:rPr>
        <w:rFonts w:ascii="Arial" w:hAnsi="Arial" w:cs="Arial"/>
        <w:i/>
        <w:sz w:val="14"/>
        <w:szCs w:val="16"/>
      </w:rPr>
    </w:pPr>
    <w:r w:rsidRPr="000B4AB0">
      <w:rPr>
        <w:rFonts w:ascii="Arial" w:hAnsi="Arial" w:cs="Arial"/>
        <w:b/>
        <w:i/>
        <w:sz w:val="16"/>
        <w:szCs w:val="16"/>
      </w:rPr>
      <w:t xml:space="preserve">Pengaruh Pembelajaran Problem Based Learning </w:t>
    </w:r>
    <w:r w:rsidRPr="000B4AB0">
      <w:rPr>
        <w:rFonts w:ascii="Arial" w:hAnsi="Arial" w:cs="Arial"/>
        <w:b/>
        <w:i/>
        <w:sz w:val="16"/>
        <w:szCs w:val="16"/>
        <w:lang w:val="id-ID"/>
      </w:rPr>
      <w:t>t</w:t>
    </w:r>
    <w:r w:rsidRPr="000B4AB0">
      <w:rPr>
        <w:rFonts w:ascii="Arial" w:hAnsi="Arial" w:cs="Arial"/>
        <w:b/>
        <w:i/>
        <w:sz w:val="16"/>
        <w:szCs w:val="16"/>
      </w:rPr>
      <w:t xml:space="preserve">erhadap Kemampuan Komunikasi </w:t>
    </w:r>
    <w:r w:rsidRPr="000B4AB0">
      <w:rPr>
        <w:rFonts w:ascii="Arial" w:hAnsi="Arial" w:cs="Arial"/>
        <w:b/>
        <w:i/>
        <w:sz w:val="16"/>
        <w:szCs w:val="16"/>
        <w:lang w:val="id-ID"/>
      </w:rPr>
      <w:t>d</w:t>
    </w:r>
    <w:r w:rsidRPr="000B4AB0">
      <w:rPr>
        <w:rFonts w:ascii="Arial" w:hAnsi="Arial" w:cs="Arial"/>
        <w:b/>
        <w:i/>
        <w:sz w:val="16"/>
        <w:szCs w:val="16"/>
      </w:rPr>
      <w:t>an Self Efficacy Matematis Siswa</w:t>
    </w:r>
  </w:p>
  <w:p w:rsidR="00B55D67" w:rsidRDefault="00B55D67" w:rsidP="00B55D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0DE" w:rsidRDefault="00BF50DE" w:rsidP="007705B3">
      <w:pPr>
        <w:spacing w:after="0" w:line="240" w:lineRule="auto"/>
      </w:pPr>
      <w:r>
        <w:separator/>
      </w:r>
    </w:p>
  </w:footnote>
  <w:footnote w:type="continuationSeparator" w:id="1">
    <w:p w:rsidR="00BF50DE" w:rsidRDefault="00BF50DE" w:rsidP="007705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7" w:rsidRDefault="00B55D67" w:rsidP="00B55D67">
    <w:pPr>
      <w:pStyle w:val="Header"/>
      <w:tabs>
        <w:tab w:val="left" w:pos="8433"/>
      </w:tabs>
      <w:rPr>
        <w:b/>
        <w:i/>
        <w:iCs/>
        <w:sz w:val="20"/>
      </w:rPr>
    </w:pPr>
    <w:r w:rsidRPr="00D53A1C">
      <w:rPr>
        <w:b/>
        <w:bCs/>
        <w:i/>
        <w:sz w:val="20"/>
      </w:rPr>
      <w:t>Jurnal Pembelajaran dan Matematika</w:t>
    </w:r>
    <w:r w:rsidRPr="00D53A1C">
      <w:rPr>
        <w:b/>
        <w:bCs/>
        <w:sz w:val="20"/>
      </w:rPr>
      <w:t xml:space="preserve"> </w:t>
    </w:r>
    <w:r w:rsidRPr="00D53A1C">
      <w:rPr>
        <w:b/>
        <w:i/>
        <w:iCs/>
        <w:sz w:val="20"/>
      </w:rPr>
      <w:t>Sigma</w:t>
    </w:r>
    <w:r>
      <w:rPr>
        <w:b/>
        <w:i/>
        <w:iCs/>
        <w:sz w:val="20"/>
      </w:rPr>
      <w:t xml:space="preserve"> (JPMS)</w:t>
    </w:r>
    <w:r>
      <w:rPr>
        <w:b/>
        <w:i/>
        <w:iCs/>
        <w:sz w:val="20"/>
      </w:rPr>
      <w:tab/>
      <w:t xml:space="preserve">                                                                                 </w:t>
    </w:r>
    <w:r>
      <w:rPr>
        <w:b/>
        <w:i/>
        <w:iCs/>
        <w:sz w:val="20"/>
      </w:rPr>
      <w:tab/>
    </w:r>
  </w:p>
  <w:p w:rsidR="00B55D67" w:rsidRPr="00A90A87" w:rsidRDefault="00B55D67" w:rsidP="00B55D67">
    <w:pPr>
      <w:pStyle w:val="Header"/>
      <w:rPr>
        <w:b/>
        <w:i/>
        <w:iCs/>
        <w:sz w:val="20"/>
      </w:rPr>
    </w:pPr>
    <w:r>
      <w:rPr>
        <w:i/>
        <w:iCs/>
        <w:sz w:val="20"/>
      </w:rPr>
      <w:t>Vol</w:t>
    </w:r>
    <w:r>
      <w:rPr>
        <w:i/>
        <w:iCs/>
        <w:sz w:val="20"/>
        <w:lang w:val="id-ID"/>
      </w:rPr>
      <w:t xml:space="preserve"> </w:t>
    </w:r>
    <w:r>
      <w:rPr>
        <w:i/>
        <w:iCs/>
        <w:sz w:val="20"/>
      </w:rPr>
      <w:t>(No) Month 20</w:t>
    </w:r>
    <w:r>
      <w:rPr>
        <w:i/>
        <w:iCs/>
        <w:sz w:val="20"/>
        <w:lang w:val="id-ID"/>
      </w:rPr>
      <w:t>xx</w:t>
    </w:r>
    <w:r>
      <w:rPr>
        <w:i/>
        <w:iCs/>
        <w:sz w:val="20"/>
      </w:rPr>
      <w:tab/>
      <w:t xml:space="preserve">                                                                   </w:t>
    </w:r>
  </w:p>
  <w:p w:rsidR="00B55D67" w:rsidRPr="00BA4841" w:rsidRDefault="00B55D67" w:rsidP="00B55D67">
    <w:pPr>
      <w:pStyle w:val="Header"/>
      <w:pBdr>
        <w:bottom w:val="single" w:sz="4" w:space="1" w:color="D9D9D9"/>
      </w:pBd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7" w:rsidRDefault="00B55D67">
    <w:pPr>
      <w:pStyle w:val="Header"/>
      <w:rPr>
        <w:i/>
        <w:sz w:val="16"/>
      </w:rPr>
    </w:pPr>
    <w:r w:rsidRPr="00A90A87">
      <w:rPr>
        <w:i/>
        <w:sz w:val="16"/>
      </w:rPr>
      <w:t>Jurnal Pembelajaran dan Matematika SIGMA (JPMS)</w:t>
    </w:r>
  </w:p>
  <w:p w:rsidR="00B55D67" w:rsidRPr="00A90A87" w:rsidRDefault="00B55D67">
    <w:pPr>
      <w:pStyle w:val="Header"/>
      <w:rPr>
        <w:i/>
      </w:rPr>
    </w:pPr>
    <w:r>
      <w:rPr>
        <w:i/>
        <w:sz w:val="16"/>
      </w:rPr>
      <w:t>Vol (No) Month Year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7" w:rsidRPr="0099153E" w:rsidRDefault="00B55D67" w:rsidP="00B55D67">
    <w:pPr>
      <w:pStyle w:val="Header"/>
      <w:tabs>
        <w:tab w:val="clear" w:pos="4680"/>
        <w:tab w:val="clear" w:pos="9360"/>
        <w:tab w:val="right" w:pos="9866"/>
      </w:tabs>
      <w:rPr>
        <w:rFonts w:ascii="Arial" w:hAnsi="Arial" w:cs="Arial"/>
        <w:sz w:val="18"/>
        <w:szCs w:val="18"/>
      </w:rPr>
    </w:pPr>
    <w:r>
      <w:rPr>
        <w:rFonts w:ascii="Arial" w:hAnsi="Arial" w:cs="Arial"/>
        <w:b/>
        <w:sz w:val="18"/>
        <w:szCs w:val="18"/>
      </w:rPr>
      <w:t xml:space="preserve">Jurnal Pembelajaran dan Matematika Sigma (JPMS)                                                           </w:t>
    </w:r>
    <w:r w:rsidRPr="005C27A8">
      <w:rPr>
        <w:rFonts w:ascii="Arial" w:hAnsi="Arial" w:cs="Arial"/>
        <w:sz w:val="18"/>
        <w:szCs w:val="18"/>
      </w:rPr>
      <w:t>ISSN</w:t>
    </w:r>
    <w:r w:rsidRPr="005C27A8">
      <w:rPr>
        <w:rFonts w:ascii="Arial" w:hAnsi="Arial" w:cs="Arial"/>
        <w:sz w:val="18"/>
        <w:szCs w:val="18"/>
        <w:lang w:val="id-ID"/>
      </w:rPr>
      <w:t xml:space="preserve"> </w:t>
    </w:r>
    <w:r>
      <w:rPr>
        <w:rFonts w:ascii="Arial" w:hAnsi="Arial" w:cs="Arial"/>
        <w:sz w:val="18"/>
        <w:szCs w:val="18"/>
      </w:rPr>
      <w:t xml:space="preserve">  </w:t>
    </w:r>
    <w:r w:rsidRPr="00C031C5">
      <w:rPr>
        <w:rFonts w:ascii="Arial" w:hAnsi="Arial" w:cs="Arial"/>
        <w:sz w:val="14"/>
        <w:szCs w:val="18"/>
      </w:rPr>
      <w:t xml:space="preserve">  </w:t>
    </w:r>
    <w:r w:rsidRPr="005C27A8">
      <w:rPr>
        <w:rFonts w:ascii="Arial" w:hAnsi="Arial" w:cs="Arial"/>
        <w:sz w:val="18"/>
        <w:szCs w:val="18"/>
      </w:rPr>
      <w:t xml:space="preserve">: </w:t>
    </w:r>
    <w:r>
      <w:rPr>
        <w:rFonts w:ascii="Arial" w:hAnsi="Arial" w:cs="Arial"/>
        <w:sz w:val="18"/>
        <w:szCs w:val="18"/>
      </w:rPr>
      <w:t>2460</w:t>
    </w:r>
    <w:r w:rsidRPr="005C27A8">
      <w:rPr>
        <w:rFonts w:ascii="Arial" w:hAnsi="Arial" w:cs="Arial"/>
        <w:sz w:val="18"/>
        <w:szCs w:val="18"/>
      </w:rPr>
      <w:t>-</w:t>
    </w:r>
    <w:r>
      <w:rPr>
        <w:rFonts w:ascii="Arial" w:hAnsi="Arial" w:cs="Arial"/>
        <w:sz w:val="18"/>
        <w:szCs w:val="18"/>
      </w:rPr>
      <w:t>593X</w:t>
    </w:r>
  </w:p>
  <w:p w:rsidR="00B55D67" w:rsidRPr="0099153E" w:rsidRDefault="00B55D67" w:rsidP="00B55D67">
    <w:pPr>
      <w:pStyle w:val="Header"/>
      <w:tabs>
        <w:tab w:val="clear" w:pos="4680"/>
        <w:tab w:val="clear" w:pos="9360"/>
        <w:tab w:val="right" w:pos="9866"/>
      </w:tabs>
      <w:rPr>
        <w:rFonts w:ascii="Arial" w:hAnsi="Arial" w:cs="Arial"/>
        <w:sz w:val="18"/>
        <w:szCs w:val="18"/>
      </w:rPr>
    </w:pPr>
    <w:r>
      <w:rPr>
        <w:rFonts w:ascii="Arial" w:hAnsi="Arial" w:cs="Arial"/>
        <w:b/>
        <w:sz w:val="18"/>
        <w:szCs w:val="18"/>
        <w:lang w:val="id-ID"/>
      </w:rPr>
      <w:t>Vol.  xx, No. Xx (201</w:t>
    </w:r>
    <w:r>
      <w:rPr>
        <w:rFonts w:ascii="Arial" w:hAnsi="Arial" w:cs="Arial"/>
        <w:b/>
        <w:sz w:val="18"/>
        <w:szCs w:val="18"/>
      </w:rPr>
      <w:t>9</w:t>
    </w:r>
    <w:r>
      <w:rPr>
        <w:rFonts w:ascii="Arial" w:hAnsi="Arial" w:cs="Arial"/>
        <w:b/>
        <w:sz w:val="18"/>
        <w:szCs w:val="18"/>
        <w:lang w:val="id-ID"/>
      </w:rPr>
      <w:t>)</w:t>
    </w:r>
    <w:r>
      <w:rPr>
        <w:rFonts w:ascii="Arial" w:hAnsi="Arial" w:cs="Arial"/>
        <w:b/>
        <w:sz w:val="18"/>
        <w:szCs w:val="18"/>
      </w:rPr>
      <w:t xml:space="preserve">                                                                                                              </w:t>
    </w:r>
    <w:r w:rsidRPr="005C27A8">
      <w:rPr>
        <w:rFonts w:ascii="Arial" w:hAnsi="Arial" w:cs="Arial"/>
        <w:sz w:val="18"/>
        <w:szCs w:val="18"/>
        <w:lang w:val="id-ID"/>
      </w:rPr>
      <w:t xml:space="preserve">E-ISSN : </w:t>
    </w:r>
    <w:r>
      <w:rPr>
        <w:rFonts w:ascii="Arial" w:hAnsi="Arial" w:cs="Arial"/>
        <w:sz w:val="18"/>
        <w:szCs w:val="18"/>
      </w:rPr>
      <w:t xml:space="preserve">2685- 5585  </w:t>
    </w:r>
  </w:p>
  <w:p w:rsidR="00B55D67" w:rsidRPr="005C27A8" w:rsidRDefault="00B55D67" w:rsidP="00B55D67">
    <w:pPr>
      <w:pStyle w:val="Header"/>
      <w:tabs>
        <w:tab w:val="clear" w:pos="4680"/>
        <w:tab w:val="clear" w:pos="9360"/>
        <w:tab w:val="right" w:pos="9866"/>
      </w:tabs>
      <w:rPr>
        <w:rFonts w:ascii="Arial" w:hAnsi="Arial" w:cs="Arial"/>
        <w:sz w:val="18"/>
        <w:szCs w:val="18"/>
        <w:lang w:val="id-ID"/>
      </w:rPr>
    </w:pPr>
    <w:r w:rsidRPr="005C27A8">
      <w:rPr>
        <w:rFonts w:ascii="Arial" w:hAnsi="Arial" w:cs="Arial"/>
        <w:sz w:val="18"/>
        <w:szCs w:val="18"/>
      </w:rPr>
      <w:t xml:space="preserve">Hal : </w:t>
    </w:r>
    <w:r w:rsidRPr="005C27A8">
      <w:rPr>
        <w:rFonts w:ascii="Arial" w:hAnsi="Arial" w:cs="Arial"/>
        <w:sz w:val="18"/>
        <w:szCs w:val="18"/>
        <w:lang w:val="id-ID"/>
      </w:rPr>
      <w:t>xxx – xxx</w:t>
    </w:r>
    <w:r w:rsidRPr="005C27A8">
      <w:rPr>
        <w:rFonts w:ascii="Arial" w:hAnsi="Arial" w:cs="Arial"/>
        <w:sz w:val="18"/>
        <w:szCs w:val="18"/>
        <w:lang w:val="id-ID"/>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7" w:rsidRPr="00A90A87" w:rsidRDefault="00B55D67" w:rsidP="00B55D6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7" w:rsidRDefault="00B55D67" w:rsidP="00B55D67">
    <w:pPr>
      <w:pStyle w:val="Header"/>
      <w:tabs>
        <w:tab w:val="clear" w:pos="4680"/>
        <w:tab w:val="clear" w:pos="9360"/>
        <w:tab w:val="right" w:pos="9866"/>
      </w:tabs>
      <w:rPr>
        <w:rFonts w:cs="Calibri"/>
        <w:sz w:val="18"/>
        <w:szCs w:val="18"/>
      </w:rPr>
    </w:pPr>
    <w:r>
      <w:rPr>
        <w:b/>
        <w:sz w:val="18"/>
        <w:szCs w:val="18"/>
      </w:rPr>
      <w:t>P R O S I D I N G</w:t>
    </w:r>
    <w:r>
      <w:rPr>
        <w:b/>
        <w:sz w:val="18"/>
        <w:szCs w:val="18"/>
      </w:rPr>
      <w:tab/>
    </w:r>
    <w:r w:rsidRPr="00EE002D">
      <w:rPr>
        <w:rFonts w:cs="Calibri"/>
        <w:sz w:val="18"/>
        <w:szCs w:val="18"/>
      </w:rPr>
      <w:t>ISSN: 2337-506X</w:t>
    </w:r>
  </w:p>
  <w:p w:rsidR="00B55D67" w:rsidRDefault="00B55D67" w:rsidP="00B55D67">
    <w:pPr>
      <w:pStyle w:val="Header"/>
      <w:tabs>
        <w:tab w:val="clear" w:pos="4680"/>
        <w:tab w:val="clear" w:pos="9360"/>
        <w:tab w:val="right" w:pos="9866"/>
      </w:tabs>
      <w:rPr>
        <w:sz w:val="18"/>
        <w:szCs w:val="18"/>
      </w:rPr>
    </w:pPr>
    <w:r>
      <w:rPr>
        <w:b/>
        <w:sz w:val="18"/>
        <w:szCs w:val="18"/>
      </w:rPr>
      <w:t>SEMNAS BIODIVERSITAS</w:t>
    </w:r>
    <w:r>
      <w:rPr>
        <w:b/>
        <w:sz w:val="18"/>
        <w:szCs w:val="18"/>
      </w:rPr>
      <w:tab/>
    </w:r>
    <w:r>
      <w:rPr>
        <w:sz w:val="18"/>
        <w:szCs w:val="18"/>
      </w:rPr>
      <w:t>Maret 2016</w:t>
    </w:r>
  </w:p>
  <w:p w:rsidR="00B55D67" w:rsidRPr="00845B69" w:rsidRDefault="00B55D67" w:rsidP="00B55D67">
    <w:pPr>
      <w:pStyle w:val="Header"/>
      <w:tabs>
        <w:tab w:val="clear" w:pos="4680"/>
        <w:tab w:val="clear" w:pos="9360"/>
        <w:tab w:val="right" w:pos="9866"/>
      </w:tabs>
      <w:rPr>
        <w:sz w:val="18"/>
        <w:szCs w:val="18"/>
      </w:rPr>
    </w:pPr>
    <w:r>
      <w:rPr>
        <w:sz w:val="18"/>
        <w:szCs w:val="18"/>
      </w:rPr>
      <w:t>Vol.5 No.2 Hal : 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619A"/>
    <w:multiLevelType w:val="hybridMultilevel"/>
    <w:tmpl w:val="7F7C3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231C1"/>
    <w:multiLevelType w:val="hybridMultilevel"/>
    <w:tmpl w:val="F0604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042AAA"/>
    <w:multiLevelType w:val="hybridMultilevel"/>
    <w:tmpl w:val="D06680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177616"/>
    <w:rsid w:val="000B26E8"/>
    <w:rsid w:val="000B4AB0"/>
    <w:rsid w:val="00136542"/>
    <w:rsid w:val="00150EC7"/>
    <w:rsid w:val="001518CB"/>
    <w:rsid w:val="0016275F"/>
    <w:rsid w:val="00177616"/>
    <w:rsid w:val="001C59F3"/>
    <w:rsid w:val="0020369B"/>
    <w:rsid w:val="003942F8"/>
    <w:rsid w:val="003E0862"/>
    <w:rsid w:val="00405DCF"/>
    <w:rsid w:val="00455EC8"/>
    <w:rsid w:val="004930BE"/>
    <w:rsid w:val="005A3127"/>
    <w:rsid w:val="00607148"/>
    <w:rsid w:val="006324A1"/>
    <w:rsid w:val="006D0A57"/>
    <w:rsid w:val="006E33AD"/>
    <w:rsid w:val="007705B3"/>
    <w:rsid w:val="007A7BC3"/>
    <w:rsid w:val="007D3CFC"/>
    <w:rsid w:val="008474D2"/>
    <w:rsid w:val="008F0931"/>
    <w:rsid w:val="00935BBF"/>
    <w:rsid w:val="00A137E0"/>
    <w:rsid w:val="00A57A60"/>
    <w:rsid w:val="00B47AED"/>
    <w:rsid w:val="00B55B2F"/>
    <w:rsid w:val="00B55D67"/>
    <w:rsid w:val="00BF50DE"/>
    <w:rsid w:val="00C14EAE"/>
    <w:rsid w:val="00CF1EE2"/>
    <w:rsid w:val="00D11F66"/>
    <w:rsid w:val="00E015E3"/>
    <w:rsid w:val="00E07BED"/>
    <w:rsid w:val="00E56375"/>
    <w:rsid w:val="00ED6469"/>
    <w:rsid w:val="00FF299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1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616"/>
    <w:rPr>
      <w:rFonts w:ascii="Calibri" w:eastAsia="Calibri" w:hAnsi="Calibri" w:cs="Times New Roman"/>
      <w:lang w:val="en-US"/>
    </w:rPr>
  </w:style>
  <w:style w:type="paragraph" w:styleId="Footer">
    <w:name w:val="footer"/>
    <w:basedOn w:val="Normal"/>
    <w:link w:val="FooterChar"/>
    <w:uiPriority w:val="99"/>
    <w:unhideWhenUsed/>
    <w:rsid w:val="00177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616"/>
    <w:rPr>
      <w:rFonts w:ascii="Calibri" w:eastAsia="Calibri" w:hAnsi="Calibri" w:cs="Times New Roman"/>
      <w:lang w:val="en-US"/>
    </w:rPr>
  </w:style>
  <w:style w:type="table" w:styleId="TableGrid">
    <w:name w:val="Table Grid"/>
    <w:basedOn w:val="TableNormal"/>
    <w:uiPriority w:val="59"/>
    <w:rsid w:val="00177616"/>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177616"/>
    <w:pPr>
      <w:spacing w:after="0" w:line="240" w:lineRule="auto"/>
      <w:ind w:left="720"/>
      <w:contextualSpacing/>
    </w:pPr>
    <w:rPr>
      <w:rFonts w:ascii="Times New Roman" w:eastAsia="Times New Roman" w:hAnsi="Times New Roman"/>
      <w:sz w:val="24"/>
      <w:szCs w:val="24"/>
    </w:rPr>
  </w:style>
  <w:style w:type="paragraph" w:customStyle="1" w:styleId="jbd-abs-gb-tab9">
    <w:name w:val="jbd-abs-gb-tab9"/>
    <w:basedOn w:val="Normal"/>
    <w:qFormat/>
    <w:rsid w:val="00177616"/>
    <w:pPr>
      <w:spacing w:after="0" w:line="240" w:lineRule="auto"/>
      <w:jc w:val="both"/>
    </w:pPr>
    <w:rPr>
      <w:rFonts w:ascii="Times New Roman" w:eastAsia="Batang" w:hAnsi="Times New Roman" w:cs="Arial"/>
      <w:sz w:val="18"/>
      <w:szCs w:val="16"/>
      <w:lang w:val="id-ID"/>
    </w:rPr>
  </w:style>
  <w:style w:type="paragraph" w:customStyle="1" w:styleId="jbd-subjud10">
    <w:name w:val="jbd-subjud10"/>
    <w:basedOn w:val="Normal"/>
    <w:qFormat/>
    <w:rsid w:val="00177616"/>
    <w:pPr>
      <w:keepNext/>
      <w:spacing w:before="240" w:after="0" w:line="240" w:lineRule="auto"/>
    </w:pPr>
    <w:rPr>
      <w:rFonts w:ascii="Times New Roman" w:eastAsia="Batang" w:hAnsi="Times New Roman" w:cs="Arial"/>
      <w:b/>
      <w:iCs/>
      <w:sz w:val="20"/>
      <w:szCs w:val="20"/>
      <w:lang w:val="id-ID"/>
    </w:rPr>
  </w:style>
  <w:style w:type="paragraph" w:customStyle="1" w:styleId="jbd-dafpus8">
    <w:name w:val="jbd-dafpus8"/>
    <w:basedOn w:val="Normal"/>
    <w:link w:val="jbd-dafpus8Char"/>
    <w:qFormat/>
    <w:rsid w:val="00177616"/>
    <w:pPr>
      <w:spacing w:after="0" w:line="240" w:lineRule="auto"/>
      <w:ind w:left="284" w:hanging="284"/>
      <w:jc w:val="both"/>
    </w:pPr>
    <w:rPr>
      <w:rFonts w:ascii="Times New Roman" w:eastAsia="Batang" w:hAnsi="Times New Roman"/>
      <w:sz w:val="16"/>
      <w:szCs w:val="14"/>
      <w:lang w:val="id-ID"/>
    </w:rPr>
  </w:style>
  <w:style w:type="character" w:customStyle="1" w:styleId="jbd-dafpus8Char">
    <w:name w:val="jbd-dafpus8 Char"/>
    <w:link w:val="jbd-dafpus8"/>
    <w:locked/>
    <w:rsid w:val="00177616"/>
    <w:rPr>
      <w:rFonts w:ascii="Times New Roman" w:eastAsia="Batang" w:hAnsi="Times New Roman" w:cs="Times New Roman"/>
      <w:sz w:val="16"/>
      <w:szCs w:val="14"/>
    </w:rPr>
  </w:style>
  <w:style w:type="character" w:styleId="Emphasis">
    <w:name w:val="Emphasis"/>
    <w:basedOn w:val="DefaultParagraphFont"/>
    <w:uiPriority w:val="20"/>
    <w:qFormat/>
    <w:rsid w:val="00177616"/>
    <w:rPr>
      <w:i/>
      <w:iCs/>
    </w:rPr>
  </w:style>
  <w:style w:type="paragraph" w:styleId="NormalWeb">
    <w:name w:val="Normal (Web)"/>
    <w:basedOn w:val="Normal"/>
    <w:uiPriority w:val="99"/>
    <w:semiHidden/>
    <w:unhideWhenUsed/>
    <w:rsid w:val="00177616"/>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tlid-translation">
    <w:name w:val="tlid-translation"/>
    <w:basedOn w:val="DefaultParagraphFont"/>
    <w:rsid w:val="00177616"/>
  </w:style>
  <w:style w:type="character" w:styleId="Hyperlink">
    <w:name w:val="Hyperlink"/>
    <w:uiPriority w:val="99"/>
    <w:unhideWhenUsed/>
    <w:rsid w:val="00177616"/>
    <w:rPr>
      <w:color w:val="0000FF"/>
      <w:u w:val="single"/>
    </w:rPr>
  </w:style>
  <w:style w:type="paragraph" w:styleId="BodyTextIndent2">
    <w:name w:val="Body Text Indent 2"/>
    <w:basedOn w:val="Normal"/>
    <w:link w:val="BodyTextIndent2Char"/>
    <w:rsid w:val="00177616"/>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177616"/>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17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77616"/>
    <w:rPr>
      <w:rFonts w:ascii="Courier New" w:eastAsia="Times New Roman" w:hAnsi="Courier New" w:cs="Courier New"/>
      <w:sz w:val="20"/>
      <w:szCs w:val="20"/>
      <w:lang w:eastAsia="id-ID"/>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rsid w:val="00177616"/>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A137E0"/>
    <w:pPr>
      <w:spacing w:after="120"/>
    </w:pPr>
  </w:style>
  <w:style w:type="character" w:customStyle="1" w:styleId="BodyTextChar">
    <w:name w:val="Body Text Char"/>
    <w:basedOn w:val="DefaultParagraphFont"/>
    <w:link w:val="BodyText"/>
    <w:uiPriority w:val="99"/>
    <w:semiHidden/>
    <w:rsid w:val="00A137E0"/>
    <w:rPr>
      <w:rFonts w:ascii="Calibri" w:eastAsia="Calibri" w:hAnsi="Calibri" w:cs="Times New Roman"/>
      <w:lang w:val="en-US"/>
    </w:rPr>
  </w:style>
  <w:style w:type="paragraph" w:customStyle="1" w:styleId="Normal1">
    <w:name w:val="Normal1"/>
    <w:rsid w:val="00A137E0"/>
    <w:pPr>
      <w:widowControl w:val="0"/>
      <w:spacing w:after="0" w:line="240" w:lineRule="auto"/>
    </w:pPr>
    <w:rPr>
      <w:rFonts w:ascii="Times New Roman" w:eastAsia="Times New Roman" w:hAnsi="Times New Roman" w:cs="Times New Roman"/>
      <w:sz w:val="24"/>
      <w:szCs w:val="24"/>
      <w:lang w:val="en-US" w:eastAsia="id-ID"/>
    </w:rPr>
  </w:style>
</w:styles>
</file>

<file path=word/webSettings.xml><?xml version="1.0" encoding="utf-8"?>
<w:webSettings xmlns:r="http://schemas.openxmlformats.org/officeDocument/2006/relationships" xmlns:w="http://schemas.openxmlformats.org/wordprocessingml/2006/main">
  <w:divs>
    <w:div w:id="412630296">
      <w:bodyDiv w:val="1"/>
      <w:marLeft w:val="0"/>
      <w:marRight w:val="0"/>
      <w:marTop w:val="0"/>
      <w:marBottom w:val="0"/>
      <w:divBdr>
        <w:top w:val="none" w:sz="0" w:space="0" w:color="auto"/>
        <w:left w:val="none" w:sz="0" w:space="0" w:color="auto"/>
        <w:bottom w:val="none" w:sz="0" w:space="0" w:color="auto"/>
        <w:right w:val="none" w:sz="0" w:space="0" w:color="auto"/>
      </w:divBdr>
    </w:div>
    <w:div w:id="840966707">
      <w:bodyDiv w:val="1"/>
      <w:marLeft w:val="0"/>
      <w:marRight w:val="0"/>
      <w:marTop w:val="0"/>
      <w:marBottom w:val="0"/>
      <w:divBdr>
        <w:top w:val="none" w:sz="0" w:space="0" w:color="auto"/>
        <w:left w:val="none" w:sz="0" w:space="0" w:color="auto"/>
        <w:bottom w:val="none" w:sz="0" w:space="0" w:color="auto"/>
        <w:right w:val="none" w:sz="0" w:space="0" w:color="auto"/>
      </w:divBdr>
    </w:div>
    <w:div w:id="12795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erwatierna8@gmail.com" TargetMode="Externa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8"/>
  <c:chart>
    <c:autoTitleDeleted val="1"/>
    <c:plotArea>
      <c:layout>
        <c:manualLayout>
          <c:layoutTarget val="inner"/>
          <c:xMode val="edge"/>
          <c:yMode val="edge"/>
          <c:x val="5.0312758524232122E-2"/>
          <c:y val="7.3834794646977439E-2"/>
          <c:w val="0.91189434654001644"/>
          <c:h val="0.84218612036670248"/>
        </c:manualLayout>
      </c:layout>
      <c:barChart>
        <c:barDir val="col"/>
        <c:grouping val="stacked"/>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dLbls>
            <c:spPr>
              <a:noFill/>
            </c:spPr>
            <c:txPr>
              <a:bodyPr rot="0" vert="horz"/>
              <a:lstStyle/>
              <a:p>
                <a:pPr>
                  <a:defRPr lang="en-US"/>
                </a:pPr>
                <a:endParaRPr lang="id-ID"/>
              </a:p>
            </c:txPr>
            <c:dLblPos val="ct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Sheet1!$A$2:$A$7</c:f>
              <c:strCache>
                <c:ptCount val="6"/>
                <c:pt idx="0">
                  <c:v>30,5 – 37,5</c:v>
                </c:pt>
                <c:pt idx="1">
                  <c:v>37,5 – 44,5</c:v>
                </c:pt>
                <c:pt idx="2">
                  <c:v>44,5 - 51,5</c:v>
                </c:pt>
                <c:pt idx="3">
                  <c:v>51,5 - 58,5</c:v>
                </c:pt>
                <c:pt idx="4">
                  <c:v>58,5 - 65,5</c:v>
                </c:pt>
                <c:pt idx="5">
                  <c:v>65,5 - 72,5</c:v>
                </c:pt>
              </c:strCache>
            </c:strRef>
          </c:cat>
          <c:val>
            <c:numRef>
              <c:f>Sheet1!$B$2:$B$7</c:f>
              <c:numCache>
                <c:formatCode>General</c:formatCode>
                <c:ptCount val="6"/>
                <c:pt idx="0">
                  <c:v>0</c:v>
                </c:pt>
                <c:pt idx="1">
                  <c:v>0</c:v>
                </c:pt>
                <c:pt idx="2">
                  <c:v>5</c:v>
                </c:pt>
                <c:pt idx="3">
                  <c:v>13</c:v>
                </c:pt>
                <c:pt idx="4">
                  <c:v>15</c:v>
                </c:pt>
                <c:pt idx="5">
                  <c:v>0</c:v>
                </c:pt>
              </c:numCache>
            </c:numRef>
          </c:val>
        </c:ser>
        <c:ser>
          <c:idx val="1"/>
          <c:order val="1"/>
          <c:tx>
            <c:strRef>
              <c:f>Sheet1!$C$1</c:f>
              <c:strCache>
                <c:ptCount val="1"/>
                <c:pt idx="0">
                  <c:v>Column1</c:v>
                </c:pt>
              </c:strCache>
            </c:strRef>
          </c:tx>
          <c:dLbls>
            <c:txPr>
              <a:bodyPr rot="0" vert="horz"/>
              <a:lstStyle/>
              <a:p>
                <a:pPr>
                  <a:defRPr lang="en-US"/>
                </a:pPr>
                <a:endParaRPr lang="id-ID"/>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30,5 – 37,5</c:v>
                </c:pt>
                <c:pt idx="1">
                  <c:v>37,5 – 44,5</c:v>
                </c:pt>
                <c:pt idx="2">
                  <c:v>44,5 - 51,5</c:v>
                </c:pt>
                <c:pt idx="3">
                  <c:v>51,5 - 58,5</c:v>
                </c:pt>
                <c:pt idx="4">
                  <c:v>58,5 - 65,5</c:v>
                </c:pt>
                <c:pt idx="5">
                  <c:v>65,5 - 72,5</c:v>
                </c:pt>
              </c:strCache>
            </c:strRef>
          </c:cat>
          <c:val>
            <c:numRef>
              <c:f>Sheet1!$C$2:$C$7</c:f>
              <c:numCache>
                <c:formatCode>General</c:formatCode>
                <c:ptCount val="6"/>
              </c:numCache>
            </c:numRef>
          </c:val>
        </c:ser>
        <c:ser>
          <c:idx val="2"/>
          <c:order val="2"/>
          <c:tx>
            <c:strRef>
              <c:f>Sheet1!$D$1</c:f>
              <c:strCache>
                <c:ptCount val="1"/>
                <c:pt idx="0">
                  <c:v>Column2</c:v>
                </c:pt>
              </c:strCache>
            </c:strRef>
          </c:tx>
          <c:dLbls>
            <c:txPr>
              <a:bodyPr rot="0" vert="horz"/>
              <a:lstStyle/>
              <a:p>
                <a:pPr>
                  <a:defRPr lang="en-US"/>
                </a:pPr>
                <a:endParaRPr lang="id-ID"/>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30,5 – 37,5</c:v>
                </c:pt>
                <c:pt idx="1">
                  <c:v>37,5 – 44,5</c:v>
                </c:pt>
                <c:pt idx="2">
                  <c:v>44,5 - 51,5</c:v>
                </c:pt>
                <c:pt idx="3">
                  <c:v>51,5 - 58,5</c:v>
                </c:pt>
                <c:pt idx="4">
                  <c:v>58,5 - 65,5</c:v>
                </c:pt>
                <c:pt idx="5">
                  <c:v>65,5 - 72,5</c:v>
                </c:pt>
              </c:strCache>
            </c:strRef>
          </c:cat>
          <c:val>
            <c:numRef>
              <c:f>Sheet1!$D$2:$D$7</c:f>
              <c:numCache>
                <c:formatCode>General</c:formatCode>
                <c:ptCount val="6"/>
              </c:numCache>
            </c:numRef>
          </c:val>
        </c:ser>
        <c:dLbls>
          <c:showVal val="1"/>
        </c:dLbls>
        <c:overlap val="100"/>
        <c:axId val="122065664"/>
        <c:axId val="122067584"/>
      </c:barChart>
      <c:catAx>
        <c:axId val="122065664"/>
        <c:scaling>
          <c:orientation val="minMax"/>
        </c:scaling>
        <c:axPos val="b"/>
        <c:numFmt formatCode="General" sourceLinked="1"/>
        <c:majorTickMark val="none"/>
        <c:tickLblPos val="nextTo"/>
        <c:txPr>
          <a:bodyPr rot="-60000000" vert="horz"/>
          <a:lstStyle/>
          <a:p>
            <a:pPr>
              <a:defRPr lang="en-US"/>
            </a:pPr>
            <a:endParaRPr lang="id-ID"/>
          </a:p>
        </c:txPr>
        <c:crossAx val="122067584"/>
        <c:crosses val="autoZero"/>
        <c:auto val="1"/>
        <c:lblAlgn val="ctr"/>
        <c:lblOffset val="100"/>
      </c:catAx>
      <c:valAx>
        <c:axId val="122067584"/>
        <c:scaling>
          <c:orientation val="minMax"/>
        </c:scaling>
        <c:axPos val="l"/>
        <c:majorGridlines/>
        <c:minorGridlines/>
        <c:numFmt formatCode="General" sourceLinked="1"/>
        <c:majorTickMark val="none"/>
        <c:tickLblPos val="nextTo"/>
        <c:txPr>
          <a:bodyPr rot="-60000000" vert="horz"/>
          <a:lstStyle/>
          <a:p>
            <a:pPr>
              <a:defRPr lang="en-US"/>
            </a:pPr>
            <a:endParaRPr lang="id-ID"/>
          </a:p>
        </c:txPr>
        <c:crossAx val="12206566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8"/>
  <c:chart>
    <c:autoTitleDeleted val="1"/>
    <c:plotArea>
      <c:layout>
        <c:manualLayout>
          <c:layoutTarget val="inner"/>
          <c:xMode val="edge"/>
          <c:yMode val="edge"/>
          <c:x val="5.0312758524232122E-2"/>
          <c:y val="7.3834794646977439E-2"/>
          <c:w val="0.91189434654001644"/>
          <c:h val="0.84218612036670248"/>
        </c:manualLayout>
      </c:layout>
      <c:barChart>
        <c:barDir val="col"/>
        <c:grouping val="stacked"/>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dLbls>
            <c:txPr>
              <a:bodyPr rot="0" vert="horz"/>
              <a:lstStyle/>
              <a:p>
                <a:pPr>
                  <a:defRPr lang="en-US"/>
                </a:pPr>
                <a:endParaRPr lang="id-ID"/>
              </a:p>
            </c:txPr>
            <c:dLblPos val="ct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Sheet1!$A$2:$A$8</c:f>
              <c:strCache>
                <c:ptCount val="7"/>
                <c:pt idx="0">
                  <c:v>51,5 - 58,5</c:v>
                </c:pt>
                <c:pt idx="1">
                  <c:v>58,5 - 65,5</c:v>
                </c:pt>
                <c:pt idx="2">
                  <c:v>65,5 - 72,5</c:v>
                </c:pt>
                <c:pt idx="3">
                  <c:v>72,5 – 79,5 </c:v>
                </c:pt>
                <c:pt idx="4">
                  <c:v>79,5 – 86,5</c:v>
                </c:pt>
                <c:pt idx="5">
                  <c:v>86,5 – 93,5</c:v>
                </c:pt>
                <c:pt idx="6">
                  <c:v>93,5 – 100</c:v>
                </c:pt>
              </c:strCache>
            </c:strRef>
          </c:cat>
          <c:val>
            <c:numRef>
              <c:f>Sheet1!$B$2:$B$8</c:f>
              <c:numCache>
                <c:formatCode>General</c:formatCode>
                <c:ptCount val="7"/>
                <c:pt idx="0">
                  <c:v>0</c:v>
                </c:pt>
                <c:pt idx="1">
                  <c:v>0</c:v>
                </c:pt>
                <c:pt idx="2">
                  <c:v>0</c:v>
                </c:pt>
                <c:pt idx="3">
                  <c:v>7</c:v>
                </c:pt>
                <c:pt idx="4">
                  <c:v>19</c:v>
                </c:pt>
                <c:pt idx="5">
                  <c:v>5</c:v>
                </c:pt>
                <c:pt idx="6">
                  <c:v>2</c:v>
                </c:pt>
              </c:numCache>
            </c:numRef>
          </c:val>
        </c:ser>
        <c:dLbls>
          <c:showVal val="1"/>
        </c:dLbls>
        <c:overlap val="100"/>
        <c:axId val="122210944"/>
        <c:axId val="122217216"/>
      </c:barChart>
      <c:catAx>
        <c:axId val="122210944"/>
        <c:scaling>
          <c:orientation val="minMax"/>
        </c:scaling>
        <c:axPos val="b"/>
        <c:numFmt formatCode="General" sourceLinked="1"/>
        <c:majorTickMark val="none"/>
        <c:tickLblPos val="nextTo"/>
        <c:txPr>
          <a:bodyPr rot="-60000000" vert="horz"/>
          <a:lstStyle/>
          <a:p>
            <a:pPr>
              <a:defRPr lang="en-US" sz="1000"/>
            </a:pPr>
            <a:endParaRPr lang="id-ID"/>
          </a:p>
        </c:txPr>
        <c:crossAx val="122217216"/>
        <c:crosses val="autoZero"/>
        <c:auto val="1"/>
        <c:lblAlgn val="ctr"/>
        <c:lblOffset val="100"/>
      </c:catAx>
      <c:valAx>
        <c:axId val="122217216"/>
        <c:scaling>
          <c:orientation val="minMax"/>
        </c:scaling>
        <c:axPos val="l"/>
        <c:majorGridlines/>
        <c:minorGridlines/>
        <c:numFmt formatCode="General" sourceLinked="1"/>
        <c:majorTickMark val="none"/>
        <c:tickLblPos val="nextTo"/>
        <c:txPr>
          <a:bodyPr rot="-60000000" vert="horz"/>
          <a:lstStyle/>
          <a:p>
            <a:pPr>
              <a:defRPr lang="en-US"/>
            </a:pPr>
            <a:endParaRPr lang="id-ID"/>
          </a:p>
        </c:txPr>
        <c:crossAx val="12221094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8"/>
  <c:chart>
    <c:autoTitleDeleted val="1"/>
    <c:plotArea>
      <c:layout>
        <c:manualLayout>
          <c:layoutTarget val="inner"/>
          <c:xMode val="edge"/>
          <c:yMode val="edge"/>
          <c:x val="5.0312758524232122E-2"/>
          <c:y val="7.3834794646977439E-2"/>
          <c:w val="0.91189434654001644"/>
          <c:h val="0.84218612036670248"/>
        </c:manualLayout>
      </c:layout>
      <c:barChart>
        <c:barDir val="col"/>
        <c:grouping val="stacked"/>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dLbls>
            <c:txPr>
              <a:bodyPr rot="0" vert="horz"/>
              <a:lstStyle/>
              <a:p>
                <a:pPr>
                  <a:defRPr lang="en-US"/>
                </a:pPr>
                <a:endParaRPr lang="id-ID"/>
              </a:p>
            </c:txPr>
            <c:dLblPos val="ct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Sheet1!$A$2:$A$7</c:f>
              <c:strCache>
                <c:ptCount val="6"/>
                <c:pt idx="0">
                  <c:v>15 – 20 </c:v>
                </c:pt>
                <c:pt idx="1">
                  <c:v>21 – 32 </c:v>
                </c:pt>
                <c:pt idx="2">
                  <c:v>27 – 32</c:v>
                </c:pt>
                <c:pt idx="3">
                  <c:v>33 – 38</c:v>
                </c:pt>
                <c:pt idx="4">
                  <c:v>39 – 44</c:v>
                </c:pt>
                <c:pt idx="5">
                  <c:v>45 – 50 </c:v>
                </c:pt>
              </c:strCache>
            </c:strRef>
          </c:cat>
          <c:val>
            <c:numRef>
              <c:f>Sheet1!$B$2:$B$7</c:f>
              <c:numCache>
                <c:formatCode>General</c:formatCode>
                <c:ptCount val="6"/>
                <c:pt idx="0">
                  <c:v>7</c:v>
                </c:pt>
                <c:pt idx="1">
                  <c:v>6</c:v>
                </c:pt>
                <c:pt idx="2">
                  <c:v>11</c:v>
                </c:pt>
                <c:pt idx="3">
                  <c:v>7</c:v>
                </c:pt>
                <c:pt idx="4">
                  <c:v>1</c:v>
                </c:pt>
                <c:pt idx="5">
                  <c:v>1</c:v>
                </c:pt>
              </c:numCache>
            </c:numRef>
          </c:val>
        </c:ser>
        <c:dLbls>
          <c:showVal val="1"/>
        </c:dLbls>
        <c:overlap val="100"/>
        <c:axId val="124244736"/>
        <c:axId val="124269312"/>
      </c:barChart>
      <c:catAx>
        <c:axId val="124244736"/>
        <c:scaling>
          <c:orientation val="minMax"/>
        </c:scaling>
        <c:axPos val="b"/>
        <c:numFmt formatCode="General" sourceLinked="1"/>
        <c:majorTickMark val="none"/>
        <c:tickLblPos val="nextTo"/>
        <c:txPr>
          <a:bodyPr rot="-60000000" vert="horz"/>
          <a:lstStyle/>
          <a:p>
            <a:pPr>
              <a:defRPr lang="en-US"/>
            </a:pPr>
            <a:endParaRPr lang="id-ID"/>
          </a:p>
        </c:txPr>
        <c:crossAx val="124269312"/>
        <c:crosses val="autoZero"/>
        <c:auto val="1"/>
        <c:lblAlgn val="ctr"/>
        <c:lblOffset val="100"/>
      </c:catAx>
      <c:valAx>
        <c:axId val="124269312"/>
        <c:scaling>
          <c:orientation val="minMax"/>
        </c:scaling>
        <c:axPos val="l"/>
        <c:majorGridlines/>
        <c:minorGridlines/>
        <c:numFmt formatCode="General" sourceLinked="1"/>
        <c:majorTickMark val="none"/>
        <c:tickLblPos val="nextTo"/>
        <c:txPr>
          <a:bodyPr rot="-60000000" vert="horz"/>
          <a:lstStyle/>
          <a:p>
            <a:pPr>
              <a:defRPr lang="en-US"/>
            </a:pPr>
            <a:endParaRPr lang="id-ID"/>
          </a:p>
        </c:txPr>
        <c:crossAx val="12424473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8"/>
  <c:chart>
    <c:autoTitleDeleted val="1"/>
    <c:plotArea>
      <c:layout>
        <c:manualLayout>
          <c:layoutTarget val="inner"/>
          <c:xMode val="edge"/>
          <c:yMode val="edge"/>
          <c:x val="5.0312758524232122E-2"/>
          <c:y val="7.3834794646977439E-2"/>
          <c:w val="0.91189434654001644"/>
          <c:h val="0.84218612036670248"/>
        </c:manualLayout>
      </c:layout>
      <c:barChart>
        <c:barDir val="col"/>
        <c:grouping val="stacked"/>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dLbls>
            <c:txPr>
              <a:bodyPr rot="0" vert="horz"/>
              <a:lstStyle/>
              <a:p>
                <a:pPr>
                  <a:defRPr lang="en-US"/>
                </a:pPr>
                <a:endParaRPr lang="id-ID"/>
              </a:p>
            </c:txPr>
            <c:dLblPos val="ct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Sheet1!$A$2:$A$7</c:f>
              <c:strCache>
                <c:ptCount val="6"/>
                <c:pt idx="0">
                  <c:v>25 – 30</c:v>
                </c:pt>
                <c:pt idx="1">
                  <c:v>31 – 36</c:v>
                </c:pt>
                <c:pt idx="2">
                  <c:v>37 – 42</c:v>
                </c:pt>
                <c:pt idx="3">
                  <c:v>43 – 48</c:v>
                </c:pt>
                <c:pt idx="4">
                  <c:v>49 – 54 </c:v>
                </c:pt>
                <c:pt idx="5">
                  <c:v>55 – 60</c:v>
                </c:pt>
              </c:strCache>
            </c:strRef>
          </c:cat>
          <c:val>
            <c:numRef>
              <c:f>Sheet1!$B$2:$B$7</c:f>
              <c:numCache>
                <c:formatCode>General</c:formatCode>
                <c:ptCount val="6"/>
                <c:pt idx="0">
                  <c:v>1</c:v>
                </c:pt>
                <c:pt idx="1">
                  <c:v>2</c:v>
                </c:pt>
                <c:pt idx="2">
                  <c:v>7</c:v>
                </c:pt>
                <c:pt idx="3">
                  <c:v>9</c:v>
                </c:pt>
                <c:pt idx="4">
                  <c:v>10</c:v>
                </c:pt>
                <c:pt idx="5">
                  <c:v>4</c:v>
                </c:pt>
              </c:numCache>
            </c:numRef>
          </c:val>
        </c:ser>
        <c:dLbls>
          <c:showVal val="1"/>
        </c:dLbls>
        <c:overlap val="100"/>
        <c:axId val="125068032"/>
        <c:axId val="125069952"/>
      </c:barChart>
      <c:catAx>
        <c:axId val="125068032"/>
        <c:scaling>
          <c:orientation val="minMax"/>
        </c:scaling>
        <c:axPos val="b"/>
        <c:numFmt formatCode="General" sourceLinked="1"/>
        <c:majorTickMark val="none"/>
        <c:tickLblPos val="nextTo"/>
        <c:txPr>
          <a:bodyPr rot="-60000000" vert="horz"/>
          <a:lstStyle/>
          <a:p>
            <a:pPr>
              <a:defRPr lang="en-US"/>
            </a:pPr>
            <a:endParaRPr lang="id-ID"/>
          </a:p>
        </c:txPr>
        <c:crossAx val="125069952"/>
        <c:crosses val="autoZero"/>
        <c:auto val="1"/>
        <c:lblAlgn val="ctr"/>
        <c:lblOffset val="100"/>
      </c:catAx>
      <c:valAx>
        <c:axId val="125069952"/>
        <c:scaling>
          <c:orientation val="minMax"/>
        </c:scaling>
        <c:axPos val="l"/>
        <c:majorGridlines/>
        <c:minorGridlines/>
        <c:numFmt formatCode="General" sourceLinked="1"/>
        <c:majorTickMark val="none"/>
        <c:tickLblPos val="nextTo"/>
        <c:txPr>
          <a:bodyPr rot="-60000000" vert="horz"/>
          <a:lstStyle/>
          <a:p>
            <a:pPr>
              <a:defRPr lang="en-US"/>
            </a:pPr>
            <a:endParaRPr lang="id-ID"/>
          </a:p>
        </c:txPr>
        <c:crossAx val="125068032"/>
        <c:crosses val="autoZero"/>
        <c:crossBetween val="between"/>
      </c:valAx>
    </c:plotArea>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C83307B9D14D27B660CEFB61E8CBD7"/>
        <w:category>
          <w:name w:val="General"/>
          <w:gallery w:val="placeholder"/>
        </w:category>
        <w:types>
          <w:type w:val="bbPlcHdr"/>
        </w:types>
        <w:behaviors>
          <w:behavior w:val="content"/>
        </w:behaviors>
        <w:guid w:val="{A758967B-1FB7-445A-960D-EAFC9EAB39C5}"/>
      </w:docPartPr>
      <w:docPartBody>
        <w:p w:rsidR="000F3EBD" w:rsidRDefault="000F3EBD" w:rsidP="000F3EBD">
          <w:pPr>
            <w:pStyle w:val="C6C83307B9D14D27B660CEFB61E8CBD7"/>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Ë¢çE¢®EcE¢®E¡ËcEcE¢®E¡ËcE¡Ë¢çE"/>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Hervard-Angli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0F3EBD"/>
    <w:rsid w:val="000F3EBD"/>
    <w:rsid w:val="00AB2FC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83307B9D14D27B660CEFB61E8CBD7">
    <w:name w:val="C6C83307B9D14D27B660CEFB61E8CBD7"/>
    <w:rsid w:val="000F3EB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SPEEDNET</dc:creator>
  <cp:lastModifiedBy>SPEEDNET</cp:lastModifiedBy>
  <cp:revision>28</cp:revision>
  <dcterms:created xsi:type="dcterms:W3CDTF">2020-10-07T03:27:00Z</dcterms:created>
  <dcterms:modified xsi:type="dcterms:W3CDTF">2020-10-07T05:02:00Z</dcterms:modified>
</cp:coreProperties>
</file>