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7FAA" w14:textId="77777777" w:rsidR="00E51EFF" w:rsidRDefault="00D250A4">
      <w:pPr>
        <w:spacing w:before="76"/>
        <w:ind w:left="112"/>
        <w:rPr>
          <w:b/>
          <w:sz w:val="20"/>
        </w:rPr>
      </w:pPr>
      <w:r>
        <w:rPr>
          <w:b/>
          <w:sz w:val="20"/>
        </w:rPr>
        <w:t>HALAMAN</w:t>
      </w:r>
      <w:r>
        <w:rPr>
          <w:b/>
          <w:spacing w:val="-3"/>
          <w:sz w:val="20"/>
        </w:rPr>
        <w:t xml:space="preserve"> </w:t>
      </w:r>
      <w:r>
        <w:rPr>
          <w:b/>
          <w:sz w:val="20"/>
        </w:rPr>
        <w:t>DEPAN</w:t>
      </w:r>
    </w:p>
    <w:p w14:paraId="46BD431D" w14:textId="77777777" w:rsidR="00E51EFF" w:rsidRDefault="00E51EFF">
      <w:pPr>
        <w:rPr>
          <w:sz w:val="18"/>
        </w:rPr>
      </w:pPr>
    </w:p>
    <w:p w14:paraId="65C47D29" w14:textId="77777777" w:rsidR="00340A53" w:rsidRPr="004C54A1" w:rsidRDefault="00340A53" w:rsidP="00340A53">
      <w:pPr>
        <w:pBdr>
          <w:top w:val="nil"/>
          <w:left w:val="nil"/>
          <w:bottom w:val="nil"/>
          <w:right w:val="nil"/>
          <w:between w:val="nil"/>
        </w:pBdr>
        <w:spacing w:before="158"/>
        <w:ind w:left="34"/>
        <w:rPr>
          <w:color w:val="000000"/>
          <w:sz w:val="19"/>
          <w:szCs w:val="19"/>
        </w:rPr>
      </w:pPr>
      <w:r w:rsidRPr="004C54A1">
        <w:rPr>
          <w:rFonts w:eastAsia="Calibri"/>
          <w:color w:val="000000"/>
          <w:sz w:val="19"/>
          <w:szCs w:val="19"/>
        </w:rPr>
        <w:t xml:space="preserve">. </w:t>
      </w:r>
      <w:r w:rsidRPr="004C54A1">
        <w:rPr>
          <w:color w:val="000000"/>
          <w:sz w:val="19"/>
          <w:szCs w:val="19"/>
        </w:rPr>
        <w:t xml:space="preserve">Judul Manuskrip </w:t>
      </w:r>
    </w:p>
    <w:tbl>
      <w:tblPr>
        <w:tblW w:w="9066"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6"/>
      </w:tblGrid>
      <w:tr w:rsidR="00340A53" w:rsidRPr="004C54A1" w14:paraId="7E5ADD11" w14:textId="77777777" w:rsidTr="005A32A4">
        <w:trPr>
          <w:trHeight w:val="240"/>
        </w:trPr>
        <w:tc>
          <w:tcPr>
            <w:tcW w:w="9066" w:type="dxa"/>
            <w:shd w:val="clear" w:color="auto" w:fill="auto"/>
            <w:tcMar>
              <w:top w:w="100" w:type="dxa"/>
              <w:left w:w="100" w:type="dxa"/>
              <w:bottom w:w="100" w:type="dxa"/>
              <w:right w:w="100" w:type="dxa"/>
            </w:tcMar>
          </w:tcPr>
          <w:p w14:paraId="3E026EA1" w14:textId="7687FC0C" w:rsidR="00340A53" w:rsidRPr="00340A53" w:rsidRDefault="00340A53" w:rsidP="005A32A4">
            <w:pPr>
              <w:pBdr>
                <w:top w:val="nil"/>
                <w:left w:val="nil"/>
                <w:bottom w:val="nil"/>
                <w:right w:val="nil"/>
                <w:between w:val="nil"/>
              </w:pBdr>
              <w:rPr>
                <w:bCs/>
                <w:color w:val="000000"/>
                <w:sz w:val="19"/>
                <w:szCs w:val="19"/>
                <w:lang w:val="en-US"/>
              </w:rPr>
            </w:pPr>
            <w:proofErr w:type="spellStart"/>
            <w:r>
              <w:rPr>
                <w:bCs/>
                <w:sz w:val="24"/>
                <w:szCs w:val="24"/>
                <w:lang w:val="en-US"/>
              </w:rPr>
              <w:t>Pengaruh</w:t>
            </w:r>
            <w:proofErr w:type="spellEnd"/>
            <w:r>
              <w:rPr>
                <w:bCs/>
                <w:sz w:val="24"/>
                <w:szCs w:val="24"/>
                <w:lang w:val="en-US"/>
              </w:rPr>
              <w:t xml:space="preserve"> </w:t>
            </w:r>
            <w:proofErr w:type="spellStart"/>
            <w:r>
              <w:rPr>
                <w:bCs/>
                <w:sz w:val="24"/>
                <w:szCs w:val="24"/>
                <w:lang w:val="en-US"/>
              </w:rPr>
              <w:t>Pemberia</w:t>
            </w:r>
            <w:r w:rsidR="00BA088A">
              <w:rPr>
                <w:bCs/>
                <w:sz w:val="24"/>
                <w:szCs w:val="24"/>
                <w:lang w:val="en-US"/>
              </w:rPr>
              <w:t>n</w:t>
            </w:r>
            <w:proofErr w:type="spellEnd"/>
            <w:r>
              <w:rPr>
                <w:bCs/>
                <w:sz w:val="24"/>
                <w:szCs w:val="24"/>
                <w:lang w:val="en-US"/>
              </w:rPr>
              <w:t xml:space="preserve"> </w:t>
            </w:r>
            <w:proofErr w:type="spellStart"/>
            <w:r>
              <w:rPr>
                <w:bCs/>
                <w:sz w:val="24"/>
                <w:szCs w:val="24"/>
                <w:lang w:val="en-US"/>
              </w:rPr>
              <w:t>Nutrisi</w:t>
            </w:r>
            <w:proofErr w:type="spellEnd"/>
            <w:r>
              <w:rPr>
                <w:bCs/>
                <w:sz w:val="24"/>
                <w:szCs w:val="24"/>
                <w:lang w:val="en-US"/>
              </w:rPr>
              <w:t xml:space="preserve"> AB Mix Pada </w:t>
            </w:r>
            <w:proofErr w:type="spellStart"/>
            <w:r>
              <w:rPr>
                <w:bCs/>
                <w:sz w:val="24"/>
                <w:szCs w:val="24"/>
                <w:lang w:val="en-US"/>
              </w:rPr>
              <w:t>Pembibitan</w:t>
            </w:r>
            <w:proofErr w:type="spellEnd"/>
            <w:r>
              <w:rPr>
                <w:bCs/>
                <w:sz w:val="24"/>
                <w:szCs w:val="24"/>
                <w:lang w:val="en-US"/>
              </w:rPr>
              <w:t xml:space="preserve"> Timun Apel (</w:t>
            </w:r>
            <w:r>
              <w:rPr>
                <w:bCs/>
                <w:i/>
                <w:iCs/>
                <w:sz w:val="24"/>
                <w:szCs w:val="24"/>
                <w:lang w:val="en-US"/>
              </w:rPr>
              <w:t>Cucumis sp.</w:t>
            </w:r>
            <w:r>
              <w:rPr>
                <w:bCs/>
                <w:sz w:val="24"/>
                <w:szCs w:val="24"/>
                <w:lang w:val="en-US"/>
              </w:rPr>
              <w:t xml:space="preserve">) </w:t>
            </w:r>
            <w:proofErr w:type="spellStart"/>
            <w:r>
              <w:rPr>
                <w:bCs/>
                <w:sz w:val="24"/>
                <w:szCs w:val="24"/>
                <w:lang w:val="en-US"/>
              </w:rPr>
              <w:t>Secara</w:t>
            </w:r>
            <w:proofErr w:type="spellEnd"/>
            <w:r>
              <w:rPr>
                <w:bCs/>
                <w:sz w:val="24"/>
                <w:szCs w:val="24"/>
                <w:lang w:val="en-US"/>
              </w:rPr>
              <w:t xml:space="preserve"> </w:t>
            </w:r>
            <w:proofErr w:type="spellStart"/>
            <w:r>
              <w:rPr>
                <w:bCs/>
                <w:sz w:val="24"/>
                <w:szCs w:val="24"/>
                <w:lang w:val="en-US"/>
              </w:rPr>
              <w:t>Hidroponik</w:t>
            </w:r>
            <w:proofErr w:type="spellEnd"/>
            <w:r>
              <w:rPr>
                <w:bCs/>
                <w:sz w:val="24"/>
                <w:szCs w:val="24"/>
                <w:lang w:val="en-US"/>
              </w:rPr>
              <w:t xml:space="preserve"> </w:t>
            </w:r>
            <w:proofErr w:type="spellStart"/>
            <w:r>
              <w:rPr>
                <w:bCs/>
                <w:sz w:val="24"/>
                <w:szCs w:val="24"/>
                <w:lang w:val="en-US"/>
              </w:rPr>
              <w:t>Sitem</w:t>
            </w:r>
            <w:proofErr w:type="spellEnd"/>
            <w:r>
              <w:rPr>
                <w:bCs/>
                <w:sz w:val="24"/>
                <w:szCs w:val="24"/>
                <w:lang w:val="en-US"/>
              </w:rPr>
              <w:t xml:space="preserve"> Rakit </w:t>
            </w:r>
            <w:proofErr w:type="spellStart"/>
            <w:r>
              <w:rPr>
                <w:bCs/>
                <w:sz w:val="24"/>
                <w:szCs w:val="24"/>
                <w:lang w:val="en-US"/>
              </w:rPr>
              <w:t>Apung</w:t>
            </w:r>
            <w:proofErr w:type="spellEnd"/>
            <w:r>
              <w:rPr>
                <w:bCs/>
                <w:sz w:val="24"/>
                <w:szCs w:val="24"/>
                <w:lang w:val="en-US"/>
              </w:rPr>
              <w:t>.</w:t>
            </w:r>
          </w:p>
        </w:tc>
      </w:tr>
    </w:tbl>
    <w:p w14:paraId="7EDFD96C" w14:textId="77777777" w:rsidR="00340A53" w:rsidRPr="004C54A1" w:rsidRDefault="00340A53" w:rsidP="00340A53">
      <w:pPr>
        <w:pBdr>
          <w:top w:val="nil"/>
          <w:left w:val="nil"/>
          <w:bottom w:val="nil"/>
          <w:right w:val="nil"/>
          <w:between w:val="nil"/>
        </w:pBdr>
        <w:rPr>
          <w:color w:val="000000"/>
        </w:rPr>
      </w:pPr>
    </w:p>
    <w:p w14:paraId="6CA4F500" w14:textId="77777777" w:rsidR="00340A53" w:rsidRPr="004C54A1" w:rsidRDefault="00340A53" w:rsidP="00340A53">
      <w:pPr>
        <w:pBdr>
          <w:top w:val="nil"/>
          <w:left w:val="nil"/>
          <w:bottom w:val="nil"/>
          <w:right w:val="nil"/>
          <w:between w:val="nil"/>
        </w:pBdr>
        <w:rPr>
          <w:color w:val="000000"/>
        </w:rPr>
      </w:pPr>
    </w:p>
    <w:p w14:paraId="0F57E914" w14:textId="77777777" w:rsidR="00340A53" w:rsidRPr="004C54A1" w:rsidRDefault="00340A53" w:rsidP="00340A53">
      <w:pPr>
        <w:pBdr>
          <w:top w:val="nil"/>
          <w:left w:val="nil"/>
          <w:bottom w:val="nil"/>
          <w:right w:val="nil"/>
          <w:between w:val="nil"/>
        </w:pBdr>
        <w:ind w:left="307"/>
        <w:rPr>
          <w:color w:val="000000"/>
          <w:sz w:val="19"/>
          <w:szCs w:val="19"/>
        </w:rPr>
      </w:pPr>
      <w:r w:rsidRPr="004C54A1">
        <w:rPr>
          <w:color w:val="000000"/>
          <w:sz w:val="19"/>
          <w:szCs w:val="19"/>
        </w:rPr>
        <w:t xml:space="preserve">Penulis </w:t>
      </w:r>
    </w:p>
    <w:tbl>
      <w:tblPr>
        <w:tblW w:w="9016"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6"/>
      </w:tblGrid>
      <w:tr w:rsidR="00340A53" w:rsidRPr="004C54A1" w14:paraId="100E91C8" w14:textId="77777777" w:rsidTr="005A32A4">
        <w:trPr>
          <w:trHeight w:val="240"/>
        </w:trPr>
        <w:tc>
          <w:tcPr>
            <w:tcW w:w="9016" w:type="dxa"/>
            <w:shd w:val="clear" w:color="auto" w:fill="auto"/>
            <w:tcMar>
              <w:top w:w="100" w:type="dxa"/>
              <w:left w:w="100" w:type="dxa"/>
              <w:bottom w:w="100" w:type="dxa"/>
              <w:right w:w="100" w:type="dxa"/>
            </w:tcMar>
          </w:tcPr>
          <w:p w14:paraId="3A956348" w14:textId="6668D24D" w:rsidR="00340A53" w:rsidRPr="00340A53" w:rsidRDefault="00340A53" w:rsidP="005A32A4">
            <w:pPr>
              <w:jc w:val="both"/>
              <w:rPr>
                <w:color w:val="000000" w:themeColor="text1"/>
                <w:sz w:val="24"/>
                <w:szCs w:val="24"/>
                <w:lang w:val="en-US"/>
              </w:rPr>
            </w:pPr>
            <w:r>
              <w:rPr>
                <w:color w:val="000000"/>
                <w:sz w:val="24"/>
                <w:szCs w:val="24"/>
                <w:lang w:val="en-US"/>
              </w:rPr>
              <w:t xml:space="preserve">Winda, </w:t>
            </w:r>
            <w:proofErr w:type="spellStart"/>
            <w:r>
              <w:rPr>
                <w:color w:val="000000"/>
                <w:sz w:val="24"/>
                <w:szCs w:val="24"/>
                <w:lang w:val="en-US"/>
              </w:rPr>
              <w:t>Bastaman</w:t>
            </w:r>
            <w:proofErr w:type="spellEnd"/>
            <w:r>
              <w:rPr>
                <w:color w:val="000000"/>
                <w:sz w:val="24"/>
                <w:szCs w:val="24"/>
                <w:lang w:val="en-US"/>
              </w:rPr>
              <w:t xml:space="preserve"> Syah, Fawzy Muhammad </w:t>
            </w:r>
            <w:proofErr w:type="spellStart"/>
            <w:r>
              <w:rPr>
                <w:color w:val="000000"/>
                <w:sz w:val="24"/>
                <w:szCs w:val="24"/>
                <w:lang w:val="en-US"/>
              </w:rPr>
              <w:t>Bayfruqon</w:t>
            </w:r>
            <w:proofErr w:type="spellEnd"/>
          </w:p>
        </w:tc>
      </w:tr>
    </w:tbl>
    <w:p w14:paraId="19FB6A38" w14:textId="77777777" w:rsidR="00340A53" w:rsidRPr="004C54A1" w:rsidRDefault="00340A53" w:rsidP="00340A53">
      <w:pPr>
        <w:pBdr>
          <w:top w:val="nil"/>
          <w:left w:val="nil"/>
          <w:bottom w:val="nil"/>
          <w:right w:val="nil"/>
          <w:between w:val="nil"/>
        </w:pBdr>
        <w:rPr>
          <w:color w:val="000000"/>
        </w:rPr>
      </w:pPr>
    </w:p>
    <w:p w14:paraId="5D26A189" w14:textId="77777777" w:rsidR="00340A53" w:rsidRPr="004C54A1" w:rsidRDefault="00340A53" w:rsidP="00340A53">
      <w:pPr>
        <w:pBdr>
          <w:top w:val="nil"/>
          <w:left w:val="nil"/>
          <w:bottom w:val="nil"/>
          <w:right w:val="nil"/>
          <w:between w:val="nil"/>
        </w:pBdr>
        <w:rPr>
          <w:color w:val="000000"/>
        </w:rPr>
      </w:pPr>
    </w:p>
    <w:p w14:paraId="2E0FF1A4" w14:textId="77777777" w:rsidR="00340A53" w:rsidRPr="004C54A1" w:rsidRDefault="00340A53" w:rsidP="00340A53">
      <w:pPr>
        <w:pBdr>
          <w:top w:val="nil"/>
          <w:left w:val="nil"/>
          <w:bottom w:val="nil"/>
          <w:right w:val="nil"/>
          <w:between w:val="nil"/>
        </w:pBdr>
        <w:ind w:left="34"/>
        <w:rPr>
          <w:color w:val="000000"/>
          <w:sz w:val="19"/>
          <w:szCs w:val="19"/>
        </w:rPr>
      </w:pPr>
      <w:r w:rsidRPr="004C54A1">
        <w:rPr>
          <w:rFonts w:eastAsia="Calibri"/>
          <w:color w:val="000000"/>
          <w:sz w:val="19"/>
          <w:szCs w:val="19"/>
        </w:rPr>
        <w:t xml:space="preserve">II. </w:t>
      </w:r>
      <w:r w:rsidRPr="004C54A1">
        <w:rPr>
          <w:color w:val="000000"/>
          <w:sz w:val="19"/>
          <w:szCs w:val="19"/>
        </w:rPr>
        <w:t xml:space="preserve">Penulis Pertama </w:t>
      </w:r>
    </w:p>
    <w:tbl>
      <w:tblPr>
        <w:tblW w:w="9016"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9"/>
      </w:tblGrid>
      <w:tr w:rsidR="00340A53" w:rsidRPr="004C54A1" w14:paraId="32B20827" w14:textId="77777777" w:rsidTr="005A32A4">
        <w:trPr>
          <w:trHeight w:val="480"/>
        </w:trPr>
        <w:tc>
          <w:tcPr>
            <w:tcW w:w="4507" w:type="dxa"/>
            <w:shd w:val="clear" w:color="auto" w:fill="auto"/>
            <w:tcMar>
              <w:top w:w="100" w:type="dxa"/>
              <w:left w:w="100" w:type="dxa"/>
              <w:bottom w:w="100" w:type="dxa"/>
              <w:right w:w="100" w:type="dxa"/>
            </w:tcMar>
          </w:tcPr>
          <w:p w14:paraId="34B5F77F" w14:textId="77777777" w:rsidR="00340A53" w:rsidRPr="004C54A1" w:rsidRDefault="00340A53" w:rsidP="005A32A4">
            <w:pPr>
              <w:pBdr>
                <w:top w:val="nil"/>
                <w:left w:val="nil"/>
                <w:bottom w:val="nil"/>
                <w:right w:val="nil"/>
                <w:between w:val="nil"/>
              </w:pBdr>
              <w:ind w:left="115"/>
              <w:rPr>
                <w:color w:val="000000"/>
                <w:sz w:val="19"/>
                <w:szCs w:val="19"/>
              </w:rPr>
            </w:pPr>
            <w:r w:rsidRPr="004C54A1">
              <w:rPr>
                <w:color w:val="000000"/>
                <w:sz w:val="19"/>
                <w:szCs w:val="19"/>
              </w:rPr>
              <w:t>Nama</w:t>
            </w:r>
          </w:p>
        </w:tc>
        <w:tc>
          <w:tcPr>
            <w:tcW w:w="4508" w:type="dxa"/>
            <w:shd w:val="clear" w:color="auto" w:fill="auto"/>
            <w:tcMar>
              <w:top w:w="100" w:type="dxa"/>
              <w:left w:w="100" w:type="dxa"/>
              <w:bottom w:w="100" w:type="dxa"/>
              <w:right w:w="100" w:type="dxa"/>
            </w:tcMar>
          </w:tcPr>
          <w:p w14:paraId="43E49196" w14:textId="7AD66C0E" w:rsidR="00340A53" w:rsidRPr="000454A0" w:rsidRDefault="000454A0" w:rsidP="005A32A4">
            <w:pPr>
              <w:pBdr>
                <w:top w:val="nil"/>
                <w:left w:val="nil"/>
                <w:bottom w:val="nil"/>
                <w:right w:val="nil"/>
                <w:between w:val="nil"/>
              </w:pBdr>
              <w:rPr>
                <w:color w:val="000000"/>
                <w:sz w:val="19"/>
                <w:szCs w:val="19"/>
                <w:lang w:val="en-US"/>
              </w:rPr>
            </w:pPr>
            <w:r>
              <w:rPr>
                <w:color w:val="000000"/>
                <w:sz w:val="19"/>
                <w:szCs w:val="19"/>
                <w:lang w:val="en-US"/>
              </w:rPr>
              <w:t>Winda</w:t>
            </w:r>
          </w:p>
        </w:tc>
      </w:tr>
      <w:tr w:rsidR="00340A53" w:rsidRPr="004C54A1" w14:paraId="25E12CB7" w14:textId="77777777" w:rsidTr="005A32A4">
        <w:trPr>
          <w:trHeight w:val="480"/>
        </w:trPr>
        <w:tc>
          <w:tcPr>
            <w:tcW w:w="4507" w:type="dxa"/>
            <w:shd w:val="clear" w:color="auto" w:fill="auto"/>
            <w:tcMar>
              <w:top w:w="100" w:type="dxa"/>
              <w:left w:w="100" w:type="dxa"/>
              <w:bottom w:w="100" w:type="dxa"/>
              <w:right w:w="100" w:type="dxa"/>
            </w:tcMar>
          </w:tcPr>
          <w:p w14:paraId="72EF7FC8" w14:textId="77777777" w:rsidR="00340A53" w:rsidRPr="004C54A1" w:rsidRDefault="00340A53" w:rsidP="005A32A4">
            <w:pPr>
              <w:pBdr>
                <w:top w:val="nil"/>
                <w:left w:val="nil"/>
                <w:bottom w:val="nil"/>
                <w:right w:val="nil"/>
                <w:between w:val="nil"/>
              </w:pBdr>
              <w:ind w:left="122"/>
              <w:rPr>
                <w:color w:val="000000"/>
                <w:sz w:val="19"/>
                <w:szCs w:val="19"/>
              </w:rPr>
            </w:pPr>
            <w:r w:rsidRPr="004C54A1">
              <w:rPr>
                <w:color w:val="000000"/>
                <w:sz w:val="19"/>
                <w:szCs w:val="19"/>
              </w:rPr>
              <w:t>Institusi</w:t>
            </w:r>
          </w:p>
        </w:tc>
        <w:tc>
          <w:tcPr>
            <w:tcW w:w="4508" w:type="dxa"/>
            <w:shd w:val="clear" w:color="auto" w:fill="auto"/>
            <w:tcMar>
              <w:top w:w="100" w:type="dxa"/>
              <w:left w:w="100" w:type="dxa"/>
              <w:bottom w:w="100" w:type="dxa"/>
              <w:right w:w="100" w:type="dxa"/>
            </w:tcMar>
          </w:tcPr>
          <w:p w14:paraId="6905FDA9" w14:textId="77777777" w:rsidR="00340A53" w:rsidRPr="004C54A1" w:rsidRDefault="00340A53" w:rsidP="005A32A4">
            <w:pPr>
              <w:pBdr>
                <w:top w:val="nil"/>
                <w:left w:val="nil"/>
                <w:bottom w:val="nil"/>
                <w:right w:val="nil"/>
                <w:between w:val="nil"/>
              </w:pBdr>
              <w:rPr>
                <w:color w:val="000000"/>
                <w:sz w:val="19"/>
                <w:szCs w:val="19"/>
              </w:rPr>
            </w:pPr>
            <w:r w:rsidRPr="004C54A1">
              <w:rPr>
                <w:color w:val="000000"/>
                <w:sz w:val="19"/>
                <w:szCs w:val="19"/>
              </w:rPr>
              <w:t>Universitas Singaperbangsa Karawang</w:t>
            </w:r>
          </w:p>
        </w:tc>
      </w:tr>
      <w:tr w:rsidR="00340A53" w:rsidRPr="004C54A1" w14:paraId="6DD38799" w14:textId="77777777" w:rsidTr="005A32A4">
        <w:trPr>
          <w:trHeight w:val="480"/>
        </w:trPr>
        <w:tc>
          <w:tcPr>
            <w:tcW w:w="4507" w:type="dxa"/>
            <w:shd w:val="clear" w:color="auto" w:fill="auto"/>
            <w:tcMar>
              <w:top w:w="100" w:type="dxa"/>
              <w:left w:w="100" w:type="dxa"/>
              <w:bottom w:w="100" w:type="dxa"/>
              <w:right w:w="100" w:type="dxa"/>
            </w:tcMar>
          </w:tcPr>
          <w:p w14:paraId="4A7D26AC" w14:textId="77777777" w:rsidR="00340A53" w:rsidRPr="004C54A1" w:rsidRDefault="00340A53" w:rsidP="005A32A4">
            <w:pPr>
              <w:pBdr>
                <w:top w:val="nil"/>
                <w:left w:val="nil"/>
                <w:bottom w:val="nil"/>
                <w:right w:val="nil"/>
                <w:between w:val="nil"/>
              </w:pBdr>
              <w:ind w:left="122"/>
              <w:rPr>
                <w:color w:val="000000"/>
                <w:sz w:val="19"/>
                <w:szCs w:val="19"/>
              </w:rPr>
            </w:pPr>
            <w:r w:rsidRPr="004C54A1">
              <w:rPr>
                <w:color w:val="000000"/>
                <w:sz w:val="19"/>
                <w:szCs w:val="19"/>
              </w:rPr>
              <w:t>Email</w:t>
            </w:r>
          </w:p>
        </w:tc>
        <w:tc>
          <w:tcPr>
            <w:tcW w:w="4508" w:type="dxa"/>
            <w:shd w:val="clear" w:color="auto" w:fill="auto"/>
            <w:tcMar>
              <w:top w:w="100" w:type="dxa"/>
              <w:left w:w="100" w:type="dxa"/>
              <w:bottom w:w="100" w:type="dxa"/>
              <w:right w:w="100" w:type="dxa"/>
            </w:tcMar>
          </w:tcPr>
          <w:p w14:paraId="3E41652F" w14:textId="7A4DB920" w:rsidR="00340A53" w:rsidRPr="000454A0" w:rsidRDefault="000454A0" w:rsidP="005A32A4">
            <w:pPr>
              <w:pBdr>
                <w:top w:val="nil"/>
                <w:left w:val="nil"/>
                <w:bottom w:val="nil"/>
                <w:right w:val="nil"/>
                <w:between w:val="nil"/>
              </w:pBdr>
              <w:rPr>
                <w:color w:val="000000"/>
                <w:sz w:val="19"/>
                <w:szCs w:val="19"/>
                <w:lang w:val="en-US"/>
              </w:rPr>
            </w:pPr>
            <w:r>
              <w:rPr>
                <w:color w:val="000000"/>
                <w:sz w:val="19"/>
                <w:szCs w:val="19"/>
                <w:lang w:val="en-US"/>
              </w:rPr>
              <w:t>Windawin726@gmail.com</w:t>
            </w:r>
          </w:p>
        </w:tc>
      </w:tr>
      <w:tr w:rsidR="00340A53" w:rsidRPr="004C54A1" w14:paraId="5A5F0250" w14:textId="77777777" w:rsidTr="005A32A4">
        <w:trPr>
          <w:trHeight w:val="480"/>
        </w:trPr>
        <w:tc>
          <w:tcPr>
            <w:tcW w:w="4507" w:type="dxa"/>
            <w:shd w:val="clear" w:color="auto" w:fill="auto"/>
            <w:tcMar>
              <w:top w:w="100" w:type="dxa"/>
              <w:left w:w="100" w:type="dxa"/>
              <w:bottom w:w="100" w:type="dxa"/>
              <w:right w:w="100" w:type="dxa"/>
            </w:tcMar>
          </w:tcPr>
          <w:p w14:paraId="6705FC61" w14:textId="77777777" w:rsidR="00340A53" w:rsidRPr="004C54A1" w:rsidRDefault="00340A53" w:rsidP="005A32A4">
            <w:pPr>
              <w:pBdr>
                <w:top w:val="nil"/>
                <w:left w:val="nil"/>
                <w:bottom w:val="nil"/>
                <w:right w:val="nil"/>
                <w:between w:val="nil"/>
              </w:pBdr>
              <w:ind w:left="123"/>
              <w:rPr>
                <w:color w:val="000000"/>
                <w:sz w:val="19"/>
                <w:szCs w:val="19"/>
              </w:rPr>
            </w:pPr>
            <w:r w:rsidRPr="004C54A1">
              <w:rPr>
                <w:color w:val="000000"/>
                <w:sz w:val="19"/>
                <w:szCs w:val="19"/>
              </w:rPr>
              <w:t>Telepon/HP/WA</w:t>
            </w:r>
          </w:p>
        </w:tc>
        <w:tc>
          <w:tcPr>
            <w:tcW w:w="4508" w:type="dxa"/>
            <w:shd w:val="clear" w:color="auto" w:fill="auto"/>
            <w:tcMar>
              <w:top w:w="100" w:type="dxa"/>
              <w:left w:w="100" w:type="dxa"/>
              <w:bottom w:w="100" w:type="dxa"/>
              <w:right w:w="100" w:type="dxa"/>
            </w:tcMar>
          </w:tcPr>
          <w:p w14:paraId="6BB0028E" w14:textId="6684B087" w:rsidR="00340A53" w:rsidRPr="000454A0" w:rsidRDefault="00340A53" w:rsidP="005A32A4">
            <w:pPr>
              <w:rPr>
                <w:sz w:val="19"/>
                <w:szCs w:val="19"/>
                <w:lang w:val="en-US"/>
              </w:rPr>
            </w:pPr>
            <w:r w:rsidRPr="004C54A1">
              <w:rPr>
                <w:color w:val="000000"/>
                <w:sz w:val="19"/>
                <w:szCs w:val="19"/>
              </w:rPr>
              <w:t>08</w:t>
            </w:r>
            <w:r w:rsidR="000454A0">
              <w:rPr>
                <w:color w:val="000000"/>
                <w:sz w:val="19"/>
                <w:szCs w:val="19"/>
                <w:lang w:val="en-US"/>
              </w:rPr>
              <w:t>58-1051-7407</w:t>
            </w:r>
          </w:p>
        </w:tc>
      </w:tr>
    </w:tbl>
    <w:p w14:paraId="09E8934E" w14:textId="77777777" w:rsidR="00340A53" w:rsidRPr="004C54A1" w:rsidRDefault="00340A53" w:rsidP="00340A53">
      <w:pPr>
        <w:pBdr>
          <w:top w:val="nil"/>
          <w:left w:val="nil"/>
          <w:bottom w:val="nil"/>
          <w:right w:val="nil"/>
          <w:between w:val="nil"/>
        </w:pBdr>
        <w:rPr>
          <w:color w:val="000000"/>
        </w:rPr>
      </w:pPr>
    </w:p>
    <w:p w14:paraId="3A67BB74" w14:textId="77777777" w:rsidR="00340A53" w:rsidRPr="004C54A1" w:rsidRDefault="00340A53" w:rsidP="00340A53">
      <w:pPr>
        <w:pBdr>
          <w:top w:val="nil"/>
          <w:left w:val="nil"/>
          <w:bottom w:val="nil"/>
          <w:right w:val="nil"/>
          <w:between w:val="nil"/>
        </w:pBdr>
        <w:rPr>
          <w:color w:val="000000"/>
        </w:rPr>
      </w:pPr>
    </w:p>
    <w:p w14:paraId="388F19BF" w14:textId="77777777" w:rsidR="00340A53" w:rsidRPr="004C54A1" w:rsidRDefault="00340A53" w:rsidP="00340A53">
      <w:pPr>
        <w:pBdr>
          <w:top w:val="nil"/>
          <w:left w:val="nil"/>
          <w:bottom w:val="nil"/>
          <w:right w:val="nil"/>
          <w:between w:val="nil"/>
        </w:pBdr>
        <w:ind w:left="34"/>
        <w:rPr>
          <w:color w:val="000000"/>
          <w:sz w:val="19"/>
          <w:szCs w:val="19"/>
        </w:rPr>
      </w:pPr>
      <w:r w:rsidRPr="004C54A1">
        <w:rPr>
          <w:rFonts w:eastAsia="Calibri"/>
          <w:color w:val="000000"/>
          <w:sz w:val="19"/>
          <w:szCs w:val="19"/>
        </w:rPr>
        <w:t xml:space="preserve">III. </w:t>
      </w:r>
      <w:r w:rsidRPr="004C54A1">
        <w:rPr>
          <w:color w:val="000000"/>
          <w:sz w:val="19"/>
          <w:szCs w:val="19"/>
        </w:rPr>
        <w:t xml:space="preserve">Penulis Kedua </w:t>
      </w:r>
    </w:p>
    <w:tbl>
      <w:tblPr>
        <w:tblW w:w="9016"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9"/>
      </w:tblGrid>
      <w:tr w:rsidR="00340A53" w:rsidRPr="004C54A1" w14:paraId="04DE1BDF" w14:textId="77777777" w:rsidTr="005A32A4">
        <w:trPr>
          <w:trHeight w:val="480"/>
        </w:trPr>
        <w:tc>
          <w:tcPr>
            <w:tcW w:w="4507" w:type="dxa"/>
            <w:shd w:val="clear" w:color="auto" w:fill="auto"/>
            <w:tcMar>
              <w:top w:w="100" w:type="dxa"/>
              <w:left w:w="100" w:type="dxa"/>
              <w:bottom w:w="100" w:type="dxa"/>
              <w:right w:w="100" w:type="dxa"/>
            </w:tcMar>
          </w:tcPr>
          <w:p w14:paraId="64DB8E99" w14:textId="77777777" w:rsidR="00340A53" w:rsidRPr="004C54A1" w:rsidRDefault="00340A53" w:rsidP="005A32A4">
            <w:pPr>
              <w:pBdr>
                <w:top w:val="nil"/>
                <w:left w:val="nil"/>
                <w:bottom w:val="nil"/>
                <w:right w:val="nil"/>
                <w:between w:val="nil"/>
              </w:pBdr>
              <w:ind w:left="115"/>
              <w:rPr>
                <w:color w:val="000000"/>
                <w:sz w:val="19"/>
                <w:szCs w:val="19"/>
              </w:rPr>
            </w:pPr>
            <w:r w:rsidRPr="004C54A1">
              <w:rPr>
                <w:color w:val="000000"/>
                <w:sz w:val="19"/>
                <w:szCs w:val="19"/>
              </w:rPr>
              <w:t>Nama</w:t>
            </w:r>
          </w:p>
        </w:tc>
        <w:tc>
          <w:tcPr>
            <w:tcW w:w="4509" w:type="dxa"/>
            <w:shd w:val="clear" w:color="auto" w:fill="auto"/>
            <w:tcMar>
              <w:top w:w="100" w:type="dxa"/>
              <w:left w:w="100" w:type="dxa"/>
              <w:bottom w:w="100" w:type="dxa"/>
              <w:right w:w="100" w:type="dxa"/>
            </w:tcMar>
          </w:tcPr>
          <w:p w14:paraId="2BEEEFB1" w14:textId="77777777" w:rsidR="00535533" w:rsidRPr="00535533" w:rsidRDefault="00535533" w:rsidP="00535533">
            <w:pPr>
              <w:spacing w:line="360" w:lineRule="auto"/>
              <w:rPr>
                <w:color w:val="000000" w:themeColor="text1"/>
                <w:sz w:val="20"/>
                <w:szCs w:val="20"/>
                <w:lang w:val="id-ID"/>
              </w:rPr>
            </w:pPr>
            <w:r w:rsidRPr="00535533">
              <w:rPr>
                <w:color w:val="000000" w:themeColor="text1"/>
                <w:sz w:val="20"/>
                <w:szCs w:val="20"/>
              </w:rPr>
              <w:t>Bastaman Syah, Ir., M.S</w:t>
            </w:r>
            <w:r w:rsidRPr="00535533">
              <w:rPr>
                <w:color w:val="000000" w:themeColor="text1"/>
                <w:sz w:val="20"/>
                <w:szCs w:val="20"/>
                <w:lang w:val="id-ID"/>
              </w:rPr>
              <w:t>.</w:t>
            </w:r>
            <w:r w:rsidRPr="00535533">
              <w:rPr>
                <w:color w:val="000000" w:themeColor="text1"/>
                <w:sz w:val="20"/>
                <w:szCs w:val="20"/>
              </w:rPr>
              <w:t>i</w:t>
            </w:r>
            <w:r w:rsidRPr="00535533">
              <w:rPr>
                <w:color w:val="000000" w:themeColor="text1"/>
                <w:sz w:val="20"/>
                <w:szCs w:val="20"/>
                <w:lang w:val="id-ID"/>
              </w:rPr>
              <w:t>.</w:t>
            </w:r>
          </w:p>
          <w:p w14:paraId="55FA7818" w14:textId="7F6DA20E" w:rsidR="00340A53" w:rsidRPr="004C54A1" w:rsidRDefault="00340A53" w:rsidP="005A32A4">
            <w:pPr>
              <w:pBdr>
                <w:top w:val="nil"/>
                <w:left w:val="nil"/>
                <w:bottom w:val="nil"/>
                <w:right w:val="nil"/>
                <w:between w:val="nil"/>
              </w:pBdr>
              <w:rPr>
                <w:color w:val="000000"/>
                <w:sz w:val="19"/>
                <w:szCs w:val="19"/>
              </w:rPr>
            </w:pPr>
          </w:p>
        </w:tc>
      </w:tr>
      <w:tr w:rsidR="00340A53" w:rsidRPr="004C54A1" w14:paraId="487C873B" w14:textId="77777777" w:rsidTr="005A32A4">
        <w:trPr>
          <w:trHeight w:val="479"/>
        </w:trPr>
        <w:tc>
          <w:tcPr>
            <w:tcW w:w="4507" w:type="dxa"/>
            <w:shd w:val="clear" w:color="auto" w:fill="auto"/>
            <w:tcMar>
              <w:top w:w="100" w:type="dxa"/>
              <w:left w:w="100" w:type="dxa"/>
              <w:bottom w:w="100" w:type="dxa"/>
              <w:right w:w="100" w:type="dxa"/>
            </w:tcMar>
          </w:tcPr>
          <w:p w14:paraId="57DFE3BF" w14:textId="77777777" w:rsidR="00340A53" w:rsidRPr="004C54A1" w:rsidRDefault="00340A53" w:rsidP="005A32A4">
            <w:pPr>
              <w:pBdr>
                <w:top w:val="nil"/>
                <w:left w:val="nil"/>
                <w:bottom w:val="nil"/>
                <w:right w:val="nil"/>
                <w:between w:val="nil"/>
              </w:pBdr>
              <w:ind w:left="122"/>
              <w:rPr>
                <w:color w:val="000000"/>
                <w:sz w:val="19"/>
                <w:szCs w:val="19"/>
              </w:rPr>
            </w:pPr>
            <w:r w:rsidRPr="004C54A1">
              <w:rPr>
                <w:color w:val="000000"/>
                <w:sz w:val="19"/>
                <w:szCs w:val="19"/>
              </w:rPr>
              <w:t>Institusi</w:t>
            </w:r>
          </w:p>
        </w:tc>
        <w:tc>
          <w:tcPr>
            <w:tcW w:w="4509" w:type="dxa"/>
            <w:shd w:val="clear" w:color="auto" w:fill="auto"/>
            <w:tcMar>
              <w:top w:w="100" w:type="dxa"/>
              <w:left w:w="100" w:type="dxa"/>
              <w:bottom w:w="100" w:type="dxa"/>
              <w:right w:w="100" w:type="dxa"/>
            </w:tcMar>
          </w:tcPr>
          <w:p w14:paraId="4330F6E5" w14:textId="77777777" w:rsidR="00340A53" w:rsidRPr="004C54A1" w:rsidRDefault="00340A53" w:rsidP="005A32A4">
            <w:pPr>
              <w:pBdr>
                <w:top w:val="nil"/>
                <w:left w:val="nil"/>
                <w:bottom w:val="nil"/>
                <w:right w:val="nil"/>
                <w:between w:val="nil"/>
              </w:pBdr>
              <w:rPr>
                <w:color w:val="000000"/>
                <w:sz w:val="19"/>
                <w:szCs w:val="19"/>
              </w:rPr>
            </w:pPr>
            <w:r w:rsidRPr="004C54A1">
              <w:rPr>
                <w:color w:val="000000"/>
                <w:sz w:val="19"/>
                <w:szCs w:val="19"/>
              </w:rPr>
              <w:t>Universitas Singaperbangsa Karawang</w:t>
            </w:r>
          </w:p>
        </w:tc>
      </w:tr>
      <w:tr w:rsidR="00340A53" w:rsidRPr="004C54A1" w14:paraId="0E1AA3F8" w14:textId="77777777" w:rsidTr="005A32A4">
        <w:trPr>
          <w:trHeight w:val="480"/>
        </w:trPr>
        <w:tc>
          <w:tcPr>
            <w:tcW w:w="4507" w:type="dxa"/>
            <w:shd w:val="clear" w:color="auto" w:fill="auto"/>
            <w:tcMar>
              <w:top w:w="100" w:type="dxa"/>
              <w:left w:w="100" w:type="dxa"/>
              <w:bottom w:w="100" w:type="dxa"/>
              <w:right w:w="100" w:type="dxa"/>
            </w:tcMar>
          </w:tcPr>
          <w:p w14:paraId="6C5CCCAE" w14:textId="77777777" w:rsidR="00340A53" w:rsidRPr="004C54A1" w:rsidRDefault="00340A53" w:rsidP="005A32A4">
            <w:pPr>
              <w:pBdr>
                <w:top w:val="nil"/>
                <w:left w:val="nil"/>
                <w:bottom w:val="nil"/>
                <w:right w:val="nil"/>
                <w:between w:val="nil"/>
              </w:pBdr>
              <w:ind w:left="122"/>
              <w:rPr>
                <w:color w:val="000000"/>
                <w:sz w:val="19"/>
                <w:szCs w:val="19"/>
              </w:rPr>
            </w:pPr>
            <w:r w:rsidRPr="004C54A1">
              <w:rPr>
                <w:color w:val="000000"/>
                <w:sz w:val="19"/>
                <w:szCs w:val="19"/>
              </w:rPr>
              <w:t>Email</w:t>
            </w:r>
          </w:p>
        </w:tc>
        <w:tc>
          <w:tcPr>
            <w:tcW w:w="4509" w:type="dxa"/>
            <w:shd w:val="clear" w:color="auto" w:fill="auto"/>
            <w:tcMar>
              <w:top w:w="100" w:type="dxa"/>
              <w:left w:w="100" w:type="dxa"/>
              <w:bottom w:w="100" w:type="dxa"/>
              <w:right w:w="100" w:type="dxa"/>
            </w:tcMar>
          </w:tcPr>
          <w:p w14:paraId="3F251EC8" w14:textId="77777777" w:rsidR="00340A53" w:rsidRPr="004C54A1" w:rsidRDefault="00340A53" w:rsidP="005A32A4">
            <w:pPr>
              <w:pBdr>
                <w:top w:val="nil"/>
                <w:left w:val="nil"/>
                <w:bottom w:val="nil"/>
                <w:right w:val="nil"/>
                <w:between w:val="nil"/>
              </w:pBdr>
              <w:rPr>
                <w:color w:val="000000"/>
                <w:sz w:val="19"/>
                <w:szCs w:val="19"/>
              </w:rPr>
            </w:pPr>
          </w:p>
        </w:tc>
      </w:tr>
      <w:tr w:rsidR="00340A53" w:rsidRPr="004C54A1" w14:paraId="79D53685" w14:textId="77777777" w:rsidTr="005A32A4">
        <w:trPr>
          <w:trHeight w:val="480"/>
        </w:trPr>
        <w:tc>
          <w:tcPr>
            <w:tcW w:w="4507" w:type="dxa"/>
            <w:shd w:val="clear" w:color="auto" w:fill="auto"/>
            <w:tcMar>
              <w:top w:w="100" w:type="dxa"/>
              <w:left w:w="100" w:type="dxa"/>
              <w:bottom w:w="100" w:type="dxa"/>
              <w:right w:w="100" w:type="dxa"/>
            </w:tcMar>
          </w:tcPr>
          <w:p w14:paraId="2F11153F" w14:textId="77777777" w:rsidR="00340A53" w:rsidRPr="004C54A1" w:rsidRDefault="00340A53" w:rsidP="005A32A4">
            <w:pPr>
              <w:pBdr>
                <w:top w:val="nil"/>
                <w:left w:val="nil"/>
                <w:bottom w:val="nil"/>
                <w:right w:val="nil"/>
                <w:between w:val="nil"/>
              </w:pBdr>
              <w:ind w:left="123"/>
              <w:rPr>
                <w:color w:val="000000"/>
                <w:sz w:val="19"/>
                <w:szCs w:val="19"/>
              </w:rPr>
            </w:pPr>
            <w:r w:rsidRPr="004C54A1">
              <w:rPr>
                <w:color w:val="000000"/>
                <w:sz w:val="19"/>
                <w:szCs w:val="19"/>
              </w:rPr>
              <w:t>Telepon/HP/WA</w:t>
            </w:r>
          </w:p>
        </w:tc>
        <w:tc>
          <w:tcPr>
            <w:tcW w:w="4509" w:type="dxa"/>
            <w:shd w:val="clear" w:color="auto" w:fill="auto"/>
            <w:tcMar>
              <w:top w:w="100" w:type="dxa"/>
              <w:left w:w="100" w:type="dxa"/>
              <w:bottom w:w="100" w:type="dxa"/>
              <w:right w:w="100" w:type="dxa"/>
            </w:tcMar>
          </w:tcPr>
          <w:p w14:paraId="3D68D58C" w14:textId="368D0F48" w:rsidR="00340A53" w:rsidRPr="00535533" w:rsidRDefault="00340A53" w:rsidP="005A32A4">
            <w:pPr>
              <w:pBdr>
                <w:top w:val="nil"/>
                <w:left w:val="nil"/>
                <w:bottom w:val="nil"/>
                <w:right w:val="nil"/>
                <w:between w:val="nil"/>
              </w:pBdr>
              <w:rPr>
                <w:color w:val="000000"/>
                <w:sz w:val="19"/>
                <w:szCs w:val="19"/>
                <w:lang w:val="en-US"/>
              </w:rPr>
            </w:pPr>
            <w:r w:rsidRPr="004C54A1">
              <w:rPr>
                <w:color w:val="000000"/>
                <w:sz w:val="19"/>
                <w:szCs w:val="19"/>
              </w:rPr>
              <w:t>08</w:t>
            </w:r>
            <w:r w:rsidR="00535533">
              <w:rPr>
                <w:color w:val="000000"/>
                <w:sz w:val="19"/>
                <w:szCs w:val="19"/>
                <w:lang w:val="en-US"/>
              </w:rPr>
              <w:t>21-1716-8495</w:t>
            </w:r>
          </w:p>
        </w:tc>
      </w:tr>
    </w:tbl>
    <w:p w14:paraId="03998448" w14:textId="77777777" w:rsidR="00340A53" w:rsidRPr="004C54A1" w:rsidRDefault="00340A53" w:rsidP="00340A53">
      <w:pPr>
        <w:pBdr>
          <w:top w:val="nil"/>
          <w:left w:val="nil"/>
          <w:bottom w:val="nil"/>
          <w:right w:val="nil"/>
          <w:between w:val="nil"/>
        </w:pBdr>
        <w:rPr>
          <w:color w:val="000000"/>
        </w:rPr>
      </w:pPr>
    </w:p>
    <w:p w14:paraId="33746A4A" w14:textId="77777777" w:rsidR="00340A53" w:rsidRPr="004C54A1" w:rsidRDefault="00340A53" w:rsidP="00340A53">
      <w:pPr>
        <w:pBdr>
          <w:top w:val="nil"/>
          <w:left w:val="nil"/>
          <w:bottom w:val="nil"/>
          <w:right w:val="nil"/>
          <w:between w:val="nil"/>
        </w:pBdr>
        <w:rPr>
          <w:color w:val="000000"/>
        </w:rPr>
      </w:pPr>
    </w:p>
    <w:p w14:paraId="141E7233" w14:textId="77777777" w:rsidR="00340A53" w:rsidRPr="004C54A1" w:rsidRDefault="00340A53" w:rsidP="00340A53">
      <w:pPr>
        <w:pBdr>
          <w:top w:val="nil"/>
          <w:left w:val="nil"/>
          <w:bottom w:val="nil"/>
          <w:right w:val="nil"/>
          <w:between w:val="nil"/>
        </w:pBdr>
        <w:ind w:left="34"/>
        <w:rPr>
          <w:color w:val="000000"/>
          <w:sz w:val="19"/>
          <w:szCs w:val="19"/>
        </w:rPr>
      </w:pPr>
      <w:r w:rsidRPr="004C54A1">
        <w:rPr>
          <w:rFonts w:eastAsia="Calibri"/>
          <w:color w:val="000000"/>
          <w:sz w:val="19"/>
          <w:szCs w:val="19"/>
        </w:rPr>
        <w:t xml:space="preserve">IV. </w:t>
      </w:r>
      <w:r w:rsidRPr="004C54A1">
        <w:rPr>
          <w:color w:val="000000"/>
          <w:sz w:val="19"/>
          <w:szCs w:val="19"/>
        </w:rPr>
        <w:t xml:space="preserve">Penulis ke- </w:t>
      </w:r>
    </w:p>
    <w:tbl>
      <w:tblPr>
        <w:tblW w:w="9016"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7"/>
        <w:gridCol w:w="4509"/>
      </w:tblGrid>
      <w:tr w:rsidR="00340A53" w:rsidRPr="004C54A1" w14:paraId="27CACFF2" w14:textId="77777777" w:rsidTr="005A32A4">
        <w:trPr>
          <w:trHeight w:val="479"/>
        </w:trPr>
        <w:tc>
          <w:tcPr>
            <w:tcW w:w="4507" w:type="dxa"/>
            <w:shd w:val="clear" w:color="auto" w:fill="auto"/>
            <w:tcMar>
              <w:top w:w="100" w:type="dxa"/>
              <w:left w:w="100" w:type="dxa"/>
              <w:bottom w:w="100" w:type="dxa"/>
              <w:right w:w="100" w:type="dxa"/>
            </w:tcMar>
          </w:tcPr>
          <w:p w14:paraId="6F0FD5C8" w14:textId="77777777" w:rsidR="00340A53" w:rsidRPr="004C54A1" w:rsidRDefault="00340A53" w:rsidP="005A32A4">
            <w:pPr>
              <w:pBdr>
                <w:top w:val="nil"/>
                <w:left w:val="nil"/>
                <w:bottom w:val="nil"/>
                <w:right w:val="nil"/>
                <w:between w:val="nil"/>
              </w:pBdr>
              <w:ind w:left="115"/>
              <w:rPr>
                <w:color w:val="000000"/>
                <w:sz w:val="19"/>
                <w:szCs w:val="19"/>
              </w:rPr>
            </w:pPr>
            <w:r w:rsidRPr="004C54A1">
              <w:rPr>
                <w:color w:val="000000"/>
                <w:sz w:val="19"/>
                <w:szCs w:val="19"/>
              </w:rPr>
              <w:t>Nama</w:t>
            </w:r>
          </w:p>
        </w:tc>
        <w:tc>
          <w:tcPr>
            <w:tcW w:w="4509" w:type="dxa"/>
            <w:shd w:val="clear" w:color="auto" w:fill="auto"/>
            <w:tcMar>
              <w:top w:w="100" w:type="dxa"/>
              <w:left w:w="100" w:type="dxa"/>
              <w:bottom w:w="100" w:type="dxa"/>
              <w:right w:w="100" w:type="dxa"/>
            </w:tcMar>
          </w:tcPr>
          <w:p w14:paraId="42EE7097" w14:textId="77777777" w:rsidR="00535533" w:rsidRPr="00535533" w:rsidRDefault="00535533" w:rsidP="00535533">
            <w:pPr>
              <w:spacing w:line="360" w:lineRule="auto"/>
              <w:rPr>
                <w:color w:val="000000" w:themeColor="text1"/>
                <w:sz w:val="20"/>
                <w:szCs w:val="20"/>
              </w:rPr>
            </w:pPr>
            <w:r w:rsidRPr="00535533">
              <w:rPr>
                <w:color w:val="000000" w:themeColor="text1"/>
                <w:sz w:val="20"/>
                <w:szCs w:val="20"/>
              </w:rPr>
              <w:t>Fawzy Muhammad Bayfurqon, S</w:t>
            </w:r>
            <w:r w:rsidRPr="00535533">
              <w:rPr>
                <w:color w:val="000000" w:themeColor="text1"/>
                <w:sz w:val="20"/>
                <w:szCs w:val="20"/>
                <w:lang w:val="id-ID"/>
              </w:rPr>
              <w:t>.</w:t>
            </w:r>
            <w:r w:rsidRPr="00535533">
              <w:rPr>
                <w:color w:val="000000" w:themeColor="text1"/>
                <w:sz w:val="20"/>
                <w:szCs w:val="20"/>
              </w:rPr>
              <w:t>P., M.P.</w:t>
            </w:r>
          </w:p>
          <w:p w14:paraId="4D894FE5" w14:textId="669D7DC2" w:rsidR="00340A53" w:rsidRPr="004C54A1" w:rsidRDefault="00340A53" w:rsidP="005A32A4">
            <w:pPr>
              <w:pBdr>
                <w:top w:val="nil"/>
                <w:left w:val="nil"/>
                <w:bottom w:val="nil"/>
                <w:right w:val="nil"/>
                <w:between w:val="nil"/>
              </w:pBdr>
              <w:rPr>
                <w:color w:val="000000"/>
                <w:sz w:val="19"/>
                <w:szCs w:val="19"/>
              </w:rPr>
            </w:pPr>
          </w:p>
        </w:tc>
      </w:tr>
      <w:tr w:rsidR="00340A53" w:rsidRPr="004C54A1" w14:paraId="0F26EBA4" w14:textId="77777777" w:rsidTr="005A32A4">
        <w:trPr>
          <w:trHeight w:val="480"/>
        </w:trPr>
        <w:tc>
          <w:tcPr>
            <w:tcW w:w="4507" w:type="dxa"/>
            <w:shd w:val="clear" w:color="auto" w:fill="auto"/>
            <w:tcMar>
              <w:top w:w="100" w:type="dxa"/>
              <w:left w:w="100" w:type="dxa"/>
              <w:bottom w:w="100" w:type="dxa"/>
              <w:right w:w="100" w:type="dxa"/>
            </w:tcMar>
          </w:tcPr>
          <w:p w14:paraId="2A9842E5" w14:textId="77777777" w:rsidR="00340A53" w:rsidRPr="004C54A1" w:rsidRDefault="00340A53" w:rsidP="005A32A4">
            <w:pPr>
              <w:pBdr>
                <w:top w:val="nil"/>
                <w:left w:val="nil"/>
                <w:bottom w:val="nil"/>
                <w:right w:val="nil"/>
                <w:between w:val="nil"/>
              </w:pBdr>
              <w:ind w:left="122"/>
              <w:rPr>
                <w:color w:val="000000"/>
                <w:sz w:val="19"/>
                <w:szCs w:val="19"/>
              </w:rPr>
            </w:pPr>
            <w:r w:rsidRPr="004C54A1">
              <w:rPr>
                <w:color w:val="000000"/>
                <w:sz w:val="19"/>
                <w:szCs w:val="19"/>
              </w:rPr>
              <w:t>Institusi</w:t>
            </w:r>
          </w:p>
        </w:tc>
        <w:tc>
          <w:tcPr>
            <w:tcW w:w="4509" w:type="dxa"/>
            <w:shd w:val="clear" w:color="auto" w:fill="auto"/>
            <w:tcMar>
              <w:top w:w="100" w:type="dxa"/>
              <w:left w:w="100" w:type="dxa"/>
              <w:bottom w:w="100" w:type="dxa"/>
              <w:right w:w="100" w:type="dxa"/>
            </w:tcMar>
          </w:tcPr>
          <w:p w14:paraId="2E4B05B6" w14:textId="77777777" w:rsidR="00340A53" w:rsidRPr="004C54A1" w:rsidRDefault="00340A53" w:rsidP="005A32A4">
            <w:pPr>
              <w:pBdr>
                <w:top w:val="nil"/>
                <w:left w:val="nil"/>
                <w:bottom w:val="nil"/>
                <w:right w:val="nil"/>
                <w:between w:val="nil"/>
              </w:pBdr>
              <w:rPr>
                <w:color w:val="000000"/>
                <w:sz w:val="19"/>
                <w:szCs w:val="19"/>
              </w:rPr>
            </w:pPr>
            <w:r w:rsidRPr="004C54A1">
              <w:rPr>
                <w:color w:val="000000"/>
                <w:sz w:val="19"/>
                <w:szCs w:val="19"/>
              </w:rPr>
              <w:t>Universitas Singaperbangsa Karawang</w:t>
            </w:r>
          </w:p>
        </w:tc>
      </w:tr>
      <w:tr w:rsidR="00340A53" w:rsidRPr="004C54A1" w14:paraId="39F419FD" w14:textId="77777777" w:rsidTr="005A32A4">
        <w:trPr>
          <w:trHeight w:val="480"/>
        </w:trPr>
        <w:tc>
          <w:tcPr>
            <w:tcW w:w="4507" w:type="dxa"/>
            <w:shd w:val="clear" w:color="auto" w:fill="auto"/>
            <w:tcMar>
              <w:top w:w="100" w:type="dxa"/>
              <w:left w:w="100" w:type="dxa"/>
              <w:bottom w:w="100" w:type="dxa"/>
              <w:right w:w="100" w:type="dxa"/>
            </w:tcMar>
          </w:tcPr>
          <w:p w14:paraId="632AA1DB" w14:textId="77777777" w:rsidR="00340A53" w:rsidRPr="004C54A1" w:rsidRDefault="00340A53" w:rsidP="005A32A4">
            <w:pPr>
              <w:pBdr>
                <w:top w:val="nil"/>
                <w:left w:val="nil"/>
                <w:bottom w:val="nil"/>
                <w:right w:val="nil"/>
                <w:between w:val="nil"/>
              </w:pBdr>
              <w:ind w:left="122"/>
              <w:rPr>
                <w:color w:val="000000"/>
                <w:sz w:val="19"/>
                <w:szCs w:val="19"/>
              </w:rPr>
            </w:pPr>
            <w:r w:rsidRPr="004C54A1">
              <w:rPr>
                <w:color w:val="000000"/>
                <w:sz w:val="19"/>
                <w:szCs w:val="19"/>
              </w:rPr>
              <w:t>Email</w:t>
            </w:r>
          </w:p>
        </w:tc>
        <w:tc>
          <w:tcPr>
            <w:tcW w:w="4509" w:type="dxa"/>
            <w:shd w:val="clear" w:color="auto" w:fill="auto"/>
            <w:tcMar>
              <w:top w:w="100" w:type="dxa"/>
              <w:left w:w="100" w:type="dxa"/>
              <w:bottom w:w="100" w:type="dxa"/>
              <w:right w:w="100" w:type="dxa"/>
            </w:tcMar>
          </w:tcPr>
          <w:p w14:paraId="75903FFF" w14:textId="77777777" w:rsidR="00340A53" w:rsidRPr="004C54A1" w:rsidRDefault="00340A53" w:rsidP="005A32A4">
            <w:pPr>
              <w:pBdr>
                <w:top w:val="nil"/>
                <w:left w:val="nil"/>
                <w:bottom w:val="nil"/>
                <w:right w:val="nil"/>
                <w:between w:val="nil"/>
              </w:pBdr>
              <w:rPr>
                <w:color w:val="000000"/>
                <w:sz w:val="19"/>
                <w:szCs w:val="19"/>
              </w:rPr>
            </w:pPr>
          </w:p>
        </w:tc>
      </w:tr>
      <w:tr w:rsidR="00340A53" w:rsidRPr="004C54A1" w14:paraId="0135BF1A" w14:textId="77777777" w:rsidTr="005A32A4">
        <w:trPr>
          <w:trHeight w:val="480"/>
        </w:trPr>
        <w:tc>
          <w:tcPr>
            <w:tcW w:w="4507" w:type="dxa"/>
            <w:shd w:val="clear" w:color="auto" w:fill="auto"/>
            <w:tcMar>
              <w:top w:w="100" w:type="dxa"/>
              <w:left w:w="100" w:type="dxa"/>
              <w:bottom w:w="100" w:type="dxa"/>
              <w:right w:w="100" w:type="dxa"/>
            </w:tcMar>
          </w:tcPr>
          <w:p w14:paraId="6495DE97" w14:textId="77777777" w:rsidR="00340A53" w:rsidRPr="004C54A1" w:rsidRDefault="00340A53" w:rsidP="005A32A4">
            <w:pPr>
              <w:pBdr>
                <w:top w:val="nil"/>
                <w:left w:val="nil"/>
                <w:bottom w:val="nil"/>
                <w:right w:val="nil"/>
                <w:between w:val="nil"/>
              </w:pBdr>
              <w:ind w:left="123"/>
              <w:rPr>
                <w:color w:val="000000"/>
                <w:sz w:val="19"/>
                <w:szCs w:val="19"/>
              </w:rPr>
            </w:pPr>
            <w:r w:rsidRPr="004C54A1">
              <w:rPr>
                <w:color w:val="000000"/>
                <w:sz w:val="19"/>
                <w:szCs w:val="19"/>
              </w:rPr>
              <w:t>Telepon/HP/WA</w:t>
            </w:r>
          </w:p>
        </w:tc>
        <w:tc>
          <w:tcPr>
            <w:tcW w:w="4509" w:type="dxa"/>
            <w:shd w:val="clear" w:color="auto" w:fill="auto"/>
            <w:tcMar>
              <w:top w:w="100" w:type="dxa"/>
              <w:left w:w="100" w:type="dxa"/>
              <w:bottom w:w="100" w:type="dxa"/>
              <w:right w:w="100" w:type="dxa"/>
            </w:tcMar>
          </w:tcPr>
          <w:p w14:paraId="64894555" w14:textId="009C85C2" w:rsidR="00340A53" w:rsidRPr="00535533" w:rsidRDefault="00340A53" w:rsidP="005A32A4">
            <w:pPr>
              <w:pBdr>
                <w:top w:val="nil"/>
                <w:left w:val="nil"/>
                <w:bottom w:val="nil"/>
                <w:right w:val="nil"/>
                <w:between w:val="nil"/>
              </w:pBdr>
              <w:rPr>
                <w:color w:val="000000"/>
                <w:sz w:val="19"/>
                <w:szCs w:val="19"/>
                <w:lang w:val="en-US"/>
              </w:rPr>
            </w:pPr>
            <w:r w:rsidRPr="004C54A1">
              <w:rPr>
                <w:color w:val="000000"/>
                <w:sz w:val="19"/>
                <w:szCs w:val="19"/>
              </w:rPr>
              <w:t>08</w:t>
            </w:r>
            <w:r w:rsidR="00535533">
              <w:rPr>
                <w:color w:val="000000"/>
                <w:sz w:val="19"/>
                <w:szCs w:val="19"/>
                <w:lang w:val="en-US"/>
              </w:rPr>
              <w:t>13-1792-9779</w:t>
            </w:r>
          </w:p>
        </w:tc>
      </w:tr>
    </w:tbl>
    <w:p w14:paraId="05F0E72B" w14:textId="77777777" w:rsidR="00340A53" w:rsidRPr="004C54A1" w:rsidRDefault="00340A53" w:rsidP="00340A53">
      <w:pPr>
        <w:pBdr>
          <w:top w:val="nil"/>
          <w:left w:val="nil"/>
          <w:bottom w:val="nil"/>
          <w:right w:val="nil"/>
          <w:between w:val="nil"/>
        </w:pBdr>
        <w:rPr>
          <w:color w:val="000000"/>
        </w:rPr>
      </w:pPr>
    </w:p>
    <w:p w14:paraId="7E9EB979" w14:textId="68635B95" w:rsidR="00340A53" w:rsidRDefault="00340A53">
      <w:pPr>
        <w:rPr>
          <w:sz w:val="18"/>
        </w:rPr>
        <w:sectPr w:rsidR="00340A53">
          <w:type w:val="continuous"/>
          <w:pgSz w:w="11910" w:h="16840"/>
          <w:pgMar w:top="1040" w:right="980" w:bottom="280" w:left="1020" w:header="720" w:footer="720" w:gutter="0"/>
          <w:cols w:space="720"/>
        </w:sectPr>
      </w:pPr>
    </w:p>
    <w:p w14:paraId="33CAFB44" w14:textId="317F31DA" w:rsidR="00E51EFF" w:rsidRPr="008C7A77" w:rsidRDefault="008C7A77" w:rsidP="008C7A77">
      <w:pPr>
        <w:spacing w:before="76"/>
        <w:ind w:left="1138" w:right="885"/>
        <w:jc w:val="center"/>
        <w:rPr>
          <w:b/>
          <w:sz w:val="28"/>
        </w:rPr>
      </w:pPr>
      <w:r>
        <w:rPr>
          <w:b/>
          <w:spacing w:val="-4"/>
          <w:sz w:val="28"/>
          <w:lang w:val="en-US"/>
        </w:rPr>
        <w:lastRenderedPageBreak/>
        <w:t>PENGARUH PEMBERIAN NUTRISI AB MIX PADA PEMBIBITAN TIMUN APEL (</w:t>
      </w:r>
      <w:r>
        <w:rPr>
          <w:b/>
          <w:i/>
          <w:iCs/>
          <w:spacing w:val="-4"/>
          <w:sz w:val="28"/>
          <w:lang w:val="en-US"/>
        </w:rPr>
        <w:t>Cucumis sp.</w:t>
      </w:r>
      <w:r>
        <w:rPr>
          <w:b/>
          <w:spacing w:val="-4"/>
          <w:sz w:val="28"/>
          <w:lang w:val="en-US"/>
        </w:rPr>
        <w:t>) SECARA HIDROPONIK SISTEM RAKIT APUNG</w:t>
      </w:r>
      <w:r w:rsidR="00D250A4">
        <w:rPr>
          <w:b/>
          <w:spacing w:val="-4"/>
          <w:sz w:val="28"/>
        </w:rPr>
        <w:t xml:space="preserve"> </w:t>
      </w:r>
    </w:p>
    <w:p w14:paraId="0D163B45" w14:textId="77777777" w:rsidR="00E51EFF" w:rsidRDefault="00E51EFF">
      <w:pPr>
        <w:pStyle w:val="BodyText"/>
        <w:rPr>
          <w:sz w:val="22"/>
        </w:rPr>
      </w:pPr>
    </w:p>
    <w:p w14:paraId="28EC7832" w14:textId="77777777" w:rsidR="00E51EFF" w:rsidRDefault="00E51EFF" w:rsidP="002714B2">
      <w:pPr>
        <w:pStyle w:val="BodyText"/>
        <w:spacing w:before="7"/>
        <w:ind w:right="979"/>
        <w:rPr>
          <w:sz w:val="19"/>
        </w:rPr>
      </w:pPr>
    </w:p>
    <w:p w14:paraId="12CBDD80" w14:textId="6D0E067B" w:rsidR="00E51EFF" w:rsidRDefault="008C7A77" w:rsidP="002714B2">
      <w:pPr>
        <w:pStyle w:val="Heading1"/>
        <w:tabs>
          <w:tab w:val="left" w:pos="8752"/>
        </w:tabs>
        <w:spacing w:before="1" w:line="275" w:lineRule="exact"/>
        <w:ind w:left="1138" w:right="979" w:hanging="145"/>
        <w:rPr>
          <w:vertAlign w:val="superscript"/>
        </w:rPr>
      </w:pPr>
      <w:r>
        <w:rPr>
          <w:lang w:val="en-US"/>
        </w:rPr>
        <w:t>WINDA</w:t>
      </w:r>
      <w:r w:rsidR="00D250A4">
        <w:rPr>
          <w:vertAlign w:val="superscript"/>
        </w:rPr>
        <w:t>1)</w:t>
      </w:r>
      <w:r w:rsidR="00D250A4">
        <w:t>,</w:t>
      </w:r>
      <w:r w:rsidR="00D250A4">
        <w:rPr>
          <w:spacing w:val="-4"/>
        </w:rPr>
        <w:t xml:space="preserve"> </w:t>
      </w:r>
      <w:r>
        <w:rPr>
          <w:lang w:val="en-US"/>
        </w:rPr>
        <w:t>BASTAMAN SYAH</w:t>
      </w:r>
      <w:r w:rsidR="00D250A4">
        <w:rPr>
          <w:vertAlign w:val="superscript"/>
        </w:rPr>
        <w:t>2)</w:t>
      </w:r>
      <w:r w:rsidR="00D250A4">
        <w:t>,</w:t>
      </w:r>
      <w:r w:rsidR="00D250A4">
        <w:rPr>
          <w:spacing w:val="-3"/>
        </w:rPr>
        <w:t xml:space="preserve"> </w:t>
      </w:r>
      <w:r>
        <w:rPr>
          <w:lang w:val="en-US"/>
        </w:rPr>
        <w:t>FAWZY MUHAMMAD BAYFURQON</w:t>
      </w:r>
      <w:r w:rsidR="00D250A4">
        <w:rPr>
          <w:vertAlign w:val="superscript"/>
        </w:rPr>
        <w:t>3)</w:t>
      </w:r>
    </w:p>
    <w:p w14:paraId="4E1B9D56" w14:textId="77777777" w:rsidR="00B90686" w:rsidRDefault="00B90686" w:rsidP="002714B2">
      <w:pPr>
        <w:pStyle w:val="Heading1"/>
        <w:tabs>
          <w:tab w:val="left" w:pos="8752"/>
        </w:tabs>
        <w:spacing w:before="1" w:line="275" w:lineRule="exact"/>
        <w:ind w:left="1138" w:right="979" w:hanging="145"/>
      </w:pPr>
    </w:p>
    <w:p w14:paraId="0E2BAA50" w14:textId="77777777" w:rsidR="002714B2" w:rsidRDefault="002714B2" w:rsidP="002714B2">
      <w:pPr>
        <w:ind w:left="2" w:hanging="2"/>
        <w:jc w:val="center"/>
        <w:rPr>
          <w:sz w:val="20"/>
          <w:szCs w:val="20"/>
          <w:lang w:val="en-ID"/>
        </w:rPr>
      </w:pPr>
      <w:r>
        <w:rPr>
          <w:sz w:val="20"/>
          <w:szCs w:val="20"/>
          <w:vertAlign w:val="superscript"/>
        </w:rPr>
        <w:t>1</w:t>
      </w:r>
      <w:r>
        <w:rPr>
          <w:sz w:val="20"/>
          <w:szCs w:val="20"/>
        </w:rPr>
        <w:t>Mahasiswa Prodi Agroteknologi, Fakultas Pertanian, Universitas Singaperbangsa Karawang</w:t>
      </w:r>
    </w:p>
    <w:p w14:paraId="3C31790F" w14:textId="77777777" w:rsidR="002714B2" w:rsidRDefault="002714B2" w:rsidP="002714B2">
      <w:pPr>
        <w:ind w:left="2" w:hanging="2"/>
        <w:jc w:val="center"/>
        <w:rPr>
          <w:sz w:val="20"/>
          <w:szCs w:val="20"/>
        </w:rPr>
      </w:pPr>
      <w:r>
        <w:rPr>
          <w:sz w:val="20"/>
          <w:szCs w:val="20"/>
          <w:vertAlign w:val="superscript"/>
        </w:rPr>
        <w:t>2</w:t>
      </w:r>
      <w:r>
        <w:rPr>
          <w:sz w:val="20"/>
          <w:szCs w:val="20"/>
        </w:rPr>
        <w:t>Program Studi Agroteknologi, Fakultas Pertanian, Universitas Singaperbangsa Karawang</w:t>
      </w:r>
    </w:p>
    <w:p w14:paraId="31FD27FB" w14:textId="3B1B59B7" w:rsidR="00E51EFF" w:rsidRPr="002714B2" w:rsidRDefault="002714B2" w:rsidP="002714B2">
      <w:pPr>
        <w:jc w:val="center"/>
        <w:rPr>
          <w:sz w:val="20"/>
          <w:szCs w:val="20"/>
        </w:rPr>
      </w:pPr>
      <w:r>
        <w:rPr>
          <w:sz w:val="20"/>
          <w:szCs w:val="20"/>
        </w:rPr>
        <w:t>Jl. HS. Ronggo Waluyo, Puseurjaya, Telukjambe Timur, Karawang, Jawa Barat 4136</w:t>
      </w:r>
    </w:p>
    <w:p w14:paraId="57F38FAA" w14:textId="6DA544AF" w:rsidR="00E51EFF" w:rsidRPr="00651CF1" w:rsidRDefault="00D250A4">
      <w:pPr>
        <w:ind w:left="3931"/>
        <w:rPr>
          <w:sz w:val="20"/>
          <w:lang w:val="en-US"/>
        </w:rPr>
      </w:pPr>
      <w:r>
        <w:rPr>
          <w:sz w:val="20"/>
        </w:rPr>
        <w:t>email</w:t>
      </w:r>
      <w:r>
        <w:rPr>
          <w:spacing w:val="-3"/>
          <w:sz w:val="20"/>
        </w:rPr>
        <w:t xml:space="preserve"> </w:t>
      </w:r>
      <w:r>
        <w:rPr>
          <w:sz w:val="20"/>
        </w:rPr>
        <w:t>:</w:t>
      </w:r>
      <w:r w:rsidR="00651CF1">
        <w:rPr>
          <w:spacing w:val="-4"/>
          <w:sz w:val="20"/>
          <w:lang w:val="en-US"/>
        </w:rPr>
        <w:t xml:space="preserve"> windawin726@gmail.com</w:t>
      </w:r>
    </w:p>
    <w:p w14:paraId="35DB518A" w14:textId="77777777" w:rsidR="00E51EFF" w:rsidRDefault="00E51EFF">
      <w:pPr>
        <w:pStyle w:val="BodyText"/>
        <w:spacing w:before="4"/>
        <w:rPr>
          <w:sz w:val="30"/>
        </w:rPr>
      </w:pPr>
    </w:p>
    <w:p w14:paraId="5C99B34B" w14:textId="40A1C894" w:rsidR="00651CF1" w:rsidRDefault="00D250A4" w:rsidP="00BA088A">
      <w:pPr>
        <w:pStyle w:val="Heading1"/>
        <w:spacing w:line="343" w:lineRule="auto"/>
        <w:ind w:left="4320" w:right="3200"/>
        <w:jc w:val="left"/>
        <w:rPr>
          <w:lang w:val="en-US"/>
        </w:rPr>
      </w:pPr>
      <w:r>
        <w:t>ABST</w:t>
      </w:r>
      <w:r w:rsidR="00651CF1">
        <w:rPr>
          <w:lang w:val="en-US"/>
        </w:rPr>
        <w:t>RACT</w:t>
      </w:r>
    </w:p>
    <w:p w14:paraId="16D608EE" w14:textId="28B6158C" w:rsidR="00651CF1" w:rsidRDefault="00651CF1" w:rsidP="00651CF1">
      <w:pPr>
        <w:jc w:val="both"/>
        <w:rPr>
          <w:i/>
          <w:iCs/>
          <w:sz w:val="24"/>
          <w:szCs w:val="24"/>
          <w:lang w:val="en-US"/>
        </w:rPr>
      </w:pPr>
      <w:r w:rsidRPr="00A06415">
        <w:rPr>
          <w:i/>
          <w:iCs/>
          <w:sz w:val="24"/>
          <w:szCs w:val="24"/>
          <w:lang w:val="id-ID"/>
        </w:rPr>
        <w:t xml:space="preserve">The factor that causes low production of apple cucumbers is the use of seeds and seedlings that are not of good quality. This study aims to determine the effect of AB Mix nutrition on apple cucumber (Cucumis sp.) seedlings hydroponically with a floating raft system. The experiment was carried out at the screen house on Jln. Gang </w:t>
      </w:r>
      <w:r w:rsidRPr="00A06415">
        <w:rPr>
          <w:i/>
          <w:iCs/>
          <w:sz w:val="24"/>
          <w:szCs w:val="24"/>
          <w:lang w:val="en-US"/>
        </w:rPr>
        <w:t>Sejarah</w:t>
      </w:r>
      <w:r w:rsidRPr="00A06415">
        <w:rPr>
          <w:i/>
          <w:iCs/>
          <w:sz w:val="24"/>
          <w:szCs w:val="24"/>
          <w:lang w:val="id-ID"/>
        </w:rPr>
        <w:t xml:space="preserve">, </w:t>
      </w:r>
      <w:r w:rsidRPr="00A06415">
        <w:rPr>
          <w:i/>
          <w:iCs/>
          <w:sz w:val="24"/>
          <w:szCs w:val="24"/>
          <w:lang w:val="en-US"/>
        </w:rPr>
        <w:t>Dusun</w:t>
      </w:r>
      <w:r w:rsidRPr="00A06415">
        <w:rPr>
          <w:i/>
          <w:iCs/>
          <w:sz w:val="24"/>
          <w:szCs w:val="24"/>
          <w:lang w:val="id-ID"/>
        </w:rPr>
        <w:t xml:space="preserve"> Kalijaya 1 Rt003/Rw009 North Rengasdengklok Village, Rengasdengklok District, Karawang Regency starting in February 2024.</w:t>
      </w:r>
      <w:r w:rsidRPr="00A06415">
        <w:rPr>
          <w:i/>
          <w:iCs/>
          <w:sz w:val="24"/>
          <w:szCs w:val="24"/>
          <w:lang w:val="en-US"/>
        </w:rPr>
        <w:t xml:space="preserve"> This research method was used using an experimental method using a single-factor Group Random Design (RAK) with 5 treatments that were repeated 5 (five) times, namely: A (0PPM) as control, B (320 PPM), C (640 PPM), D (960 PPM) and (1280 PPM). The effect of the treatment was analyzed using the F test at the 5% level, so to find out the best treatment was to continue with the LSD follow-up test (DMRT) at the 5% level. </w:t>
      </w:r>
      <w:r w:rsidRPr="00F66CAA">
        <w:rPr>
          <w:i/>
          <w:iCs/>
          <w:sz w:val="24"/>
          <w:szCs w:val="24"/>
          <w:lang w:val="en-US"/>
        </w:rPr>
        <w:t>The results of the study showed that the provision of 640 PPM nutrition had a real effect on the growth synchronicity, plant height, stem diameter, number of leaves, fresh weight, growth success and leaf area.</w:t>
      </w:r>
    </w:p>
    <w:p w14:paraId="6C6571A6" w14:textId="77777777" w:rsidR="00112186" w:rsidRDefault="00112186" w:rsidP="00651CF1">
      <w:pPr>
        <w:jc w:val="both"/>
        <w:rPr>
          <w:i/>
          <w:iCs/>
          <w:sz w:val="24"/>
          <w:szCs w:val="24"/>
          <w:lang w:val="en-US"/>
        </w:rPr>
      </w:pPr>
    </w:p>
    <w:p w14:paraId="62992890" w14:textId="77777777" w:rsidR="00112186" w:rsidRPr="00112186" w:rsidRDefault="00112186" w:rsidP="00112186">
      <w:pPr>
        <w:jc w:val="both"/>
        <w:rPr>
          <w:b/>
          <w:bCs/>
          <w:sz w:val="20"/>
          <w:szCs w:val="20"/>
          <w:lang w:val="en-US"/>
        </w:rPr>
      </w:pPr>
      <w:proofErr w:type="gramStart"/>
      <w:r w:rsidRPr="00112186">
        <w:rPr>
          <w:b/>
          <w:bCs/>
          <w:sz w:val="20"/>
          <w:szCs w:val="20"/>
          <w:lang w:val="en-US"/>
        </w:rPr>
        <w:t>Keywords :</w:t>
      </w:r>
      <w:proofErr w:type="gramEnd"/>
      <w:r w:rsidRPr="00112186">
        <w:rPr>
          <w:b/>
          <w:bCs/>
          <w:sz w:val="20"/>
          <w:szCs w:val="20"/>
          <w:lang w:val="en-US"/>
        </w:rPr>
        <w:t xml:space="preserve"> Apple Cucumbers, Nurseries, Hydroponics</w:t>
      </w:r>
    </w:p>
    <w:p w14:paraId="1998B24E" w14:textId="77777777" w:rsidR="00651CF1" w:rsidRDefault="00651CF1" w:rsidP="00112186">
      <w:pPr>
        <w:pStyle w:val="Heading1"/>
        <w:spacing w:line="343" w:lineRule="auto"/>
        <w:ind w:left="0" w:right="3200"/>
        <w:jc w:val="left"/>
        <w:rPr>
          <w:lang w:val="en-US"/>
        </w:rPr>
      </w:pPr>
    </w:p>
    <w:p w14:paraId="39D3DA5F" w14:textId="3ED71136" w:rsidR="00E51EFF" w:rsidRDefault="00D250A4" w:rsidP="00BA088A">
      <w:pPr>
        <w:pStyle w:val="Heading1"/>
        <w:spacing w:line="343" w:lineRule="auto"/>
        <w:ind w:left="4320" w:right="3200"/>
        <w:jc w:val="left"/>
      </w:pPr>
      <w:r>
        <w:t>ABSTRAK</w:t>
      </w:r>
    </w:p>
    <w:p w14:paraId="5870DCA0" w14:textId="5175F340" w:rsidR="00651CF1" w:rsidRDefault="00651CF1" w:rsidP="00651CF1">
      <w:pPr>
        <w:tabs>
          <w:tab w:val="left" w:pos="567"/>
        </w:tabs>
        <w:spacing w:line="276" w:lineRule="auto"/>
        <w:jc w:val="both"/>
        <w:rPr>
          <w:sz w:val="24"/>
          <w:szCs w:val="24"/>
          <w:lang w:val="en-US"/>
        </w:rPr>
      </w:pPr>
      <w:r w:rsidRPr="00A06415">
        <w:rPr>
          <w:sz w:val="24"/>
          <w:szCs w:val="24"/>
          <w:lang w:val="en-US"/>
        </w:rPr>
        <w:t xml:space="preserve">Faktor yang </w:t>
      </w:r>
      <w:proofErr w:type="spellStart"/>
      <w:r w:rsidRPr="00A06415">
        <w:rPr>
          <w:sz w:val="24"/>
          <w:szCs w:val="24"/>
          <w:lang w:val="en-US"/>
        </w:rPr>
        <w:t>menyebabkan</w:t>
      </w:r>
      <w:proofErr w:type="spellEnd"/>
      <w:r w:rsidRPr="00A06415">
        <w:rPr>
          <w:sz w:val="24"/>
          <w:szCs w:val="24"/>
          <w:lang w:val="en-US"/>
        </w:rPr>
        <w:t xml:space="preserve"> </w:t>
      </w:r>
      <w:proofErr w:type="spellStart"/>
      <w:r w:rsidRPr="00A06415">
        <w:rPr>
          <w:sz w:val="24"/>
          <w:szCs w:val="24"/>
          <w:lang w:val="en-US"/>
        </w:rPr>
        <w:t>rendahnya</w:t>
      </w:r>
      <w:proofErr w:type="spellEnd"/>
      <w:r w:rsidRPr="00A06415">
        <w:rPr>
          <w:sz w:val="24"/>
          <w:szCs w:val="24"/>
          <w:lang w:val="en-US"/>
        </w:rPr>
        <w:t xml:space="preserve"> </w:t>
      </w:r>
      <w:proofErr w:type="spellStart"/>
      <w:r w:rsidRPr="00A06415">
        <w:rPr>
          <w:sz w:val="24"/>
          <w:szCs w:val="24"/>
          <w:lang w:val="en-US"/>
        </w:rPr>
        <w:t>produksi</w:t>
      </w:r>
      <w:proofErr w:type="spellEnd"/>
      <w:r w:rsidRPr="00A06415">
        <w:rPr>
          <w:sz w:val="24"/>
          <w:szCs w:val="24"/>
          <w:lang w:val="en-US"/>
        </w:rPr>
        <w:t xml:space="preserve"> </w:t>
      </w:r>
      <w:proofErr w:type="spellStart"/>
      <w:r w:rsidRPr="00A06415">
        <w:rPr>
          <w:sz w:val="24"/>
          <w:szCs w:val="24"/>
          <w:lang w:val="en-US"/>
        </w:rPr>
        <w:t>timun</w:t>
      </w:r>
      <w:proofErr w:type="spellEnd"/>
      <w:r w:rsidRPr="00A06415">
        <w:rPr>
          <w:sz w:val="24"/>
          <w:szCs w:val="24"/>
          <w:lang w:val="en-US"/>
        </w:rPr>
        <w:t xml:space="preserve"> </w:t>
      </w:r>
      <w:proofErr w:type="spellStart"/>
      <w:r w:rsidRPr="00A06415">
        <w:rPr>
          <w:sz w:val="24"/>
          <w:szCs w:val="24"/>
          <w:lang w:val="en-US"/>
        </w:rPr>
        <w:t>apel</w:t>
      </w:r>
      <w:proofErr w:type="spellEnd"/>
      <w:r w:rsidRPr="00A06415">
        <w:rPr>
          <w:sz w:val="24"/>
          <w:szCs w:val="24"/>
          <w:lang w:val="en-US"/>
        </w:rPr>
        <w:t xml:space="preserve"> </w:t>
      </w:r>
      <w:proofErr w:type="spellStart"/>
      <w:r w:rsidRPr="00A06415">
        <w:rPr>
          <w:sz w:val="24"/>
          <w:szCs w:val="24"/>
          <w:lang w:val="en-US"/>
        </w:rPr>
        <w:t>adalah</w:t>
      </w:r>
      <w:proofErr w:type="spellEnd"/>
      <w:r w:rsidRPr="00A06415">
        <w:rPr>
          <w:sz w:val="24"/>
          <w:szCs w:val="24"/>
          <w:lang w:val="en-US"/>
        </w:rPr>
        <w:t xml:space="preserve"> </w:t>
      </w:r>
      <w:proofErr w:type="spellStart"/>
      <w:r w:rsidRPr="00A06415">
        <w:rPr>
          <w:sz w:val="24"/>
          <w:szCs w:val="24"/>
          <w:lang w:val="en-US"/>
        </w:rPr>
        <w:t>penggunaan</w:t>
      </w:r>
      <w:proofErr w:type="spellEnd"/>
      <w:r w:rsidRPr="00A06415">
        <w:rPr>
          <w:sz w:val="24"/>
          <w:szCs w:val="24"/>
          <w:lang w:val="en-US"/>
        </w:rPr>
        <w:t xml:space="preserve"> </w:t>
      </w:r>
      <w:proofErr w:type="spellStart"/>
      <w:r w:rsidRPr="00A06415">
        <w:rPr>
          <w:sz w:val="24"/>
          <w:szCs w:val="24"/>
          <w:lang w:val="en-US"/>
        </w:rPr>
        <w:t>benih</w:t>
      </w:r>
      <w:proofErr w:type="spellEnd"/>
      <w:r w:rsidRPr="00A06415">
        <w:rPr>
          <w:sz w:val="24"/>
          <w:szCs w:val="24"/>
          <w:lang w:val="en-US"/>
        </w:rPr>
        <w:t xml:space="preserve"> dan </w:t>
      </w:r>
      <w:proofErr w:type="spellStart"/>
      <w:r w:rsidRPr="00A06415">
        <w:rPr>
          <w:sz w:val="24"/>
          <w:szCs w:val="24"/>
          <w:lang w:val="en-US"/>
        </w:rPr>
        <w:t>bibit</w:t>
      </w:r>
      <w:proofErr w:type="spellEnd"/>
      <w:r w:rsidRPr="00A06415">
        <w:rPr>
          <w:sz w:val="24"/>
          <w:szCs w:val="24"/>
          <w:lang w:val="en-US"/>
        </w:rPr>
        <w:t xml:space="preserve"> yang </w:t>
      </w:r>
      <w:proofErr w:type="spellStart"/>
      <w:r w:rsidRPr="00A06415">
        <w:rPr>
          <w:sz w:val="24"/>
          <w:szCs w:val="24"/>
          <w:lang w:val="en-US"/>
        </w:rPr>
        <w:t>kurang</w:t>
      </w:r>
      <w:proofErr w:type="spellEnd"/>
      <w:r w:rsidRPr="00A06415">
        <w:rPr>
          <w:sz w:val="24"/>
          <w:szCs w:val="24"/>
          <w:lang w:val="en-US"/>
        </w:rPr>
        <w:t xml:space="preserve"> </w:t>
      </w:r>
      <w:proofErr w:type="spellStart"/>
      <w:r w:rsidRPr="00A06415">
        <w:rPr>
          <w:sz w:val="24"/>
          <w:szCs w:val="24"/>
          <w:lang w:val="en-US"/>
        </w:rPr>
        <w:t>berkulitas</w:t>
      </w:r>
      <w:proofErr w:type="spellEnd"/>
      <w:r w:rsidRPr="00A06415">
        <w:rPr>
          <w:sz w:val="24"/>
          <w:szCs w:val="24"/>
          <w:lang w:val="en-US"/>
        </w:rPr>
        <w:t xml:space="preserve">. Penelitian </w:t>
      </w:r>
      <w:proofErr w:type="spellStart"/>
      <w:r w:rsidRPr="00A06415">
        <w:rPr>
          <w:sz w:val="24"/>
          <w:szCs w:val="24"/>
          <w:lang w:val="en-US"/>
        </w:rPr>
        <w:t>ini</w:t>
      </w:r>
      <w:proofErr w:type="spellEnd"/>
      <w:r w:rsidRPr="00A06415">
        <w:rPr>
          <w:sz w:val="24"/>
          <w:szCs w:val="24"/>
          <w:lang w:val="en-US"/>
        </w:rPr>
        <w:t xml:space="preserve"> </w:t>
      </w:r>
      <w:proofErr w:type="spellStart"/>
      <w:r w:rsidRPr="00A06415">
        <w:rPr>
          <w:sz w:val="24"/>
          <w:szCs w:val="24"/>
          <w:lang w:val="en-US"/>
        </w:rPr>
        <w:t>bertujuan</w:t>
      </w:r>
      <w:proofErr w:type="spellEnd"/>
      <w:r w:rsidRPr="00A06415">
        <w:rPr>
          <w:sz w:val="24"/>
          <w:szCs w:val="24"/>
          <w:lang w:val="en-US"/>
        </w:rPr>
        <w:t xml:space="preserve"> </w:t>
      </w:r>
      <w:proofErr w:type="spellStart"/>
      <w:r w:rsidRPr="00A06415">
        <w:rPr>
          <w:sz w:val="24"/>
          <w:szCs w:val="24"/>
          <w:lang w:val="en-US"/>
        </w:rPr>
        <w:t>untuk</w:t>
      </w:r>
      <w:proofErr w:type="spellEnd"/>
      <w:r w:rsidRPr="00A06415">
        <w:rPr>
          <w:sz w:val="24"/>
          <w:szCs w:val="24"/>
          <w:lang w:val="en-US"/>
        </w:rPr>
        <w:t xml:space="preserve"> </w:t>
      </w:r>
      <w:proofErr w:type="spellStart"/>
      <w:r w:rsidRPr="00A06415">
        <w:rPr>
          <w:sz w:val="24"/>
          <w:szCs w:val="24"/>
          <w:lang w:val="en-US"/>
        </w:rPr>
        <w:t>mengetahui</w:t>
      </w:r>
      <w:proofErr w:type="spellEnd"/>
      <w:r w:rsidRPr="00A06415">
        <w:rPr>
          <w:sz w:val="24"/>
          <w:szCs w:val="24"/>
          <w:lang w:val="en-US"/>
        </w:rPr>
        <w:t xml:space="preserve"> </w:t>
      </w:r>
      <w:proofErr w:type="spellStart"/>
      <w:r w:rsidRPr="00A06415">
        <w:rPr>
          <w:sz w:val="24"/>
          <w:szCs w:val="24"/>
          <w:lang w:val="en-US"/>
        </w:rPr>
        <w:t>Pengaruh</w:t>
      </w:r>
      <w:proofErr w:type="spellEnd"/>
      <w:r w:rsidRPr="00A06415">
        <w:rPr>
          <w:sz w:val="24"/>
          <w:szCs w:val="24"/>
          <w:lang w:val="en-US"/>
        </w:rPr>
        <w:t xml:space="preserve"> </w:t>
      </w:r>
      <w:proofErr w:type="spellStart"/>
      <w:r w:rsidRPr="00A06415">
        <w:rPr>
          <w:sz w:val="24"/>
          <w:szCs w:val="24"/>
          <w:lang w:val="en-US"/>
        </w:rPr>
        <w:t>Pemberian</w:t>
      </w:r>
      <w:proofErr w:type="spellEnd"/>
      <w:r w:rsidRPr="00A06415">
        <w:rPr>
          <w:sz w:val="24"/>
          <w:szCs w:val="24"/>
          <w:lang w:val="en-US"/>
        </w:rPr>
        <w:t xml:space="preserve"> </w:t>
      </w:r>
      <w:proofErr w:type="spellStart"/>
      <w:r w:rsidRPr="00A06415">
        <w:rPr>
          <w:sz w:val="24"/>
          <w:szCs w:val="24"/>
          <w:lang w:val="en-US"/>
        </w:rPr>
        <w:t>Nutrisi</w:t>
      </w:r>
      <w:proofErr w:type="spellEnd"/>
      <w:r w:rsidRPr="00A06415">
        <w:rPr>
          <w:sz w:val="24"/>
          <w:szCs w:val="24"/>
          <w:lang w:val="en-US"/>
        </w:rPr>
        <w:t xml:space="preserve"> AB Mix pada </w:t>
      </w:r>
      <w:proofErr w:type="spellStart"/>
      <w:r w:rsidRPr="00A06415">
        <w:rPr>
          <w:sz w:val="24"/>
          <w:szCs w:val="24"/>
          <w:lang w:val="en-US"/>
        </w:rPr>
        <w:t>pembibitan</w:t>
      </w:r>
      <w:proofErr w:type="spellEnd"/>
      <w:r w:rsidRPr="00A06415">
        <w:rPr>
          <w:sz w:val="24"/>
          <w:szCs w:val="24"/>
          <w:lang w:val="en-US"/>
        </w:rPr>
        <w:t xml:space="preserve"> </w:t>
      </w:r>
      <w:proofErr w:type="spellStart"/>
      <w:r w:rsidRPr="00A06415">
        <w:rPr>
          <w:sz w:val="24"/>
          <w:szCs w:val="24"/>
          <w:lang w:val="en-US"/>
        </w:rPr>
        <w:t>timun</w:t>
      </w:r>
      <w:proofErr w:type="spellEnd"/>
      <w:r w:rsidRPr="00A06415">
        <w:rPr>
          <w:sz w:val="24"/>
          <w:szCs w:val="24"/>
          <w:lang w:val="en-US"/>
        </w:rPr>
        <w:t xml:space="preserve"> </w:t>
      </w:r>
      <w:proofErr w:type="spellStart"/>
      <w:r w:rsidRPr="00A06415">
        <w:rPr>
          <w:sz w:val="24"/>
          <w:szCs w:val="24"/>
          <w:lang w:val="en-US"/>
        </w:rPr>
        <w:t>apel</w:t>
      </w:r>
      <w:proofErr w:type="spellEnd"/>
      <w:r w:rsidRPr="00A06415">
        <w:rPr>
          <w:sz w:val="24"/>
          <w:szCs w:val="24"/>
          <w:lang w:val="en-US"/>
        </w:rPr>
        <w:t xml:space="preserve"> (</w:t>
      </w:r>
      <w:r w:rsidRPr="00A06415">
        <w:rPr>
          <w:i/>
          <w:iCs/>
          <w:sz w:val="24"/>
          <w:szCs w:val="24"/>
          <w:lang w:val="en-US"/>
        </w:rPr>
        <w:t>Cucumis sp.</w:t>
      </w:r>
      <w:r w:rsidRPr="00A06415">
        <w:rPr>
          <w:sz w:val="24"/>
          <w:szCs w:val="24"/>
          <w:lang w:val="en-US"/>
        </w:rPr>
        <w:t xml:space="preserve">) </w:t>
      </w:r>
      <w:proofErr w:type="spellStart"/>
      <w:r w:rsidRPr="00A06415">
        <w:rPr>
          <w:sz w:val="24"/>
          <w:szCs w:val="24"/>
          <w:lang w:val="en-US"/>
        </w:rPr>
        <w:t>secara</w:t>
      </w:r>
      <w:proofErr w:type="spellEnd"/>
      <w:r w:rsidRPr="00A06415">
        <w:rPr>
          <w:sz w:val="24"/>
          <w:szCs w:val="24"/>
          <w:lang w:val="en-US"/>
        </w:rPr>
        <w:t xml:space="preserve"> </w:t>
      </w:r>
      <w:proofErr w:type="spellStart"/>
      <w:r w:rsidRPr="00A06415">
        <w:rPr>
          <w:sz w:val="24"/>
          <w:szCs w:val="24"/>
          <w:lang w:val="en-US"/>
        </w:rPr>
        <w:t>hidroponik</w:t>
      </w:r>
      <w:proofErr w:type="spellEnd"/>
      <w:r w:rsidRPr="00A06415">
        <w:rPr>
          <w:sz w:val="24"/>
          <w:szCs w:val="24"/>
          <w:lang w:val="en-US"/>
        </w:rPr>
        <w:t xml:space="preserve"> </w:t>
      </w:r>
      <w:proofErr w:type="spellStart"/>
      <w:r w:rsidRPr="00A06415">
        <w:rPr>
          <w:sz w:val="24"/>
          <w:szCs w:val="24"/>
          <w:lang w:val="en-US"/>
        </w:rPr>
        <w:t>sistem</w:t>
      </w:r>
      <w:proofErr w:type="spellEnd"/>
      <w:r w:rsidRPr="00A06415">
        <w:rPr>
          <w:sz w:val="24"/>
          <w:szCs w:val="24"/>
          <w:lang w:val="en-US"/>
        </w:rPr>
        <w:t xml:space="preserve"> </w:t>
      </w:r>
      <w:proofErr w:type="spellStart"/>
      <w:r w:rsidRPr="00A06415">
        <w:rPr>
          <w:sz w:val="24"/>
          <w:szCs w:val="24"/>
          <w:lang w:val="en-US"/>
        </w:rPr>
        <w:t>rakit</w:t>
      </w:r>
      <w:proofErr w:type="spellEnd"/>
      <w:r w:rsidRPr="00A06415">
        <w:rPr>
          <w:sz w:val="24"/>
          <w:szCs w:val="24"/>
          <w:lang w:val="en-US"/>
        </w:rPr>
        <w:t xml:space="preserve"> </w:t>
      </w:r>
      <w:proofErr w:type="spellStart"/>
      <w:r w:rsidRPr="00A06415">
        <w:rPr>
          <w:sz w:val="24"/>
          <w:szCs w:val="24"/>
          <w:lang w:val="en-US"/>
        </w:rPr>
        <w:t>apung</w:t>
      </w:r>
      <w:proofErr w:type="spellEnd"/>
      <w:r w:rsidRPr="00A06415">
        <w:rPr>
          <w:sz w:val="24"/>
          <w:szCs w:val="24"/>
          <w:lang w:val="en-US"/>
        </w:rPr>
        <w:t xml:space="preserve">. </w:t>
      </w:r>
      <w:proofErr w:type="spellStart"/>
      <w:r w:rsidRPr="00A06415">
        <w:rPr>
          <w:sz w:val="24"/>
          <w:szCs w:val="24"/>
          <w:lang w:val="en-US"/>
        </w:rPr>
        <w:t>Percobaan</w:t>
      </w:r>
      <w:proofErr w:type="spellEnd"/>
      <w:r w:rsidRPr="00A06415">
        <w:rPr>
          <w:sz w:val="24"/>
          <w:szCs w:val="24"/>
          <w:lang w:val="en-US"/>
        </w:rPr>
        <w:t xml:space="preserve"> </w:t>
      </w:r>
      <w:proofErr w:type="spellStart"/>
      <w:r w:rsidRPr="00A06415">
        <w:rPr>
          <w:sz w:val="24"/>
          <w:szCs w:val="24"/>
          <w:lang w:val="en-US"/>
        </w:rPr>
        <w:t>dilaksanakan</w:t>
      </w:r>
      <w:proofErr w:type="spellEnd"/>
      <w:r w:rsidRPr="00A06415">
        <w:rPr>
          <w:sz w:val="24"/>
          <w:szCs w:val="24"/>
          <w:lang w:val="en-US"/>
        </w:rPr>
        <w:t xml:space="preserve"> di </w:t>
      </w:r>
      <w:r w:rsidRPr="00A06415">
        <w:rPr>
          <w:i/>
          <w:iCs/>
          <w:sz w:val="24"/>
          <w:szCs w:val="24"/>
          <w:lang w:val="en-US"/>
        </w:rPr>
        <w:t>screen house</w:t>
      </w:r>
      <w:r w:rsidRPr="00A06415">
        <w:rPr>
          <w:sz w:val="24"/>
          <w:szCs w:val="24"/>
          <w:lang w:val="en-US"/>
        </w:rPr>
        <w:t xml:space="preserve"> </w:t>
      </w:r>
      <w:proofErr w:type="spellStart"/>
      <w:r w:rsidRPr="00A06415">
        <w:rPr>
          <w:sz w:val="24"/>
          <w:szCs w:val="24"/>
          <w:lang w:val="en-US"/>
        </w:rPr>
        <w:t>jln</w:t>
      </w:r>
      <w:proofErr w:type="spellEnd"/>
      <w:r w:rsidRPr="00A06415">
        <w:rPr>
          <w:sz w:val="24"/>
          <w:szCs w:val="24"/>
          <w:lang w:val="en-US"/>
        </w:rPr>
        <w:t xml:space="preserve">. Gang Sejarah, Dusun </w:t>
      </w:r>
      <w:proofErr w:type="spellStart"/>
      <w:r w:rsidRPr="00A06415">
        <w:rPr>
          <w:sz w:val="24"/>
          <w:szCs w:val="24"/>
          <w:lang w:val="en-US"/>
        </w:rPr>
        <w:t>Kalijaya</w:t>
      </w:r>
      <w:proofErr w:type="spellEnd"/>
      <w:r w:rsidRPr="00A06415">
        <w:rPr>
          <w:sz w:val="24"/>
          <w:szCs w:val="24"/>
          <w:lang w:val="en-US"/>
        </w:rPr>
        <w:t xml:space="preserve"> 1 Rt003/Rw009 Desa </w:t>
      </w:r>
      <w:proofErr w:type="spellStart"/>
      <w:r w:rsidRPr="00A06415">
        <w:rPr>
          <w:sz w:val="24"/>
          <w:szCs w:val="24"/>
          <w:lang w:val="en-US"/>
        </w:rPr>
        <w:t>Rengasdengklok</w:t>
      </w:r>
      <w:proofErr w:type="spellEnd"/>
      <w:r w:rsidRPr="00A06415">
        <w:rPr>
          <w:sz w:val="24"/>
          <w:szCs w:val="24"/>
          <w:lang w:val="en-US"/>
        </w:rPr>
        <w:t xml:space="preserve"> Utara, </w:t>
      </w:r>
      <w:proofErr w:type="spellStart"/>
      <w:r w:rsidRPr="00A06415">
        <w:rPr>
          <w:sz w:val="24"/>
          <w:szCs w:val="24"/>
          <w:lang w:val="en-US"/>
        </w:rPr>
        <w:t>Kecamatan</w:t>
      </w:r>
      <w:proofErr w:type="spellEnd"/>
      <w:r w:rsidRPr="00A06415">
        <w:rPr>
          <w:sz w:val="24"/>
          <w:szCs w:val="24"/>
          <w:lang w:val="en-US"/>
        </w:rPr>
        <w:t xml:space="preserve"> </w:t>
      </w:r>
      <w:proofErr w:type="spellStart"/>
      <w:r w:rsidRPr="00A06415">
        <w:rPr>
          <w:sz w:val="24"/>
          <w:szCs w:val="24"/>
          <w:lang w:val="en-US"/>
        </w:rPr>
        <w:t>Rengasdengklok</w:t>
      </w:r>
      <w:proofErr w:type="spellEnd"/>
      <w:r w:rsidRPr="00A06415">
        <w:rPr>
          <w:sz w:val="24"/>
          <w:szCs w:val="24"/>
          <w:lang w:val="en-US"/>
        </w:rPr>
        <w:t xml:space="preserve">, </w:t>
      </w:r>
      <w:proofErr w:type="spellStart"/>
      <w:r w:rsidRPr="00A06415">
        <w:rPr>
          <w:sz w:val="24"/>
          <w:szCs w:val="24"/>
          <w:lang w:val="en-US"/>
        </w:rPr>
        <w:t>Kabupaten</w:t>
      </w:r>
      <w:proofErr w:type="spellEnd"/>
      <w:r w:rsidRPr="00A06415">
        <w:rPr>
          <w:sz w:val="24"/>
          <w:szCs w:val="24"/>
          <w:lang w:val="en-US"/>
        </w:rPr>
        <w:t xml:space="preserve"> </w:t>
      </w:r>
      <w:proofErr w:type="spellStart"/>
      <w:r w:rsidRPr="00A06415">
        <w:rPr>
          <w:sz w:val="24"/>
          <w:szCs w:val="24"/>
          <w:lang w:val="en-US"/>
        </w:rPr>
        <w:t>Karawang</w:t>
      </w:r>
      <w:proofErr w:type="spellEnd"/>
      <w:r w:rsidRPr="00A06415">
        <w:rPr>
          <w:sz w:val="24"/>
          <w:szCs w:val="24"/>
          <w:lang w:val="en-US"/>
        </w:rPr>
        <w:t xml:space="preserve"> </w:t>
      </w:r>
      <w:proofErr w:type="spellStart"/>
      <w:r w:rsidRPr="00A06415">
        <w:rPr>
          <w:sz w:val="24"/>
          <w:szCs w:val="24"/>
          <w:lang w:val="en-US"/>
        </w:rPr>
        <w:t>dimulai</w:t>
      </w:r>
      <w:proofErr w:type="spellEnd"/>
      <w:r w:rsidRPr="00A06415">
        <w:rPr>
          <w:sz w:val="24"/>
          <w:szCs w:val="24"/>
          <w:lang w:val="en-US"/>
        </w:rPr>
        <w:t xml:space="preserve"> pada </w:t>
      </w:r>
      <w:proofErr w:type="spellStart"/>
      <w:r w:rsidRPr="00A06415">
        <w:rPr>
          <w:sz w:val="24"/>
          <w:szCs w:val="24"/>
          <w:lang w:val="en-US"/>
        </w:rPr>
        <w:t>bulan</w:t>
      </w:r>
      <w:proofErr w:type="spellEnd"/>
      <w:r w:rsidRPr="00A06415">
        <w:rPr>
          <w:sz w:val="24"/>
          <w:szCs w:val="24"/>
          <w:lang w:val="en-US"/>
        </w:rPr>
        <w:t xml:space="preserve"> </w:t>
      </w:r>
      <w:proofErr w:type="spellStart"/>
      <w:r w:rsidRPr="00A06415">
        <w:rPr>
          <w:sz w:val="24"/>
          <w:szCs w:val="24"/>
          <w:lang w:val="en-US"/>
        </w:rPr>
        <w:t>Febuari</w:t>
      </w:r>
      <w:proofErr w:type="spellEnd"/>
      <w:r w:rsidRPr="00A06415">
        <w:rPr>
          <w:sz w:val="24"/>
          <w:szCs w:val="24"/>
          <w:lang w:val="en-US"/>
        </w:rPr>
        <w:t xml:space="preserve"> 2024. Metode </w:t>
      </w:r>
      <w:proofErr w:type="spellStart"/>
      <w:r w:rsidRPr="00A06415">
        <w:rPr>
          <w:sz w:val="24"/>
          <w:szCs w:val="24"/>
          <w:lang w:val="en-US"/>
        </w:rPr>
        <w:t>penelitian</w:t>
      </w:r>
      <w:proofErr w:type="spellEnd"/>
      <w:r w:rsidRPr="00A06415">
        <w:rPr>
          <w:sz w:val="24"/>
          <w:szCs w:val="24"/>
          <w:lang w:val="en-US"/>
        </w:rPr>
        <w:t xml:space="preserve"> </w:t>
      </w:r>
      <w:proofErr w:type="spellStart"/>
      <w:r w:rsidRPr="00A06415">
        <w:rPr>
          <w:sz w:val="24"/>
          <w:szCs w:val="24"/>
          <w:lang w:val="en-US"/>
        </w:rPr>
        <w:t>ini</w:t>
      </w:r>
      <w:proofErr w:type="spellEnd"/>
      <w:r w:rsidRPr="00A06415">
        <w:rPr>
          <w:sz w:val="24"/>
          <w:szCs w:val="24"/>
          <w:lang w:val="en-US"/>
        </w:rPr>
        <w:t xml:space="preserve"> yang </w:t>
      </w:r>
      <w:proofErr w:type="spellStart"/>
      <w:r w:rsidRPr="00A06415">
        <w:rPr>
          <w:sz w:val="24"/>
          <w:szCs w:val="24"/>
          <w:lang w:val="en-US"/>
        </w:rPr>
        <w:t>digunakan</w:t>
      </w:r>
      <w:proofErr w:type="spellEnd"/>
      <w:r w:rsidRPr="00A06415">
        <w:rPr>
          <w:sz w:val="24"/>
          <w:szCs w:val="24"/>
          <w:lang w:val="en-US"/>
        </w:rPr>
        <w:t xml:space="preserve"> </w:t>
      </w:r>
      <w:proofErr w:type="spellStart"/>
      <w:r w:rsidRPr="00A06415">
        <w:rPr>
          <w:sz w:val="24"/>
          <w:szCs w:val="24"/>
          <w:lang w:val="en-US"/>
        </w:rPr>
        <w:t>menggunakan</w:t>
      </w:r>
      <w:proofErr w:type="spellEnd"/>
      <w:r w:rsidRPr="00A06415">
        <w:rPr>
          <w:sz w:val="24"/>
          <w:szCs w:val="24"/>
          <w:lang w:val="en-US"/>
        </w:rPr>
        <w:t xml:space="preserve"> </w:t>
      </w:r>
      <w:proofErr w:type="spellStart"/>
      <w:r w:rsidRPr="00A06415">
        <w:rPr>
          <w:sz w:val="24"/>
          <w:szCs w:val="24"/>
          <w:lang w:val="en-US"/>
        </w:rPr>
        <w:t>metode</w:t>
      </w:r>
      <w:proofErr w:type="spellEnd"/>
      <w:r w:rsidRPr="00A06415">
        <w:rPr>
          <w:sz w:val="24"/>
          <w:szCs w:val="24"/>
          <w:lang w:val="en-US"/>
        </w:rPr>
        <w:t xml:space="preserve"> </w:t>
      </w:r>
      <w:proofErr w:type="spellStart"/>
      <w:r w:rsidRPr="00A06415">
        <w:rPr>
          <w:sz w:val="24"/>
          <w:szCs w:val="24"/>
          <w:lang w:val="en-US"/>
        </w:rPr>
        <w:t>eksperimen</w:t>
      </w:r>
      <w:proofErr w:type="spellEnd"/>
      <w:r w:rsidRPr="00A06415">
        <w:rPr>
          <w:sz w:val="24"/>
          <w:szCs w:val="24"/>
          <w:lang w:val="en-US"/>
        </w:rPr>
        <w:t xml:space="preserve"> </w:t>
      </w:r>
      <w:proofErr w:type="spellStart"/>
      <w:r w:rsidRPr="00A06415">
        <w:rPr>
          <w:sz w:val="24"/>
          <w:szCs w:val="24"/>
          <w:lang w:val="en-US"/>
        </w:rPr>
        <w:t>dengan</w:t>
      </w:r>
      <w:proofErr w:type="spellEnd"/>
      <w:r w:rsidRPr="00A06415">
        <w:rPr>
          <w:sz w:val="24"/>
          <w:szCs w:val="24"/>
          <w:lang w:val="en-US"/>
        </w:rPr>
        <w:t xml:space="preserve"> </w:t>
      </w:r>
      <w:proofErr w:type="spellStart"/>
      <w:r w:rsidRPr="00A06415">
        <w:rPr>
          <w:sz w:val="24"/>
          <w:szCs w:val="24"/>
          <w:lang w:val="en-US"/>
        </w:rPr>
        <w:t>menggunakan</w:t>
      </w:r>
      <w:proofErr w:type="spellEnd"/>
      <w:r w:rsidRPr="00A06415">
        <w:rPr>
          <w:sz w:val="24"/>
          <w:szCs w:val="24"/>
          <w:lang w:val="en-US"/>
        </w:rPr>
        <w:t xml:space="preserve"> </w:t>
      </w:r>
      <w:proofErr w:type="spellStart"/>
      <w:r w:rsidRPr="00A06415">
        <w:rPr>
          <w:sz w:val="24"/>
          <w:szCs w:val="24"/>
          <w:lang w:val="en-US"/>
        </w:rPr>
        <w:t>Rancangan</w:t>
      </w:r>
      <w:proofErr w:type="spellEnd"/>
      <w:r w:rsidRPr="00A06415">
        <w:rPr>
          <w:sz w:val="24"/>
          <w:szCs w:val="24"/>
          <w:lang w:val="en-US"/>
        </w:rPr>
        <w:t xml:space="preserve"> Acak </w:t>
      </w:r>
      <w:proofErr w:type="spellStart"/>
      <w:r w:rsidRPr="00A06415">
        <w:rPr>
          <w:sz w:val="24"/>
          <w:szCs w:val="24"/>
          <w:lang w:val="en-US"/>
        </w:rPr>
        <w:t>Kelompok</w:t>
      </w:r>
      <w:proofErr w:type="spellEnd"/>
      <w:r w:rsidRPr="00A06415">
        <w:rPr>
          <w:sz w:val="24"/>
          <w:szCs w:val="24"/>
          <w:lang w:val="en-US"/>
        </w:rPr>
        <w:t xml:space="preserve"> (RAK) </w:t>
      </w:r>
      <w:proofErr w:type="spellStart"/>
      <w:r w:rsidRPr="00A06415">
        <w:rPr>
          <w:sz w:val="24"/>
          <w:szCs w:val="24"/>
          <w:lang w:val="en-US"/>
        </w:rPr>
        <w:t>faktor</w:t>
      </w:r>
      <w:proofErr w:type="spellEnd"/>
      <w:r w:rsidRPr="00A06415">
        <w:rPr>
          <w:sz w:val="24"/>
          <w:szCs w:val="24"/>
          <w:lang w:val="en-US"/>
        </w:rPr>
        <w:t xml:space="preserve"> </w:t>
      </w:r>
      <w:proofErr w:type="spellStart"/>
      <w:r w:rsidRPr="00A06415">
        <w:rPr>
          <w:sz w:val="24"/>
          <w:szCs w:val="24"/>
          <w:lang w:val="en-US"/>
        </w:rPr>
        <w:t>tunggal</w:t>
      </w:r>
      <w:proofErr w:type="spellEnd"/>
      <w:r w:rsidRPr="00A06415">
        <w:rPr>
          <w:sz w:val="24"/>
          <w:szCs w:val="24"/>
          <w:lang w:val="en-US"/>
        </w:rPr>
        <w:t xml:space="preserve"> </w:t>
      </w:r>
      <w:proofErr w:type="spellStart"/>
      <w:r w:rsidRPr="00A06415">
        <w:rPr>
          <w:sz w:val="24"/>
          <w:szCs w:val="24"/>
          <w:lang w:val="en-US"/>
        </w:rPr>
        <w:t>dengan</w:t>
      </w:r>
      <w:proofErr w:type="spellEnd"/>
      <w:r w:rsidRPr="00A06415">
        <w:rPr>
          <w:sz w:val="24"/>
          <w:szCs w:val="24"/>
          <w:lang w:val="en-US"/>
        </w:rPr>
        <w:t xml:space="preserve"> 5 </w:t>
      </w:r>
      <w:proofErr w:type="spellStart"/>
      <w:r w:rsidRPr="00A06415">
        <w:rPr>
          <w:sz w:val="24"/>
          <w:szCs w:val="24"/>
          <w:lang w:val="en-US"/>
        </w:rPr>
        <w:t>perlakuan</w:t>
      </w:r>
      <w:proofErr w:type="spellEnd"/>
      <w:r w:rsidRPr="00A06415">
        <w:rPr>
          <w:sz w:val="24"/>
          <w:szCs w:val="24"/>
          <w:lang w:val="en-US"/>
        </w:rPr>
        <w:t xml:space="preserve"> yang di </w:t>
      </w:r>
      <w:proofErr w:type="spellStart"/>
      <w:r w:rsidRPr="00A06415">
        <w:rPr>
          <w:sz w:val="24"/>
          <w:szCs w:val="24"/>
          <w:lang w:val="en-US"/>
        </w:rPr>
        <w:t>ulang</w:t>
      </w:r>
      <w:proofErr w:type="spellEnd"/>
      <w:r w:rsidRPr="00A06415">
        <w:rPr>
          <w:sz w:val="24"/>
          <w:szCs w:val="24"/>
          <w:lang w:val="en-US"/>
        </w:rPr>
        <w:t xml:space="preserve"> </w:t>
      </w:r>
      <w:proofErr w:type="spellStart"/>
      <w:r w:rsidRPr="00A06415">
        <w:rPr>
          <w:sz w:val="24"/>
          <w:szCs w:val="24"/>
          <w:lang w:val="en-US"/>
        </w:rPr>
        <w:t>sebanyak</w:t>
      </w:r>
      <w:proofErr w:type="spellEnd"/>
      <w:r w:rsidRPr="00A06415">
        <w:rPr>
          <w:sz w:val="24"/>
          <w:szCs w:val="24"/>
          <w:lang w:val="en-US"/>
        </w:rPr>
        <w:t xml:space="preserve"> 5 (lima) kali </w:t>
      </w:r>
      <w:proofErr w:type="spellStart"/>
      <w:proofErr w:type="gramStart"/>
      <w:r w:rsidRPr="00A06415">
        <w:rPr>
          <w:sz w:val="24"/>
          <w:szCs w:val="24"/>
          <w:lang w:val="en-US"/>
        </w:rPr>
        <w:t>yaitu</w:t>
      </w:r>
      <w:proofErr w:type="spellEnd"/>
      <w:r w:rsidRPr="00A06415">
        <w:rPr>
          <w:sz w:val="24"/>
          <w:szCs w:val="24"/>
          <w:lang w:val="en-US"/>
        </w:rPr>
        <w:t xml:space="preserve"> :</w:t>
      </w:r>
      <w:proofErr w:type="gramEnd"/>
      <w:r w:rsidRPr="00A06415">
        <w:rPr>
          <w:sz w:val="24"/>
          <w:szCs w:val="24"/>
          <w:lang w:val="en-US"/>
        </w:rPr>
        <w:t xml:space="preserve"> A (0PPM) </w:t>
      </w:r>
      <w:proofErr w:type="spellStart"/>
      <w:r w:rsidRPr="00A06415">
        <w:rPr>
          <w:sz w:val="24"/>
          <w:szCs w:val="24"/>
          <w:lang w:val="en-US"/>
        </w:rPr>
        <w:t>senagai</w:t>
      </w:r>
      <w:proofErr w:type="spellEnd"/>
      <w:r w:rsidRPr="00A06415">
        <w:rPr>
          <w:sz w:val="24"/>
          <w:szCs w:val="24"/>
          <w:lang w:val="en-US"/>
        </w:rPr>
        <w:t xml:space="preserve"> control, B (320 PPM), C (640 PPM), D (960 PPM) dan (1280 PPM). </w:t>
      </w:r>
      <w:proofErr w:type="spellStart"/>
      <w:r w:rsidRPr="00A06415">
        <w:rPr>
          <w:sz w:val="24"/>
          <w:szCs w:val="24"/>
          <w:lang w:val="en-US"/>
        </w:rPr>
        <w:t>Pengaruh</w:t>
      </w:r>
      <w:proofErr w:type="spellEnd"/>
      <w:r w:rsidRPr="00A06415">
        <w:rPr>
          <w:sz w:val="24"/>
          <w:szCs w:val="24"/>
          <w:lang w:val="en-US"/>
        </w:rPr>
        <w:t xml:space="preserve"> </w:t>
      </w:r>
      <w:proofErr w:type="spellStart"/>
      <w:r w:rsidRPr="00A06415">
        <w:rPr>
          <w:sz w:val="24"/>
          <w:szCs w:val="24"/>
          <w:lang w:val="en-US"/>
        </w:rPr>
        <w:t>perlakuan</w:t>
      </w:r>
      <w:proofErr w:type="spellEnd"/>
      <w:r w:rsidRPr="00A06415">
        <w:rPr>
          <w:sz w:val="24"/>
          <w:szCs w:val="24"/>
          <w:lang w:val="en-US"/>
        </w:rPr>
        <w:t xml:space="preserve"> </w:t>
      </w:r>
      <w:proofErr w:type="spellStart"/>
      <w:r w:rsidRPr="00A06415">
        <w:rPr>
          <w:sz w:val="24"/>
          <w:szCs w:val="24"/>
          <w:lang w:val="en-US"/>
        </w:rPr>
        <w:t>dianalisis</w:t>
      </w:r>
      <w:proofErr w:type="spellEnd"/>
      <w:r w:rsidRPr="00A06415">
        <w:rPr>
          <w:sz w:val="24"/>
          <w:szCs w:val="24"/>
          <w:lang w:val="en-US"/>
        </w:rPr>
        <w:t xml:space="preserve"> </w:t>
      </w:r>
      <w:proofErr w:type="spellStart"/>
      <w:r w:rsidRPr="00A06415">
        <w:rPr>
          <w:sz w:val="24"/>
          <w:szCs w:val="24"/>
          <w:lang w:val="en-US"/>
        </w:rPr>
        <w:t>menggunakan</w:t>
      </w:r>
      <w:proofErr w:type="spellEnd"/>
      <w:r w:rsidRPr="00A06415">
        <w:rPr>
          <w:sz w:val="24"/>
          <w:szCs w:val="24"/>
          <w:lang w:val="en-US"/>
        </w:rPr>
        <w:t xml:space="preserve"> uji F </w:t>
      </w:r>
      <w:proofErr w:type="spellStart"/>
      <w:r w:rsidRPr="00A06415">
        <w:rPr>
          <w:sz w:val="24"/>
          <w:szCs w:val="24"/>
          <w:lang w:val="en-US"/>
        </w:rPr>
        <w:t>taraf</w:t>
      </w:r>
      <w:proofErr w:type="spellEnd"/>
      <w:r w:rsidRPr="00A06415">
        <w:rPr>
          <w:sz w:val="24"/>
          <w:szCs w:val="24"/>
          <w:lang w:val="en-US"/>
        </w:rPr>
        <w:t xml:space="preserve"> 5%, </w:t>
      </w:r>
      <w:proofErr w:type="spellStart"/>
      <w:r w:rsidRPr="00A06415">
        <w:rPr>
          <w:sz w:val="24"/>
          <w:szCs w:val="24"/>
          <w:lang w:val="en-US"/>
        </w:rPr>
        <w:t>maka</w:t>
      </w:r>
      <w:proofErr w:type="spellEnd"/>
      <w:r w:rsidRPr="00A06415">
        <w:rPr>
          <w:sz w:val="24"/>
          <w:szCs w:val="24"/>
          <w:lang w:val="en-US"/>
        </w:rPr>
        <w:t xml:space="preserve"> </w:t>
      </w:r>
      <w:proofErr w:type="spellStart"/>
      <w:r w:rsidRPr="00A06415">
        <w:rPr>
          <w:sz w:val="24"/>
          <w:szCs w:val="24"/>
          <w:lang w:val="en-US"/>
        </w:rPr>
        <w:t>untuk</w:t>
      </w:r>
      <w:proofErr w:type="spellEnd"/>
      <w:r w:rsidRPr="00A06415">
        <w:rPr>
          <w:sz w:val="24"/>
          <w:szCs w:val="24"/>
          <w:lang w:val="en-US"/>
        </w:rPr>
        <w:t xml:space="preserve"> </w:t>
      </w:r>
      <w:proofErr w:type="spellStart"/>
      <w:r w:rsidRPr="00A06415">
        <w:rPr>
          <w:sz w:val="24"/>
          <w:szCs w:val="24"/>
          <w:lang w:val="en-US"/>
        </w:rPr>
        <w:t>mengetahui</w:t>
      </w:r>
      <w:proofErr w:type="spellEnd"/>
      <w:r w:rsidRPr="00A06415">
        <w:rPr>
          <w:sz w:val="24"/>
          <w:szCs w:val="24"/>
          <w:lang w:val="en-US"/>
        </w:rPr>
        <w:t xml:space="preserve"> </w:t>
      </w:r>
      <w:proofErr w:type="spellStart"/>
      <w:r w:rsidRPr="00A06415">
        <w:rPr>
          <w:sz w:val="24"/>
          <w:szCs w:val="24"/>
          <w:lang w:val="en-US"/>
        </w:rPr>
        <w:t>perlakuan</w:t>
      </w:r>
      <w:proofErr w:type="spellEnd"/>
      <w:r w:rsidRPr="00A06415">
        <w:rPr>
          <w:sz w:val="24"/>
          <w:szCs w:val="24"/>
          <w:lang w:val="en-US"/>
        </w:rPr>
        <w:t xml:space="preserve"> paling </w:t>
      </w:r>
      <w:proofErr w:type="spellStart"/>
      <w:r w:rsidRPr="00A06415">
        <w:rPr>
          <w:sz w:val="24"/>
          <w:szCs w:val="24"/>
          <w:lang w:val="en-US"/>
        </w:rPr>
        <w:t>baik</w:t>
      </w:r>
      <w:proofErr w:type="spellEnd"/>
      <w:r w:rsidRPr="00A06415">
        <w:rPr>
          <w:sz w:val="24"/>
          <w:szCs w:val="24"/>
          <w:lang w:val="en-US"/>
        </w:rPr>
        <w:t xml:space="preserve"> </w:t>
      </w:r>
      <w:proofErr w:type="spellStart"/>
      <w:r w:rsidRPr="00A06415">
        <w:rPr>
          <w:sz w:val="24"/>
          <w:szCs w:val="24"/>
          <w:lang w:val="en-US"/>
        </w:rPr>
        <w:t>dilanjutkan</w:t>
      </w:r>
      <w:proofErr w:type="spellEnd"/>
      <w:r w:rsidRPr="00A06415">
        <w:rPr>
          <w:sz w:val="24"/>
          <w:szCs w:val="24"/>
          <w:lang w:val="en-US"/>
        </w:rPr>
        <w:t xml:space="preserve"> </w:t>
      </w:r>
      <w:proofErr w:type="spellStart"/>
      <w:r w:rsidRPr="00A06415">
        <w:rPr>
          <w:sz w:val="24"/>
          <w:szCs w:val="24"/>
          <w:lang w:val="en-US"/>
        </w:rPr>
        <w:t>dengan</w:t>
      </w:r>
      <w:proofErr w:type="spellEnd"/>
      <w:r w:rsidRPr="00A06415">
        <w:rPr>
          <w:sz w:val="24"/>
          <w:szCs w:val="24"/>
          <w:lang w:val="en-US"/>
        </w:rPr>
        <w:t xml:space="preserve"> uji </w:t>
      </w:r>
      <w:proofErr w:type="spellStart"/>
      <w:r w:rsidRPr="00A06415">
        <w:rPr>
          <w:sz w:val="24"/>
          <w:szCs w:val="24"/>
          <w:lang w:val="en-US"/>
        </w:rPr>
        <w:t>lanjut</w:t>
      </w:r>
      <w:proofErr w:type="spellEnd"/>
      <w:r w:rsidRPr="00A06415">
        <w:rPr>
          <w:sz w:val="24"/>
          <w:szCs w:val="24"/>
          <w:lang w:val="en-US"/>
        </w:rPr>
        <w:t xml:space="preserve"> </w:t>
      </w:r>
      <w:r w:rsidRPr="00A06415">
        <w:rPr>
          <w:i/>
          <w:iCs/>
          <w:sz w:val="24"/>
          <w:szCs w:val="24"/>
          <w:lang w:val="en-US"/>
        </w:rPr>
        <w:t xml:space="preserve">LSD </w:t>
      </w:r>
      <w:r w:rsidRPr="00A06415">
        <w:rPr>
          <w:sz w:val="24"/>
          <w:szCs w:val="24"/>
          <w:lang w:val="en-US"/>
        </w:rPr>
        <w:t xml:space="preserve">(DMRT) pada </w:t>
      </w:r>
      <w:proofErr w:type="spellStart"/>
      <w:r w:rsidRPr="00A06415">
        <w:rPr>
          <w:sz w:val="24"/>
          <w:szCs w:val="24"/>
          <w:lang w:val="en-US"/>
        </w:rPr>
        <w:t>taraf</w:t>
      </w:r>
      <w:proofErr w:type="spellEnd"/>
      <w:r w:rsidRPr="00A06415">
        <w:rPr>
          <w:sz w:val="24"/>
          <w:szCs w:val="24"/>
          <w:lang w:val="en-US"/>
        </w:rPr>
        <w:t xml:space="preserve"> 5%. Hasil </w:t>
      </w:r>
      <w:proofErr w:type="spellStart"/>
      <w:r w:rsidRPr="00A06415">
        <w:rPr>
          <w:sz w:val="24"/>
          <w:szCs w:val="24"/>
          <w:lang w:val="en-US"/>
        </w:rPr>
        <w:t>penelitian</w:t>
      </w:r>
      <w:proofErr w:type="spellEnd"/>
      <w:r w:rsidRPr="00A06415">
        <w:rPr>
          <w:sz w:val="24"/>
          <w:szCs w:val="24"/>
          <w:lang w:val="en-US"/>
        </w:rPr>
        <w:t xml:space="preserve"> </w:t>
      </w:r>
      <w:proofErr w:type="spellStart"/>
      <w:r w:rsidRPr="00A06415">
        <w:rPr>
          <w:sz w:val="24"/>
          <w:szCs w:val="24"/>
          <w:lang w:val="en-US"/>
        </w:rPr>
        <w:t>menunjukan</w:t>
      </w:r>
      <w:proofErr w:type="spellEnd"/>
      <w:r w:rsidRPr="00A06415">
        <w:rPr>
          <w:sz w:val="24"/>
          <w:szCs w:val="24"/>
          <w:lang w:val="en-US"/>
        </w:rPr>
        <w:t xml:space="preserve"> </w:t>
      </w:r>
      <w:proofErr w:type="spellStart"/>
      <w:r w:rsidRPr="00A06415">
        <w:rPr>
          <w:sz w:val="24"/>
          <w:szCs w:val="24"/>
          <w:lang w:val="en-US"/>
        </w:rPr>
        <w:t>bahwa</w:t>
      </w:r>
      <w:proofErr w:type="spellEnd"/>
      <w:r w:rsidRPr="00A06415">
        <w:rPr>
          <w:sz w:val="24"/>
          <w:szCs w:val="24"/>
          <w:lang w:val="en-US"/>
        </w:rPr>
        <w:t xml:space="preserve"> </w:t>
      </w:r>
      <w:proofErr w:type="spellStart"/>
      <w:r w:rsidRPr="00A06415">
        <w:rPr>
          <w:sz w:val="24"/>
          <w:szCs w:val="24"/>
          <w:lang w:val="en-US"/>
        </w:rPr>
        <w:t>pemberian</w:t>
      </w:r>
      <w:proofErr w:type="spellEnd"/>
      <w:r w:rsidRPr="00A06415">
        <w:rPr>
          <w:sz w:val="24"/>
          <w:szCs w:val="24"/>
          <w:lang w:val="en-US"/>
        </w:rPr>
        <w:t xml:space="preserve"> </w:t>
      </w:r>
      <w:proofErr w:type="spellStart"/>
      <w:r w:rsidRPr="00A06415">
        <w:rPr>
          <w:sz w:val="24"/>
          <w:szCs w:val="24"/>
          <w:lang w:val="en-US"/>
        </w:rPr>
        <w:t>nutrisi</w:t>
      </w:r>
      <w:proofErr w:type="spellEnd"/>
      <w:r w:rsidRPr="00A06415">
        <w:rPr>
          <w:sz w:val="24"/>
          <w:szCs w:val="24"/>
          <w:lang w:val="en-US"/>
        </w:rPr>
        <w:t xml:space="preserve"> 640 PPM </w:t>
      </w:r>
      <w:proofErr w:type="spellStart"/>
      <w:r w:rsidRPr="00A06415">
        <w:rPr>
          <w:sz w:val="24"/>
          <w:szCs w:val="24"/>
          <w:lang w:val="en-US"/>
        </w:rPr>
        <w:t>memberikan</w:t>
      </w:r>
      <w:proofErr w:type="spellEnd"/>
      <w:r w:rsidRPr="00A06415">
        <w:rPr>
          <w:sz w:val="24"/>
          <w:szCs w:val="24"/>
          <w:lang w:val="en-US"/>
        </w:rPr>
        <w:t xml:space="preserve"> </w:t>
      </w:r>
      <w:proofErr w:type="spellStart"/>
      <w:r w:rsidRPr="00A06415">
        <w:rPr>
          <w:sz w:val="24"/>
          <w:szCs w:val="24"/>
          <w:lang w:val="en-US"/>
        </w:rPr>
        <w:t>pengaruh</w:t>
      </w:r>
      <w:proofErr w:type="spellEnd"/>
      <w:r w:rsidRPr="00A06415">
        <w:rPr>
          <w:sz w:val="24"/>
          <w:szCs w:val="24"/>
          <w:lang w:val="en-US"/>
        </w:rPr>
        <w:t xml:space="preserve"> </w:t>
      </w:r>
      <w:proofErr w:type="spellStart"/>
      <w:r w:rsidRPr="00A06415">
        <w:rPr>
          <w:sz w:val="24"/>
          <w:szCs w:val="24"/>
          <w:lang w:val="en-US"/>
        </w:rPr>
        <w:t>nyata</w:t>
      </w:r>
      <w:proofErr w:type="spellEnd"/>
      <w:r w:rsidRPr="00A06415">
        <w:rPr>
          <w:sz w:val="24"/>
          <w:szCs w:val="24"/>
          <w:lang w:val="en-US"/>
        </w:rPr>
        <w:t xml:space="preserve"> </w:t>
      </w:r>
      <w:proofErr w:type="spellStart"/>
      <w:r w:rsidRPr="00A06415">
        <w:rPr>
          <w:sz w:val="24"/>
          <w:szCs w:val="24"/>
          <w:lang w:val="en-US"/>
        </w:rPr>
        <w:t>terhadap</w:t>
      </w:r>
      <w:proofErr w:type="spellEnd"/>
      <w:r>
        <w:rPr>
          <w:sz w:val="24"/>
          <w:szCs w:val="24"/>
          <w:lang w:val="en-US"/>
        </w:rPr>
        <w:t xml:space="preserve"> </w:t>
      </w:r>
      <w:proofErr w:type="spellStart"/>
      <w:r>
        <w:rPr>
          <w:sz w:val="24"/>
          <w:szCs w:val="24"/>
          <w:lang w:val="en-US"/>
        </w:rPr>
        <w:t>keserempakan</w:t>
      </w:r>
      <w:proofErr w:type="spellEnd"/>
      <w:r>
        <w:rPr>
          <w:sz w:val="24"/>
          <w:szCs w:val="24"/>
          <w:lang w:val="en-US"/>
        </w:rPr>
        <w:t xml:space="preserve"> </w:t>
      </w:r>
      <w:proofErr w:type="spellStart"/>
      <w:r>
        <w:rPr>
          <w:sz w:val="24"/>
          <w:szCs w:val="24"/>
          <w:lang w:val="en-US"/>
        </w:rPr>
        <w:t>tumbuh</w:t>
      </w:r>
      <w:proofErr w:type="spellEnd"/>
      <w:r>
        <w:rPr>
          <w:sz w:val="24"/>
          <w:szCs w:val="24"/>
          <w:lang w:val="en-US"/>
        </w:rPr>
        <w:t xml:space="preserve">, </w:t>
      </w:r>
      <w:proofErr w:type="spellStart"/>
      <w:r w:rsidRPr="00A06415">
        <w:rPr>
          <w:sz w:val="24"/>
          <w:szCs w:val="24"/>
          <w:lang w:val="en-US"/>
        </w:rPr>
        <w:t>tinggi</w:t>
      </w:r>
      <w:proofErr w:type="spellEnd"/>
      <w:r w:rsidRPr="00A06415">
        <w:rPr>
          <w:sz w:val="24"/>
          <w:szCs w:val="24"/>
          <w:lang w:val="en-US"/>
        </w:rPr>
        <w:t xml:space="preserve"> </w:t>
      </w:r>
      <w:proofErr w:type="spellStart"/>
      <w:r w:rsidRPr="00A06415">
        <w:rPr>
          <w:sz w:val="24"/>
          <w:szCs w:val="24"/>
          <w:lang w:val="en-US"/>
        </w:rPr>
        <w:t>tanaman</w:t>
      </w:r>
      <w:proofErr w:type="spellEnd"/>
      <w:r w:rsidRPr="00A06415">
        <w:rPr>
          <w:sz w:val="24"/>
          <w:szCs w:val="24"/>
          <w:lang w:val="en-US"/>
        </w:rPr>
        <w:t xml:space="preserve">, diameter </w:t>
      </w:r>
      <w:proofErr w:type="spellStart"/>
      <w:r w:rsidRPr="00A06415">
        <w:rPr>
          <w:sz w:val="24"/>
          <w:szCs w:val="24"/>
          <w:lang w:val="en-US"/>
        </w:rPr>
        <w:t>batang</w:t>
      </w:r>
      <w:proofErr w:type="spellEnd"/>
      <w:r w:rsidRPr="00A06415">
        <w:rPr>
          <w:sz w:val="24"/>
          <w:szCs w:val="24"/>
          <w:lang w:val="en-US"/>
        </w:rPr>
        <w:t xml:space="preserve">, </w:t>
      </w:r>
      <w:proofErr w:type="spellStart"/>
      <w:r w:rsidRPr="00A06415">
        <w:rPr>
          <w:sz w:val="24"/>
          <w:szCs w:val="24"/>
          <w:lang w:val="en-US"/>
        </w:rPr>
        <w:t>jumlah</w:t>
      </w:r>
      <w:proofErr w:type="spellEnd"/>
      <w:r w:rsidRPr="00A06415">
        <w:rPr>
          <w:sz w:val="24"/>
          <w:szCs w:val="24"/>
          <w:lang w:val="en-US"/>
        </w:rPr>
        <w:t xml:space="preserve"> </w:t>
      </w:r>
      <w:proofErr w:type="spellStart"/>
      <w:r w:rsidRPr="00A06415">
        <w:rPr>
          <w:sz w:val="24"/>
          <w:szCs w:val="24"/>
          <w:lang w:val="en-US"/>
        </w:rPr>
        <w:t>daun</w:t>
      </w:r>
      <w:proofErr w:type="spellEnd"/>
      <w:r w:rsidRPr="00A06415">
        <w:rPr>
          <w:sz w:val="24"/>
          <w:szCs w:val="24"/>
          <w:lang w:val="en-US"/>
        </w:rPr>
        <w:t xml:space="preserve">, </w:t>
      </w:r>
      <w:proofErr w:type="spellStart"/>
      <w:r w:rsidRPr="00A06415">
        <w:rPr>
          <w:sz w:val="24"/>
          <w:szCs w:val="24"/>
          <w:lang w:val="en-US"/>
        </w:rPr>
        <w:t>bobot</w:t>
      </w:r>
      <w:proofErr w:type="spellEnd"/>
      <w:r w:rsidRPr="00A06415">
        <w:rPr>
          <w:sz w:val="24"/>
          <w:szCs w:val="24"/>
          <w:lang w:val="en-US"/>
        </w:rPr>
        <w:t xml:space="preserve"> segar, </w:t>
      </w:r>
      <w:proofErr w:type="spellStart"/>
      <w:r w:rsidRPr="00A06415">
        <w:rPr>
          <w:sz w:val="24"/>
          <w:szCs w:val="24"/>
          <w:lang w:val="en-US"/>
        </w:rPr>
        <w:t>keberhasilan</w:t>
      </w:r>
      <w:proofErr w:type="spellEnd"/>
      <w:r w:rsidRPr="00A06415">
        <w:rPr>
          <w:sz w:val="24"/>
          <w:szCs w:val="24"/>
          <w:lang w:val="en-US"/>
        </w:rPr>
        <w:t xml:space="preserve"> </w:t>
      </w:r>
      <w:proofErr w:type="spellStart"/>
      <w:r w:rsidRPr="00A06415">
        <w:rPr>
          <w:sz w:val="24"/>
          <w:szCs w:val="24"/>
          <w:lang w:val="en-US"/>
        </w:rPr>
        <w:t>tumbuh</w:t>
      </w:r>
      <w:proofErr w:type="spellEnd"/>
      <w:r>
        <w:rPr>
          <w:sz w:val="24"/>
          <w:szCs w:val="24"/>
          <w:lang w:val="en-US"/>
        </w:rPr>
        <w:t xml:space="preserve"> dan </w:t>
      </w:r>
      <w:proofErr w:type="spellStart"/>
      <w:r>
        <w:rPr>
          <w:sz w:val="24"/>
          <w:szCs w:val="24"/>
          <w:lang w:val="en-US"/>
        </w:rPr>
        <w:t>luas</w:t>
      </w:r>
      <w:proofErr w:type="spellEnd"/>
      <w:r>
        <w:rPr>
          <w:sz w:val="24"/>
          <w:szCs w:val="24"/>
          <w:lang w:val="en-US"/>
        </w:rPr>
        <w:t xml:space="preserve"> </w:t>
      </w:r>
      <w:proofErr w:type="spellStart"/>
      <w:r>
        <w:rPr>
          <w:sz w:val="24"/>
          <w:szCs w:val="24"/>
          <w:lang w:val="en-US"/>
        </w:rPr>
        <w:t>daun</w:t>
      </w:r>
      <w:proofErr w:type="spellEnd"/>
      <w:r>
        <w:rPr>
          <w:sz w:val="24"/>
          <w:szCs w:val="24"/>
          <w:lang w:val="en-US"/>
        </w:rPr>
        <w:t>.</w:t>
      </w:r>
    </w:p>
    <w:p w14:paraId="3501B864" w14:textId="77777777" w:rsidR="00112186" w:rsidRPr="00A06415" w:rsidRDefault="00112186" w:rsidP="00651CF1">
      <w:pPr>
        <w:tabs>
          <w:tab w:val="left" w:pos="567"/>
        </w:tabs>
        <w:spacing w:line="276" w:lineRule="auto"/>
        <w:jc w:val="both"/>
        <w:rPr>
          <w:sz w:val="24"/>
          <w:szCs w:val="24"/>
          <w:lang w:val="en-US"/>
        </w:rPr>
      </w:pPr>
    </w:p>
    <w:p w14:paraId="703DE231" w14:textId="53B20D41" w:rsidR="00E51EFF" w:rsidRPr="00112186" w:rsidRDefault="00112186" w:rsidP="00112186">
      <w:pPr>
        <w:spacing w:line="480" w:lineRule="auto"/>
        <w:rPr>
          <w:b/>
          <w:bCs/>
          <w:sz w:val="20"/>
          <w:szCs w:val="20"/>
          <w:lang w:val="en-US"/>
        </w:rPr>
      </w:pPr>
      <w:r w:rsidRPr="00112186">
        <w:rPr>
          <w:b/>
          <w:bCs/>
          <w:sz w:val="20"/>
          <w:szCs w:val="20"/>
          <w:lang w:val="en-US"/>
        </w:rPr>
        <w:t xml:space="preserve">Kata </w:t>
      </w:r>
      <w:proofErr w:type="spellStart"/>
      <w:proofErr w:type="gramStart"/>
      <w:r w:rsidRPr="00112186">
        <w:rPr>
          <w:b/>
          <w:bCs/>
          <w:sz w:val="20"/>
          <w:szCs w:val="20"/>
          <w:lang w:val="en-US"/>
        </w:rPr>
        <w:t>Kunci</w:t>
      </w:r>
      <w:proofErr w:type="spellEnd"/>
      <w:r w:rsidRPr="00112186">
        <w:rPr>
          <w:b/>
          <w:bCs/>
          <w:sz w:val="20"/>
          <w:szCs w:val="20"/>
          <w:lang w:val="en-US"/>
        </w:rPr>
        <w:t xml:space="preserve"> :</w:t>
      </w:r>
      <w:proofErr w:type="gramEnd"/>
      <w:r w:rsidRPr="00112186">
        <w:rPr>
          <w:b/>
          <w:bCs/>
          <w:sz w:val="20"/>
          <w:szCs w:val="20"/>
          <w:lang w:val="en-US"/>
        </w:rPr>
        <w:t xml:space="preserve"> Timun Apel, </w:t>
      </w:r>
      <w:proofErr w:type="spellStart"/>
      <w:r w:rsidRPr="00112186">
        <w:rPr>
          <w:b/>
          <w:bCs/>
          <w:sz w:val="20"/>
          <w:szCs w:val="20"/>
          <w:lang w:val="en-US"/>
        </w:rPr>
        <w:t>Pembibitan</w:t>
      </w:r>
      <w:proofErr w:type="spellEnd"/>
      <w:r w:rsidRPr="00112186">
        <w:rPr>
          <w:b/>
          <w:bCs/>
          <w:sz w:val="20"/>
          <w:szCs w:val="20"/>
          <w:lang w:val="en-US"/>
        </w:rPr>
        <w:t xml:space="preserve">, </w:t>
      </w:r>
      <w:proofErr w:type="spellStart"/>
      <w:r w:rsidRPr="00112186">
        <w:rPr>
          <w:b/>
          <w:bCs/>
          <w:sz w:val="20"/>
          <w:szCs w:val="20"/>
          <w:lang w:val="en-US"/>
        </w:rPr>
        <w:t>Hidroponi</w:t>
      </w:r>
      <w:r w:rsidR="00050DB7">
        <w:rPr>
          <w:b/>
          <w:bCs/>
          <w:sz w:val="20"/>
          <w:szCs w:val="20"/>
          <w:lang w:val="en-US"/>
        </w:rPr>
        <w:t>k</w:t>
      </w:r>
      <w:proofErr w:type="spellEnd"/>
    </w:p>
    <w:p w14:paraId="6084D510" w14:textId="715A3F0F" w:rsidR="00E51EFF" w:rsidRDefault="00D250A4">
      <w:pPr>
        <w:pStyle w:val="Heading1"/>
        <w:spacing w:before="158"/>
      </w:pPr>
      <w:r>
        <w:t>PENDAHULUAN</w:t>
      </w:r>
    </w:p>
    <w:p w14:paraId="62EEB39B" w14:textId="2AADE6D5" w:rsidR="00E51EFF" w:rsidRPr="00B25AC5" w:rsidRDefault="00DE0420" w:rsidP="004573B5">
      <w:pPr>
        <w:pStyle w:val="BodyText"/>
        <w:ind w:left="112" w:right="121" w:firstLine="608"/>
        <w:jc w:val="both"/>
        <w:rPr>
          <w:lang w:val="en-US"/>
        </w:rPr>
      </w:pPr>
      <w:r>
        <w:rPr>
          <w:lang w:val="en-US"/>
        </w:rPr>
        <w:t>T</w:t>
      </w:r>
      <w:r w:rsidR="004573B5" w:rsidRPr="00A06415">
        <w:t>imun apel (</w:t>
      </w:r>
      <w:r w:rsidR="004573B5" w:rsidRPr="00A06415">
        <w:rPr>
          <w:i/>
        </w:rPr>
        <w:t>Cucumis sp</w:t>
      </w:r>
      <w:r w:rsidR="004573B5" w:rsidRPr="00A06415">
        <w:t>.) yang  merupakan salah satu komoditas lokal hortikultura yang dibudidayakan di Karawang bagian utara yaitu di daerah Pakis Jaya</w:t>
      </w:r>
      <w:r w:rsidR="00050DB7">
        <w:rPr>
          <w:lang w:val="en-US"/>
        </w:rPr>
        <w:t xml:space="preserve"> </w:t>
      </w:r>
      <w:r w:rsidR="00050DB7">
        <w:rPr>
          <w:lang w:val="en-US"/>
        </w:rPr>
        <w:fldChar w:fldCharType="begin" w:fldLock="1"/>
      </w:r>
      <w:r w:rsidR="00050DB7">
        <w:rPr>
          <w:lang w:val="en-US"/>
        </w:rPr>
        <w:instrText>ADDIN CSL_CITATION {"citationItems":[{"id":"ITEM-1","itemData":{"abstract":"Local fruit development continues to be carried out in an effort to encourage food diversification programs so as to create food security. Apple cucumber is one of the local fruits that has good potential and prospects to be developed, but scientific information about apple cucumber is still very limited, especially regarding standard guidelines and cultivation techniques. Therefore this study aims to obtain the optimal spacing for the growth and yield of apple cucumber plants so that it can be a recommendation in apple cucumber cultivation techniques. The study was conducted in Tanjung Bungin Village, Pakis Jaya District, Karawang Regency for 3 months starting from August to October 2018. The study was conducted by experimental method with this study using Randomized Block Design (RBD) with 4 treatments planting density with spacing, namely: A = Population 14 plants per plot (spacing 50 cm x 50 cm), B = Population 12 plants per plot spacing of 50 cm x 60 cm), C = Population 10 plants per plot (spacing of 50 cm x 70 cm), D = Population 8 plants per plot (spacing of 50 cm x 80 cm). Each treatment was repeated 6 times and there were 24 experimental units. The results of the study show that the tenuous planting density in the cultivation of apple cucumber plants with conventional planting methods provides optimal growth and yield of apple cucumber plants. The treatment of planting density with a spacing of 50 x 80 cm is the most optimal planting distance to increase the leaf area index and produce the highest fruit per plant and the highest diameter of apple cucumber.","author":[{"dropping-particle":"","family":"Bayfurqon","given":"Fawzy Muhammad","non-dropping-particle":"","parse-names":false,"suffix":""},{"dropping-particle":"","family":"Khamid","given":"Miftakhul Bakhrir Rozaq","non-dropping-particle":"","parse-names":false,"suffix":""},{"dropping-particle":"","family":"Saputro","given":"Nurcahyo Widyodaru","non-dropping-particle":"","parse-names":false,"suffix":""}],"container-title":"Jurnal Agrotek Indonesia","id":"ITEM-1","issue":"1","issued":{"date-parts":[["2019"]]},"page":"33-38","title":"Pertumbuhan dan Hasil Timun Apel Lokal Karawang dengan Kerapatan Tanaman yang Berbeda di Daerah Pakis Jaya, Karawang","type":"article-journal","volume":"4"},"uris":["http://www.mendeley.com/documents/?uuid=2ecefe91-e723-4740-862e-3f528bc612f8"]}],"mendeley":{"formattedCitation":"(Bayfurqon et al., 2019)","manualFormatting":"Bayfurqon et al., (2019)","plainTextFormattedCitation":"(Bayfurqon et al., 2019)","previouslyFormattedCitation":"(Bayfurqon et al., 2019)"},"properties":{"noteIndex":0},"schema":"https://github.com/citation-style-language/schema/raw/master/csl-citation.json"}</w:instrText>
      </w:r>
      <w:r w:rsidR="00050DB7">
        <w:rPr>
          <w:lang w:val="en-US"/>
        </w:rPr>
        <w:fldChar w:fldCharType="separate"/>
      </w:r>
      <w:r w:rsidR="00050DB7" w:rsidRPr="00050DB7">
        <w:rPr>
          <w:noProof/>
          <w:lang w:val="en-US"/>
        </w:rPr>
        <w:t xml:space="preserve">Bayfurqon </w:t>
      </w:r>
      <w:r w:rsidR="00050DB7" w:rsidRPr="00050DB7">
        <w:rPr>
          <w:i/>
          <w:iCs/>
          <w:noProof/>
          <w:lang w:val="en-US"/>
        </w:rPr>
        <w:t>et al.,</w:t>
      </w:r>
      <w:r w:rsidR="00050DB7" w:rsidRPr="00050DB7">
        <w:rPr>
          <w:noProof/>
          <w:lang w:val="en-US"/>
        </w:rPr>
        <w:t xml:space="preserve"> </w:t>
      </w:r>
      <w:r w:rsidR="00050DB7">
        <w:rPr>
          <w:noProof/>
          <w:lang w:val="en-US"/>
        </w:rPr>
        <w:t>(</w:t>
      </w:r>
      <w:r w:rsidR="00050DB7" w:rsidRPr="00050DB7">
        <w:rPr>
          <w:noProof/>
          <w:lang w:val="en-US"/>
        </w:rPr>
        <w:t>2019)</w:t>
      </w:r>
      <w:r w:rsidR="00050DB7">
        <w:rPr>
          <w:lang w:val="en-US"/>
        </w:rPr>
        <w:fldChar w:fldCharType="end"/>
      </w:r>
      <w:r w:rsidR="004573B5" w:rsidRPr="00A06415">
        <w:t>.</w:t>
      </w:r>
      <w:r>
        <w:rPr>
          <w:lang w:val="en-US"/>
        </w:rPr>
        <w:t xml:space="preserve"> </w:t>
      </w:r>
      <w:r w:rsidRPr="00A06415">
        <w:t>Tanaman timun apel mempunyai bentuk buah yang menyerupai apel tetapi memiliki daging dan rasa buah yang mirip dengan melon, varietas khusus ini didistribusikan dari Jember, Karawang, dan daerah lain</w:t>
      </w:r>
      <w:r w:rsidR="00050DB7">
        <w:rPr>
          <w:lang w:val="en-US"/>
        </w:rPr>
        <w:t xml:space="preserve"> </w:t>
      </w:r>
      <w:r w:rsidR="00050DB7">
        <w:rPr>
          <w:lang w:val="en-US"/>
        </w:rPr>
        <w:fldChar w:fldCharType="begin" w:fldLock="1"/>
      </w:r>
      <w:r w:rsidR="009B5CF6">
        <w:rPr>
          <w:lang w:val="en-US"/>
        </w:rPr>
        <w:instrText>ADDIN CSL_CITATION {"citationItems":[{"id":"ITEM-1","itemData":{"DOI":"10.1088/1755-1315/457/1/012061","abstract":"The Cucurbitaceae has been known to many farmers as a plant that has beneficial for agriculture industries. For decades plants that belong to Cucurbitaceae such as cucumber (Cucumis sativus), watermelon (Citrullus lanatus), and melon (Cucumis melo) has been cultivated to meet consumer needs. In Indonesia, a new variety of melon has been discovered namely apple cucumber. This new variety has blurred the difference between melon and cucumber due to the vegetative resemblance. This research was conducted to clarify the different characters and to study the morpho-agronomic characteristic in qualitative and quantitative-based on IPGRI descriptors. Important and significant diagnostic characters were observed to developed good cultivar in quality and quantity. 16 qualitative and 15 quantitative characters from 120 characters of apple cucumber were observed to determine the specific characters for good cultivar. Principal Analysis Component (PCA) using Python was used to showed discriminative character and also to distinguished apple cucumber to melon and cucumber based on 120 characters of apple cucumber. Morphological differences existing among","author":[{"dropping-particle":"","family":"Saputro","given":"Nurcahyo Widyodaru","non-dropping-particle":"","parse-names":false,"suffix":""},{"dropping-particle":"","family":"Hidayat","given":"T","non-dropping-particle":"","parse-names":false,"suffix":""},{"dropping-particle":"","family":"Bayfurqon","given":"F M","non-dropping-particle":"","parse-names":false,"suffix":""},{"dropping-particle":"","family":"Khamid","given":"M B R","non-dropping-particle":"","parse-names":false,"suffix":""}],"container-title":"OP Conf. Series: Earth and Environmental Science","id":"ITEM-1","issued":{"date-parts":[["2020"]]},"title":"Evaluation of morpho-agronomic characterization Apple cucumber : a new variety of melon from Indonesia Evaluation of morpho-agronomic characterization Apple cucumber : a new variety of melon from Indonesia","type":"article-journal"},"uris":["http://www.mendeley.com/documents/?uuid=cdd9f591-505f-484c-ae19-a110df94e01b"]}],"mendeley":{"formattedCitation":"(Saputro et al., 2020)","manualFormatting":"Saputro et al., (2020)","plainTextFormattedCitation":"(Saputro et al., 2020)","previouslyFormattedCitation":"(Saputro et al., 2020)"},"properties":{"noteIndex":0},"schema":"https://github.com/citation-style-language/schema/raw/master/csl-citation.json"}</w:instrText>
      </w:r>
      <w:r w:rsidR="00050DB7">
        <w:rPr>
          <w:lang w:val="en-US"/>
        </w:rPr>
        <w:fldChar w:fldCharType="separate"/>
      </w:r>
      <w:r w:rsidR="00050DB7" w:rsidRPr="00050DB7">
        <w:rPr>
          <w:noProof/>
          <w:lang w:val="en-US"/>
        </w:rPr>
        <w:t xml:space="preserve">Saputro </w:t>
      </w:r>
      <w:r w:rsidR="00050DB7" w:rsidRPr="00050DB7">
        <w:rPr>
          <w:i/>
          <w:iCs/>
          <w:noProof/>
          <w:lang w:val="en-US"/>
        </w:rPr>
        <w:t>et al.,</w:t>
      </w:r>
      <w:r w:rsidR="00050DB7" w:rsidRPr="00050DB7">
        <w:rPr>
          <w:noProof/>
          <w:lang w:val="en-US"/>
        </w:rPr>
        <w:t xml:space="preserve"> </w:t>
      </w:r>
      <w:r w:rsidR="00050DB7">
        <w:rPr>
          <w:noProof/>
          <w:lang w:val="en-US"/>
        </w:rPr>
        <w:t>(</w:t>
      </w:r>
      <w:r w:rsidR="00050DB7" w:rsidRPr="00050DB7">
        <w:rPr>
          <w:noProof/>
          <w:lang w:val="en-US"/>
        </w:rPr>
        <w:t>2020)</w:t>
      </w:r>
      <w:r w:rsidR="00050DB7">
        <w:rPr>
          <w:lang w:val="en-US"/>
        </w:rPr>
        <w:fldChar w:fldCharType="end"/>
      </w:r>
      <w:r w:rsidRPr="00A06415">
        <w:rPr>
          <w:lang w:val="id-ID"/>
        </w:rPr>
        <w:t>.</w:t>
      </w:r>
      <w:r w:rsidR="00B25AC5">
        <w:rPr>
          <w:lang w:val="en-US"/>
        </w:rPr>
        <w:t xml:space="preserve"> </w:t>
      </w:r>
      <w:r w:rsidR="00B25AC5">
        <w:t>Timun apel sendiri banyak ditanam di pesisir pantai Tanjung Pakisjaya Karawang dan memiliki prospek yang bagus untuk dikembangkan</w:t>
      </w:r>
      <w:r w:rsidR="00B25AC5">
        <w:rPr>
          <w:lang w:val="en-US"/>
        </w:rPr>
        <w:t xml:space="preserve"> </w:t>
      </w:r>
      <w:r w:rsidR="00170CFB">
        <w:rPr>
          <w:lang w:val="en-US"/>
        </w:rPr>
        <w:fldChar w:fldCharType="begin" w:fldLock="1"/>
      </w:r>
      <w:r w:rsidR="00D662E7">
        <w:rPr>
          <w:lang w:val="en-US"/>
        </w:rPr>
        <w:instrText>ADDIN CSL_CITATION {"citationItems":[{"id":"ITEM-1","itemData":{"abstract":"ΕΙΣ ΤΟΝ ΑΙΩΝΑ","author":[{"dropping-particle":"","family":"Miftakhul Bakhrir Rozaq Khamid, Devie Rienzani Supriadi, Fawzy Muhammad Bayfurqon","given":"Dan Nurcahyo","non-dropping-particle":"","parse-names":false,"suffix":""},{"dropping-particle":"","family":"Saputro","given":"Widyodaru","non-dropping-particle":"","parse-names":false,"suffix":""}],"id":"ITEM-1","issue":"5","issued":{"date-parts":[["2019"]]},"page":"55","title":"Respon Viabilitas Dan Vigor Benih Timun Apel (Cucumis melo L.) Akibat Perlakuan Matriconditioning Dan Konsentrasi Zpt Giberelin","type":"article-journal","volume":"8"},"uris":["http://www.mendeley.com/documents/?uuid=92032c32-eaa7-49dd-929c-16c1f90363ff"]}],"mendeley":{"formattedCitation":"(Miftakhul Bakhrir Rozaq Khamid, Devie Rienzani Supriadi, Fawzy Muhammad Bayfurqon &amp; Saputro, 2019)","manualFormatting":"(Miftakhul Bakhrir, 2019)","plainTextFormattedCitation":"(Miftakhul Bakhrir Rozaq Khamid, Devie Rienzani Supriadi, Fawzy Muhammad Bayfurqon &amp; Saputro, 2019)","previouslyFormattedCitation":"(Miftakhul Bakhrir Rozaq Khamid, Devie Rienzani Supriadi, Fawzy Muhammad Bayfurqon &amp; Saputro, 2019)"},"properties":{"noteIndex":0},"schema":"https://github.com/citation-style-language/schema/raw/master/csl-citation.json"}</w:instrText>
      </w:r>
      <w:r w:rsidR="00170CFB">
        <w:rPr>
          <w:lang w:val="en-US"/>
        </w:rPr>
        <w:fldChar w:fldCharType="separate"/>
      </w:r>
      <w:r w:rsidR="00170CFB" w:rsidRPr="00170CFB">
        <w:rPr>
          <w:noProof/>
          <w:lang w:val="en-US"/>
        </w:rPr>
        <w:t>(Miftakhul Bakhrir</w:t>
      </w:r>
      <w:r w:rsidR="00170CFB">
        <w:rPr>
          <w:noProof/>
          <w:lang w:val="en-US"/>
        </w:rPr>
        <w:t>,</w:t>
      </w:r>
      <w:r w:rsidR="00170CFB" w:rsidRPr="00170CFB">
        <w:rPr>
          <w:noProof/>
          <w:lang w:val="en-US"/>
        </w:rPr>
        <w:t xml:space="preserve"> 2019)</w:t>
      </w:r>
      <w:r w:rsidR="00170CFB">
        <w:rPr>
          <w:lang w:val="en-US"/>
        </w:rPr>
        <w:fldChar w:fldCharType="end"/>
      </w:r>
    </w:p>
    <w:p w14:paraId="4C101931" w14:textId="1318C3D0" w:rsidR="00DE0420" w:rsidRPr="009B5CF6" w:rsidRDefault="000D0C6E" w:rsidP="00DE0420">
      <w:pPr>
        <w:ind w:firstLine="720"/>
        <w:jc w:val="both"/>
        <w:rPr>
          <w:sz w:val="24"/>
          <w:szCs w:val="24"/>
        </w:rPr>
      </w:pPr>
      <w:proofErr w:type="spellStart"/>
      <w:r>
        <w:rPr>
          <w:color w:val="000000" w:themeColor="text1"/>
          <w:sz w:val="24"/>
          <w:szCs w:val="24"/>
          <w:lang w:val="en-US"/>
        </w:rPr>
        <w:t>Bentuk</w:t>
      </w:r>
      <w:proofErr w:type="spellEnd"/>
      <w:r>
        <w:rPr>
          <w:color w:val="000000" w:themeColor="text1"/>
          <w:sz w:val="24"/>
          <w:szCs w:val="24"/>
          <w:lang w:val="en-US"/>
        </w:rPr>
        <w:t xml:space="preserve"> </w:t>
      </w:r>
      <w:proofErr w:type="spellStart"/>
      <w:r>
        <w:rPr>
          <w:color w:val="000000" w:themeColor="text1"/>
          <w:sz w:val="24"/>
          <w:szCs w:val="24"/>
          <w:lang w:val="en-US"/>
        </w:rPr>
        <w:t>buah</w:t>
      </w:r>
      <w:proofErr w:type="spellEnd"/>
      <w:r>
        <w:rPr>
          <w:color w:val="000000" w:themeColor="text1"/>
          <w:sz w:val="24"/>
          <w:szCs w:val="24"/>
          <w:lang w:val="en-US"/>
        </w:rPr>
        <w:t xml:space="preserve"> </w:t>
      </w:r>
      <w:proofErr w:type="spellStart"/>
      <w:r>
        <w:rPr>
          <w:color w:val="000000" w:themeColor="text1"/>
          <w:sz w:val="24"/>
          <w:szCs w:val="24"/>
          <w:lang w:val="en-US"/>
        </w:rPr>
        <w:t>timun</w:t>
      </w:r>
      <w:proofErr w:type="spellEnd"/>
      <w:r>
        <w:rPr>
          <w:color w:val="000000" w:themeColor="text1"/>
          <w:sz w:val="24"/>
          <w:szCs w:val="24"/>
          <w:lang w:val="en-US"/>
        </w:rPr>
        <w:t xml:space="preserve"> </w:t>
      </w:r>
      <w:proofErr w:type="spellStart"/>
      <w:r>
        <w:rPr>
          <w:color w:val="000000" w:themeColor="text1"/>
          <w:sz w:val="24"/>
          <w:szCs w:val="24"/>
          <w:lang w:val="en-US"/>
        </w:rPr>
        <w:t>apel</w:t>
      </w:r>
      <w:proofErr w:type="spellEnd"/>
      <w:r>
        <w:rPr>
          <w:color w:val="000000" w:themeColor="text1"/>
          <w:sz w:val="24"/>
          <w:szCs w:val="24"/>
          <w:lang w:val="en-US"/>
        </w:rPr>
        <w:t xml:space="preserve"> </w:t>
      </w:r>
      <w:proofErr w:type="spellStart"/>
      <w:r>
        <w:rPr>
          <w:color w:val="000000" w:themeColor="text1"/>
          <w:sz w:val="24"/>
          <w:szCs w:val="24"/>
          <w:lang w:val="en-US"/>
        </w:rPr>
        <w:t>berbentuk</w:t>
      </w:r>
      <w:proofErr w:type="spellEnd"/>
      <w:r>
        <w:rPr>
          <w:color w:val="000000" w:themeColor="text1"/>
          <w:sz w:val="24"/>
          <w:szCs w:val="24"/>
          <w:lang w:val="en-US"/>
        </w:rPr>
        <w:t xml:space="preserve"> </w:t>
      </w:r>
      <w:proofErr w:type="spellStart"/>
      <w:r>
        <w:rPr>
          <w:color w:val="000000" w:themeColor="text1"/>
          <w:sz w:val="24"/>
          <w:szCs w:val="24"/>
          <w:lang w:val="en-US"/>
        </w:rPr>
        <w:t>pipih</w:t>
      </w:r>
      <w:proofErr w:type="spellEnd"/>
      <w:r>
        <w:rPr>
          <w:color w:val="000000" w:themeColor="text1"/>
          <w:sz w:val="24"/>
          <w:szCs w:val="24"/>
          <w:lang w:val="en-US"/>
        </w:rPr>
        <w:t xml:space="preserve">, </w:t>
      </w:r>
      <w:proofErr w:type="spellStart"/>
      <w:r>
        <w:rPr>
          <w:color w:val="000000" w:themeColor="text1"/>
          <w:sz w:val="24"/>
          <w:szCs w:val="24"/>
          <w:lang w:val="en-US"/>
        </w:rPr>
        <w:t>sementara</w:t>
      </w:r>
      <w:proofErr w:type="spellEnd"/>
      <w:r>
        <w:rPr>
          <w:color w:val="000000" w:themeColor="text1"/>
          <w:sz w:val="24"/>
          <w:szCs w:val="24"/>
          <w:lang w:val="en-US"/>
        </w:rPr>
        <w:t xml:space="preserve"> </w:t>
      </w:r>
      <w:proofErr w:type="spellStart"/>
      <w:r>
        <w:rPr>
          <w:color w:val="000000" w:themeColor="text1"/>
          <w:sz w:val="24"/>
          <w:szCs w:val="24"/>
          <w:lang w:val="en-US"/>
        </w:rPr>
        <w:t>mentimun</w:t>
      </w:r>
      <w:proofErr w:type="spellEnd"/>
      <w:r>
        <w:rPr>
          <w:color w:val="000000" w:themeColor="text1"/>
          <w:sz w:val="24"/>
          <w:szCs w:val="24"/>
          <w:lang w:val="en-US"/>
        </w:rPr>
        <w:t xml:space="preserve"> </w:t>
      </w:r>
      <w:proofErr w:type="spellStart"/>
      <w:r>
        <w:rPr>
          <w:color w:val="000000" w:themeColor="text1"/>
          <w:sz w:val="24"/>
          <w:szCs w:val="24"/>
          <w:lang w:val="en-US"/>
        </w:rPr>
        <w:t>memanjang</w:t>
      </w:r>
      <w:proofErr w:type="spellEnd"/>
      <w:r>
        <w:rPr>
          <w:color w:val="000000" w:themeColor="text1"/>
          <w:sz w:val="24"/>
          <w:szCs w:val="24"/>
          <w:lang w:val="en-US"/>
        </w:rPr>
        <w:t xml:space="preserve"> dan </w:t>
      </w:r>
      <w:proofErr w:type="spellStart"/>
      <w:r>
        <w:rPr>
          <w:color w:val="000000" w:themeColor="text1"/>
          <w:sz w:val="24"/>
          <w:szCs w:val="24"/>
          <w:lang w:val="en-US"/>
        </w:rPr>
        <w:t>semangka</w:t>
      </w:r>
      <w:proofErr w:type="spellEnd"/>
      <w:r>
        <w:rPr>
          <w:color w:val="000000" w:themeColor="text1"/>
          <w:sz w:val="24"/>
          <w:szCs w:val="24"/>
          <w:lang w:val="en-US"/>
        </w:rPr>
        <w:t xml:space="preserve"> </w:t>
      </w:r>
      <w:proofErr w:type="spellStart"/>
      <w:r>
        <w:rPr>
          <w:color w:val="000000" w:themeColor="text1"/>
          <w:sz w:val="24"/>
          <w:szCs w:val="24"/>
          <w:lang w:val="en-US"/>
        </w:rPr>
        <w:t>serta</w:t>
      </w:r>
      <w:proofErr w:type="spellEnd"/>
      <w:r>
        <w:rPr>
          <w:color w:val="000000" w:themeColor="text1"/>
          <w:sz w:val="24"/>
          <w:szCs w:val="24"/>
          <w:lang w:val="en-US"/>
        </w:rPr>
        <w:t xml:space="preserve">  melon </w:t>
      </w:r>
      <w:proofErr w:type="spellStart"/>
      <w:r>
        <w:rPr>
          <w:color w:val="000000" w:themeColor="text1"/>
          <w:sz w:val="24"/>
          <w:szCs w:val="24"/>
          <w:lang w:val="en-US"/>
        </w:rPr>
        <w:t>memiliki</w:t>
      </w:r>
      <w:proofErr w:type="spellEnd"/>
      <w:r>
        <w:rPr>
          <w:color w:val="000000" w:themeColor="text1"/>
          <w:sz w:val="24"/>
          <w:szCs w:val="24"/>
          <w:lang w:val="en-US"/>
        </w:rPr>
        <w:t xml:space="preserve"> </w:t>
      </w:r>
      <w:proofErr w:type="spellStart"/>
      <w:r>
        <w:rPr>
          <w:color w:val="000000" w:themeColor="text1"/>
          <w:sz w:val="24"/>
          <w:szCs w:val="24"/>
          <w:lang w:val="en-US"/>
        </w:rPr>
        <w:t>buah</w:t>
      </w:r>
      <w:proofErr w:type="spellEnd"/>
      <w:r>
        <w:rPr>
          <w:color w:val="000000" w:themeColor="text1"/>
          <w:sz w:val="24"/>
          <w:szCs w:val="24"/>
          <w:lang w:val="en-US"/>
        </w:rPr>
        <w:t xml:space="preserve"> yang </w:t>
      </w:r>
      <w:proofErr w:type="spellStart"/>
      <w:r>
        <w:rPr>
          <w:color w:val="000000" w:themeColor="text1"/>
          <w:sz w:val="24"/>
          <w:szCs w:val="24"/>
          <w:lang w:val="en-US"/>
        </w:rPr>
        <w:t>bulat</w:t>
      </w:r>
      <w:proofErr w:type="spellEnd"/>
      <w:r>
        <w:rPr>
          <w:color w:val="000000" w:themeColor="text1"/>
          <w:sz w:val="24"/>
          <w:szCs w:val="24"/>
          <w:lang w:val="en-US"/>
        </w:rPr>
        <w:t xml:space="preserve">, </w:t>
      </w:r>
      <w:proofErr w:type="spellStart"/>
      <w:r>
        <w:rPr>
          <w:color w:val="000000" w:themeColor="text1"/>
          <w:sz w:val="24"/>
          <w:szCs w:val="24"/>
          <w:lang w:val="en-US"/>
        </w:rPr>
        <w:t>warna</w:t>
      </w:r>
      <w:proofErr w:type="spellEnd"/>
      <w:r>
        <w:rPr>
          <w:color w:val="000000" w:themeColor="text1"/>
          <w:sz w:val="24"/>
          <w:szCs w:val="24"/>
          <w:lang w:val="en-US"/>
        </w:rPr>
        <w:t xml:space="preserve"> </w:t>
      </w:r>
      <w:proofErr w:type="spellStart"/>
      <w:r>
        <w:rPr>
          <w:color w:val="000000" w:themeColor="text1"/>
          <w:sz w:val="24"/>
          <w:szCs w:val="24"/>
          <w:lang w:val="en-US"/>
        </w:rPr>
        <w:t>kulit</w:t>
      </w:r>
      <w:proofErr w:type="spellEnd"/>
      <w:r w:rsidR="004A7908">
        <w:rPr>
          <w:color w:val="000000" w:themeColor="text1"/>
          <w:sz w:val="24"/>
          <w:szCs w:val="24"/>
          <w:lang w:val="en-US"/>
        </w:rPr>
        <w:t xml:space="preserve"> </w:t>
      </w:r>
      <w:proofErr w:type="spellStart"/>
      <w:r w:rsidR="004A7908">
        <w:rPr>
          <w:color w:val="000000" w:themeColor="text1"/>
          <w:sz w:val="24"/>
          <w:szCs w:val="24"/>
          <w:lang w:val="en-US"/>
        </w:rPr>
        <w:t>timun</w:t>
      </w:r>
      <w:proofErr w:type="spellEnd"/>
      <w:r w:rsidR="004A7908">
        <w:rPr>
          <w:color w:val="000000" w:themeColor="text1"/>
          <w:sz w:val="24"/>
          <w:szCs w:val="24"/>
          <w:lang w:val="en-US"/>
        </w:rPr>
        <w:t xml:space="preserve"> </w:t>
      </w:r>
      <w:proofErr w:type="spellStart"/>
      <w:r w:rsidR="004A7908">
        <w:rPr>
          <w:color w:val="000000" w:themeColor="text1"/>
          <w:sz w:val="24"/>
          <w:szCs w:val="24"/>
          <w:lang w:val="en-US"/>
        </w:rPr>
        <w:t>apel</w:t>
      </w:r>
      <w:proofErr w:type="spellEnd"/>
      <w:r>
        <w:rPr>
          <w:color w:val="000000" w:themeColor="text1"/>
          <w:sz w:val="24"/>
          <w:szCs w:val="24"/>
          <w:lang w:val="en-US"/>
        </w:rPr>
        <w:t xml:space="preserve"> </w:t>
      </w:r>
      <w:proofErr w:type="spellStart"/>
      <w:r>
        <w:rPr>
          <w:color w:val="000000" w:themeColor="text1"/>
          <w:sz w:val="24"/>
          <w:szCs w:val="24"/>
          <w:lang w:val="en-US"/>
        </w:rPr>
        <w:t>cukup</w:t>
      </w:r>
      <w:proofErr w:type="spellEnd"/>
      <w:r>
        <w:rPr>
          <w:color w:val="000000" w:themeColor="text1"/>
          <w:sz w:val="24"/>
          <w:szCs w:val="24"/>
          <w:lang w:val="en-US"/>
        </w:rPr>
        <w:t xml:space="preserve"> </w:t>
      </w:r>
      <w:proofErr w:type="spellStart"/>
      <w:r>
        <w:rPr>
          <w:color w:val="000000" w:themeColor="text1"/>
          <w:sz w:val="24"/>
          <w:szCs w:val="24"/>
          <w:lang w:val="en-US"/>
        </w:rPr>
        <w:t>beragam</w:t>
      </w:r>
      <w:proofErr w:type="spellEnd"/>
      <w:r>
        <w:rPr>
          <w:color w:val="000000" w:themeColor="text1"/>
          <w:sz w:val="24"/>
          <w:szCs w:val="24"/>
          <w:lang w:val="en-US"/>
        </w:rPr>
        <w:t xml:space="preserve"> </w:t>
      </w:r>
      <w:proofErr w:type="spellStart"/>
      <w:r>
        <w:rPr>
          <w:color w:val="000000" w:themeColor="text1"/>
          <w:sz w:val="24"/>
          <w:szCs w:val="24"/>
          <w:lang w:val="en-US"/>
        </w:rPr>
        <w:t>mulai</w:t>
      </w:r>
      <w:proofErr w:type="spellEnd"/>
      <w:r>
        <w:rPr>
          <w:color w:val="000000" w:themeColor="text1"/>
          <w:sz w:val="24"/>
          <w:szCs w:val="24"/>
          <w:lang w:val="en-US"/>
        </w:rPr>
        <w:t xml:space="preserve"> </w:t>
      </w:r>
      <w:proofErr w:type="spellStart"/>
      <w:r>
        <w:rPr>
          <w:color w:val="000000" w:themeColor="text1"/>
          <w:sz w:val="24"/>
          <w:szCs w:val="24"/>
          <w:lang w:val="en-US"/>
        </w:rPr>
        <w:t>dari</w:t>
      </w:r>
      <w:proofErr w:type="spellEnd"/>
      <w:r>
        <w:rPr>
          <w:color w:val="000000" w:themeColor="text1"/>
          <w:sz w:val="24"/>
          <w:szCs w:val="24"/>
          <w:lang w:val="en-US"/>
        </w:rPr>
        <w:t xml:space="preserve"> </w:t>
      </w:r>
      <w:proofErr w:type="spellStart"/>
      <w:r>
        <w:rPr>
          <w:color w:val="000000" w:themeColor="text1"/>
          <w:sz w:val="24"/>
          <w:szCs w:val="24"/>
          <w:lang w:val="en-US"/>
        </w:rPr>
        <w:t>putih</w:t>
      </w:r>
      <w:proofErr w:type="spellEnd"/>
      <w:r>
        <w:rPr>
          <w:color w:val="000000" w:themeColor="text1"/>
          <w:sz w:val="24"/>
          <w:szCs w:val="24"/>
          <w:lang w:val="en-US"/>
        </w:rPr>
        <w:t xml:space="preserve"> </w:t>
      </w:r>
      <w:proofErr w:type="spellStart"/>
      <w:r>
        <w:rPr>
          <w:color w:val="000000" w:themeColor="text1"/>
          <w:sz w:val="24"/>
          <w:szCs w:val="24"/>
          <w:lang w:val="en-US"/>
        </w:rPr>
        <w:t>hingga</w:t>
      </w:r>
      <w:proofErr w:type="spellEnd"/>
      <w:r>
        <w:rPr>
          <w:color w:val="000000" w:themeColor="text1"/>
          <w:sz w:val="24"/>
          <w:szCs w:val="24"/>
          <w:lang w:val="en-US"/>
        </w:rPr>
        <w:t xml:space="preserve"> </w:t>
      </w:r>
      <w:proofErr w:type="spellStart"/>
      <w:r>
        <w:rPr>
          <w:color w:val="000000" w:themeColor="text1"/>
          <w:sz w:val="24"/>
          <w:szCs w:val="24"/>
          <w:lang w:val="en-US"/>
        </w:rPr>
        <w:t>hijau</w:t>
      </w:r>
      <w:proofErr w:type="spellEnd"/>
      <w:r>
        <w:rPr>
          <w:color w:val="000000" w:themeColor="text1"/>
          <w:sz w:val="24"/>
          <w:szCs w:val="24"/>
          <w:lang w:val="en-US"/>
        </w:rPr>
        <w:t xml:space="preserve"> </w:t>
      </w:r>
      <w:proofErr w:type="spellStart"/>
      <w:r>
        <w:rPr>
          <w:color w:val="000000" w:themeColor="text1"/>
          <w:sz w:val="24"/>
          <w:szCs w:val="24"/>
          <w:lang w:val="en-US"/>
        </w:rPr>
        <w:lastRenderedPageBreak/>
        <w:t>pucat</w:t>
      </w:r>
      <w:proofErr w:type="spellEnd"/>
      <w:r>
        <w:rPr>
          <w:color w:val="000000" w:themeColor="text1"/>
          <w:sz w:val="24"/>
          <w:szCs w:val="24"/>
          <w:lang w:val="en-US"/>
        </w:rPr>
        <w:t xml:space="preserve"> dan </w:t>
      </w:r>
      <w:proofErr w:type="spellStart"/>
      <w:r>
        <w:rPr>
          <w:color w:val="000000" w:themeColor="text1"/>
          <w:sz w:val="24"/>
          <w:szCs w:val="24"/>
          <w:lang w:val="en-US"/>
        </w:rPr>
        <w:t>hijau</w:t>
      </w:r>
      <w:proofErr w:type="spellEnd"/>
      <w:r>
        <w:rPr>
          <w:color w:val="000000" w:themeColor="text1"/>
          <w:sz w:val="24"/>
          <w:szCs w:val="24"/>
          <w:lang w:val="en-US"/>
        </w:rPr>
        <w:t xml:space="preserve"> </w:t>
      </w:r>
      <w:r w:rsidR="00D662E7">
        <w:rPr>
          <w:color w:val="000000" w:themeColor="text1"/>
          <w:sz w:val="24"/>
          <w:szCs w:val="24"/>
          <w:lang w:val="en-US"/>
        </w:rPr>
        <w:fldChar w:fldCharType="begin" w:fldLock="1"/>
      </w:r>
      <w:r w:rsidR="00D662E7">
        <w:rPr>
          <w:color w:val="000000" w:themeColor="text1"/>
          <w:sz w:val="24"/>
          <w:szCs w:val="24"/>
          <w:lang w:val="en-US"/>
        </w:rPr>
        <w:instrText>ADDIN CSL_CITATION {"citationItems":[{"id":"ITEM-1","itemData":{"DOI":"10.1088/1755-1315/457/1/012061","abstract":"The Cucurbitaceae has been known to many farmers as a plant that has beneficial for agriculture industries. For decades plants that belong to Cucurbitaceae such as cucumber (Cucumis sativus), watermelon (Citrullus lanatus), and melon (Cucumis melo) has been cultivated to meet consumer needs. In Indonesia, a new variety of melon has been discovered namely apple cucumber. This new variety has blurred the difference between melon and cucumber due to the vegetative resemblance. This research was conducted to clarify the different characters and to study the morpho-agronomic characteristic in qualitative and quantitative-based on IPGRI descriptors. Important and significant diagnostic characters were observed to developed good cultivar in quality and quantity. 16 qualitative and 15 quantitative characters from 120 characters of apple cucumber were observed to determine the specific characters for good cultivar. Principal Analysis Component (PCA) using Python was used to showed discriminative character and also to distinguished apple cucumber to melon and cucumber based on 120 characters of apple cucumber. Morphological differences existing among","author":[{"dropping-particle":"","family":"Saputro","given":"Nurcahyo Widyodaru","non-dropping-particle":"","parse-names":false,"suffix":""},{"dropping-particle":"","family":"Hidayat","given":"T","non-dropping-particle":"","parse-names":false,"suffix":""},{"dropping-particle":"","family":"Bayfurqon","given":"F M","non-dropping-particle":"","parse-names":false,"suffix":""},{"dropping-particle":"","family":"Khamid","given":"M B R","non-dropping-particle":"","parse-names":false,"suffix":""}],"container-title":"OP Conf. Series: Earth and Environmental Science","id":"ITEM-1","issued":{"date-parts":[["2020"]]},"title":"Evaluation of morpho-agronomic characterization Apple cucumber : a new variety of melon from Indonesia Evaluation of morpho-agronomic characterization Apple cucumber : a new variety of melon from Indonesia","type":"article-journal"},"uris":["http://www.mendeley.com/documents/?uuid=cdd9f591-505f-484c-ae19-a110df94e01b"]}],"mendeley":{"formattedCitation":"(Saputro et al., 2020)","manualFormatting":"Saputro et al., (2020)","plainTextFormattedCitation":"(Saputro et al., 2020)","previouslyFormattedCitation":"(Saputro et al., 2020)"},"properties":{"noteIndex":0},"schema":"https://github.com/citation-style-language/schema/raw/master/csl-citation.json"}</w:instrText>
      </w:r>
      <w:r w:rsidR="00D662E7">
        <w:rPr>
          <w:color w:val="000000" w:themeColor="text1"/>
          <w:sz w:val="24"/>
          <w:szCs w:val="24"/>
          <w:lang w:val="en-US"/>
        </w:rPr>
        <w:fldChar w:fldCharType="separate"/>
      </w:r>
      <w:r w:rsidR="00D662E7">
        <w:rPr>
          <w:noProof/>
          <w:color w:val="000000" w:themeColor="text1"/>
          <w:sz w:val="24"/>
          <w:szCs w:val="24"/>
          <w:lang w:val="en-US"/>
        </w:rPr>
        <w:t>S</w:t>
      </w:r>
      <w:r w:rsidR="00D662E7" w:rsidRPr="00D662E7">
        <w:rPr>
          <w:noProof/>
          <w:color w:val="000000" w:themeColor="text1"/>
          <w:sz w:val="24"/>
          <w:szCs w:val="24"/>
          <w:lang w:val="en-US"/>
        </w:rPr>
        <w:t>aputro</w:t>
      </w:r>
      <w:r w:rsidR="00D662E7" w:rsidRPr="00D662E7">
        <w:rPr>
          <w:i/>
          <w:iCs/>
          <w:noProof/>
          <w:color w:val="000000" w:themeColor="text1"/>
          <w:sz w:val="24"/>
          <w:szCs w:val="24"/>
          <w:lang w:val="en-US"/>
        </w:rPr>
        <w:t xml:space="preserve"> et al.,</w:t>
      </w:r>
      <w:r w:rsidR="00D662E7" w:rsidRPr="00D662E7">
        <w:rPr>
          <w:noProof/>
          <w:color w:val="000000" w:themeColor="text1"/>
          <w:sz w:val="24"/>
          <w:szCs w:val="24"/>
          <w:lang w:val="en-US"/>
        </w:rPr>
        <w:t xml:space="preserve"> </w:t>
      </w:r>
      <w:r w:rsidR="00D662E7">
        <w:rPr>
          <w:noProof/>
          <w:color w:val="000000" w:themeColor="text1"/>
          <w:sz w:val="24"/>
          <w:szCs w:val="24"/>
          <w:lang w:val="en-US"/>
        </w:rPr>
        <w:t>(</w:t>
      </w:r>
      <w:r w:rsidR="00D662E7" w:rsidRPr="00D662E7">
        <w:rPr>
          <w:noProof/>
          <w:color w:val="000000" w:themeColor="text1"/>
          <w:sz w:val="24"/>
          <w:szCs w:val="24"/>
          <w:lang w:val="en-US"/>
        </w:rPr>
        <w:t>2020)</w:t>
      </w:r>
      <w:r w:rsidR="00D662E7">
        <w:rPr>
          <w:color w:val="000000" w:themeColor="text1"/>
          <w:sz w:val="24"/>
          <w:szCs w:val="24"/>
          <w:lang w:val="en-US"/>
        </w:rPr>
        <w:fldChar w:fldCharType="end"/>
      </w:r>
      <w:r w:rsidR="00D662E7">
        <w:rPr>
          <w:i/>
          <w:iCs/>
          <w:color w:val="000000" w:themeColor="text1"/>
          <w:sz w:val="24"/>
          <w:szCs w:val="24"/>
          <w:lang w:val="en-US"/>
        </w:rPr>
        <w:t xml:space="preserve">. </w:t>
      </w:r>
      <w:r w:rsidR="009B5CF6">
        <w:rPr>
          <w:i/>
          <w:iCs/>
          <w:color w:val="000000" w:themeColor="text1"/>
          <w:sz w:val="24"/>
          <w:szCs w:val="24"/>
          <w:lang w:val="en-US"/>
        </w:rPr>
        <w:t xml:space="preserve"> </w:t>
      </w:r>
      <w:r w:rsidR="00DE0420" w:rsidRPr="009B5CF6">
        <w:rPr>
          <w:sz w:val="24"/>
          <w:szCs w:val="24"/>
        </w:rPr>
        <w:t>Buah timun apel memiliki rasa yang manis dan teksturnya renyah berair serupa dengan buah melon</w:t>
      </w:r>
      <w:r w:rsidR="009B5CF6">
        <w:rPr>
          <w:sz w:val="24"/>
          <w:szCs w:val="24"/>
          <w:lang w:val="en-US"/>
        </w:rPr>
        <w:t xml:space="preserve"> </w:t>
      </w:r>
      <w:r w:rsidR="009B5CF6">
        <w:rPr>
          <w:sz w:val="24"/>
          <w:szCs w:val="24"/>
          <w:lang w:val="en-US"/>
        </w:rPr>
        <w:fldChar w:fldCharType="begin" w:fldLock="1"/>
      </w:r>
      <w:r w:rsidR="009B5CF6">
        <w:rPr>
          <w:sz w:val="24"/>
          <w:szCs w:val="24"/>
          <w:lang w:val="en-US"/>
        </w:rPr>
        <w:instrText>ADDIN CSL_CITATION {"citationItems":[{"id":"ITEM-1","itemData":{"author":[{"dropping-particle":"","family":"Mufidah","given":"Fida","non-dropping-particle":"","parse-names":false,"suffix":""}],"container-title":"Skripsi","id":"ITEM-1","issued":{"date-parts":[["2018"]]},"title":"Analisis Karakter Kuantitatif Tanaman Timun Apel dengan Jarak Tanam yang berbeda di Pakisjaya Karawang","type":"article-journal"},"uris":["http://www.mendeley.com/documents/?uuid=6ba5a741-24c9-4982-9f47-0cd41d63db76"]}],"mendeley":{"formattedCitation":"(Mufidah, 2018)","plainTextFormattedCitation":"(Mufidah, 2018)","previouslyFormattedCitation":"(Mufidah, 2018)"},"properties":{"noteIndex":0},"schema":"https://github.com/citation-style-language/schema/raw/master/csl-citation.json"}</w:instrText>
      </w:r>
      <w:r w:rsidR="009B5CF6">
        <w:rPr>
          <w:sz w:val="24"/>
          <w:szCs w:val="24"/>
          <w:lang w:val="en-US"/>
        </w:rPr>
        <w:fldChar w:fldCharType="separate"/>
      </w:r>
      <w:r w:rsidR="009B5CF6" w:rsidRPr="009B5CF6">
        <w:rPr>
          <w:noProof/>
          <w:sz w:val="24"/>
          <w:szCs w:val="24"/>
          <w:lang w:val="en-US"/>
        </w:rPr>
        <w:t>(Mufidah, 2018)</w:t>
      </w:r>
      <w:r w:rsidR="009B5CF6">
        <w:rPr>
          <w:sz w:val="24"/>
          <w:szCs w:val="24"/>
          <w:lang w:val="en-US"/>
        </w:rPr>
        <w:fldChar w:fldCharType="end"/>
      </w:r>
      <w:r w:rsidR="00DE0420" w:rsidRPr="009B5CF6">
        <w:rPr>
          <w:sz w:val="24"/>
          <w:szCs w:val="24"/>
        </w:rPr>
        <w:t xml:space="preserve">. </w:t>
      </w:r>
      <w:r w:rsidR="00D662E7" w:rsidRPr="00A06415">
        <w:rPr>
          <w:color w:val="000000" w:themeColor="text1"/>
          <w:sz w:val="24"/>
          <w:szCs w:val="24"/>
          <w:lang w:val="id-ID"/>
        </w:rPr>
        <w:t xml:space="preserve">Timun apel masih satu keluarga dengan melon dalam keluarga </w:t>
      </w:r>
      <w:r w:rsidR="00D662E7" w:rsidRPr="00A06415">
        <w:rPr>
          <w:i/>
          <w:iCs/>
          <w:color w:val="000000" w:themeColor="text1"/>
          <w:sz w:val="24"/>
          <w:szCs w:val="24"/>
          <w:lang w:val="id-ID"/>
        </w:rPr>
        <w:t>Cu</w:t>
      </w:r>
      <w:r w:rsidR="00D662E7" w:rsidRPr="00A06415">
        <w:rPr>
          <w:i/>
          <w:iCs/>
          <w:color w:val="000000" w:themeColor="text1"/>
          <w:sz w:val="24"/>
          <w:szCs w:val="24"/>
          <w:lang w:val="en-US"/>
        </w:rPr>
        <w:t>cu</w:t>
      </w:r>
      <w:r w:rsidR="00D662E7" w:rsidRPr="00A06415">
        <w:rPr>
          <w:i/>
          <w:iCs/>
          <w:color w:val="000000" w:themeColor="text1"/>
          <w:sz w:val="24"/>
          <w:szCs w:val="24"/>
          <w:lang w:val="id-ID"/>
        </w:rPr>
        <w:t>rbitaceae</w:t>
      </w:r>
      <w:r w:rsidR="00D662E7" w:rsidRPr="009B5CF6">
        <w:rPr>
          <w:sz w:val="24"/>
          <w:szCs w:val="24"/>
        </w:rPr>
        <w:t xml:space="preserve"> </w:t>
      </w:r>
      <w:r w:rsidR="00D662E7">
        <w:rPr>
          <w:sz w:val="24"/>
          <w:szCs w:val="24"/>
        </w:rPr>
        <w:fldChar w:fldCharType="begin" w:fldLock="1"/>
      </w:r>
      <w:r w:rsidR="00D662E7">
        <w:rPr>
          <w:sz w:val="24"/>
          <w:szCs w:val="24"/>
        </w:rPr>
        <w:instrText>ADDIN CSL_CITATION {"citationItems":[{"id":"ITEM-1","itemData":{"DOI":"10.1088/1755-1315/457/1/012061","abstract":"The Cucurbitaceae has been known to many farmers as a plant that has beneficial for agriculture industries. For decades plants that belong to Cucurbitaceae such as cucumber (Cucumis sativus), watermelon (Citrullus lanatus), and melon (Cucumis melo) has been cultivated to meet consumer needs. In Indonesia, a new variety of melon has been discovered namely apple cucumber. This new variety has blurred the difference between melon and cucumber due to the vegetative resemblance. This research was conducted to clarify the different characters and to study the morpho-agronomic characteristic in qualitative and quantitative-based on IPGRI descriptors. Important and significant diagnostic characters were observed to developed good cultivar in quality and quantity. 16 qualitative and 15 quantitative characters from 120 characters of apple cucumber were observed to determine the specific characters for good cultivar. Principal Analysis Component (PCA) using Python was used to showed discriminative character and also to distinguished apple cucumber to melon and cucumber based on 120 characters of apple cucumber. Morphological differences existing among","author":[{"dropping-particle":"","family":"Saputro","given":"Nurcahyo Widyodaru","non-dropping-particle":"","parse-names":false,"suffix":""},{"dropping-particle":"","family":"Hidayat","given":"T","non-dropping-particle":"","parse-names":false,"suffix":""},{"dropping-particle":"","family":"Bayfurqon","given":"F M","non-dropping-particle":"","parse-names":false,"suffix":""},{"dropping-particle":"","family":"Khamid","given":"M B R","non-dropping-particle":"","parse-names":false,"suffix":""}],"container-title":"OP Conf. Series: Earth and Environmental Science","id":"ITEM-1","issued":{"date-parts":[["2020"]]},"title":"Evaluation of morpho-agronomic characterization Apple cucumber : a new variety of melon from Indonesia Evaluation of morpho-agronomic characterization Apple cucumber : a new variety of melon from Indonesia","type":"article-journal"},"uris":["http://www.mendeley.com/documents/?uuid=cdd9f591-505f-484c-ae19-a110df94e01b"]}],"mendeley":{"formattedCitation":"(Saputro et al., 2020)","manualFormatting":"Saputro et al., (2020)","plainTextFormattedCitation":"(Saputro et al., 2020)"},"properties":{"noteIndex":0},"schema":"https://github.com/citation-style-language/schema/raw/master/csl-citation.json"}</w:instrText>
      </w:r>
      <w:r w:rsidR="00D662E7">
        <w:rPr>
          <w:sz w:val="24"/>
          <w:szCs w:val="24"/>
        </w:rPr>
        <w:fldChar w:fldCharType="separate"/>
      </w:r>
      <w:r w:rsidR="00D662E7" w:rsidRPr="00D662E7">
        <w:rPr>
          <w:noProof/>
          <w:sz w:val="24"/>
          <w:szCs w:val="24"/>
        </w:rPr>
        <w:t xml:space="preserve">Saputro </w:t>
      </w:r>
      <w:r w:rsidR="00D662E7" w:rsidRPr="00D662E7">
        <w:rPr>
          <w:i/>
          <w:iCs/>
          <w:noProof/>
          <w:sz w:val="24"/>
          <w:szCs w:val="24"/>
        </w:rPr>
        <w:t xml:space="preserve">et al., </w:t>
      </w:r>
      <w:r w:rsidR="00D662E7">
        <w:rPr>
          <w:noProof/>
          <w:sz w:val="24"/>
          <w:szCs w:val="24"/>
          <w:lang w:val="en-US"/>
        </w:rPr>
        <w:t>(</w:t>
      </w:r>
      <w:r w:rsidR="00D662E7" w:rsidRPr="00D662E7">
        <w:rPr>
          <w:noProof/>
          <w:sz w:val="24"/>
          <w:szCs w:val="24"/>
        </w:rPr>
        <w:t>2020)</w:t>
      </w:r>
      <w:r w:rsidR="00D662E7">
        <w:rPr>
          <w:sz w:val="24"/>
          <w:szCs w:val="24"/>
        </w:rPr>
        <w:fldChar w:fldCharType="end"/>
      </w:r>
      <w:r w:rsidR="00DE0420" w:rsidRPr="009B5CF6">
        <w:rPr>
          <w:sz w:val="24"/>
          <w:szCs w:val="24"/>
        </w:rPr>
        <w:t>Timun apel cukup terkenal di Karawang dan kerap menjadi buah yang diburu saat berkunjung ke sekitar pantai Pakis Jaya, tetapi persebaran timun apel belum meluas karena proses produksinya masih menggunakan cara konvensional sehingga produktivitas timun apel masih rendah</w:t>
      </w:r>
      <w:r w:rsidR="009B5CF6">
        <w:rPr>
          <w:sz w:val="24"/>
          <w:szCs w:val="24"/>
          <w:lang w:val="en-US"/>
        </w:rPr>
        <w:t xml:space="preserve"> </w:t>
      </w:r>
      <w:r w:rsidR="009B5CF6">
        <w:rPr>
          <w:sz w:val="24"/>
          <w:szCs w:val="24"/>
          <w:lang w:val="en-US"/>
        </w:rPr>
        <w:fldChar w:fldCharType="begin" w:fldLock="1"/>
      </w:r>
      <w:r w:rsidR="009B5CF6">
        <w:rPr>
          <w:sz w:val="24"/>
          <w:szCs w:val="24"/>
          <w:lang w:val="en-US"/>
        </w:rPr>
        <w:instrText>ADDIN CSL_CITATION {"citationItems":[{"id":"ITEM-1","itemData":{"author":[{"dropping-particle":"","family":"Ayu","given":"","non-dropping-particle":"","parse-names":false,"suffix":""}],"id":"ITEM-1","issued":{"date-parts":[["2019"]]},"title":"Efektivitas Perendaman Dalam Berbagai Konsentrasi IAA (Indole Asetic Acid) Terhadap Viabilitas dan Vigor Benih Serta Bibit Timun Apel (Cucumis sp.)","type":"article-journal"},"uris":["http://www.mendeley.com/documents/?uuid=c38b15b4-0411-43c7-88b4-8a3c6a8f1baf"]}],"mendeley":{"formattedCitation":"(Ayu, 2019)","plainTextFormattedCitation":"(Ayu, 2019)","previouslyFormattedCitation":"(Ayu, 2019)"},"properties":{"noteIndex":0},"schema":"https://github.com/citation-style-language/schema/raw/master/csl-citation.json"}</w:instrText>
      </w:r>
      <w:r w:rsidR="009B5CF6">
        <w:rPr>
          <w:sz w:val="24"/>
          <w:szCs w:val="24"/>
          <w:lang w:val="en-US"/>
        </w:rPr>
        <w:fldChar w:fldCharType="separate"/>
      </w:r>
      <w:r w:rsidR="009B5CF6" w:rsidRPr="009B5CF6">
        <w:rPr>
          <w:noProof/>
          <w:sz w:val="24"/>
          <w:szCs w:val="24"/>
          <w:lang w:val="en-US"/>
        </w:rPr>
        <w:t>(Ayu, 2019)</w:t>
      </w:r>
      <w:r w:rsidR="009B5CF6">
        <w:rPr>
          <w:sz w:val="24"/>
          <w:szCs w:val="24"/>
          <w:lang w:val="en-US"/>
        </w:rPr>
        <w:fldChar w:fldCharType="end"/>
      </w:r>
      <w:r w:rsidR="00DE0420" w:rsidRPr="009B5CF6">
        <w:rPr>
          <w:sz w:val="24"/>
          <w:szCs w:val="24"/>
        </w:rPr>
        <w:t xml:space="preserve"> .</w:t>
      </w:r>
    </w:p>
    <w:p w14:paraId="10EE8911" w14:textId="64F1A6AC" w:rsidR="00DE0420" w:rsidRPr="000C0B17" w:rsidRDefault="00850003" w:rsidP="000C0B17">
      <w:pPr>
        <w:ind w:firstLine="720"/>
        <w:jc w:val="both"/>
        <w:rPr>
          <w:sz w:val="24"/>
          <w:szCs w:val="24"/>
          <w:lang w:val="id-ID"/>
        </w:rPr>
      </w:pPr>
      <w:r w:rsidRPr="00A06415">
        <w:rPr>
          <w:sz w:val="24"/>
          <w:szCs w:val="24"/>
          <w:lang w:val="id-ID"/>
        </w:rPr>
        <w:t xml:space="preserve">Menurut </w:t>
      </w:r>
      <w:r w:rsidRPr="00A06415">
        <w:rPr>
          <w:sz w:val="24"/>
          <w:szCs w:val="24"/>
          <w:lang w:val="id-ID"/>
        </w:rPr>
        <w:fldChar w:fldCharType="begin" w:fldLock="1"/>
      </w:r>
      <w:r w:rsidRPr="00A06415">
        <w:rPr>
          <w:sz w:val="24"/>
          <w:szCs w:val="24"/>
          <w:lang w:val="id-ID"/>
        </w:rPr>
        <w:instrText>ADDIN CSL_CITATION {"citationItems":[{"id":"ITEM-1","itemData":{"author":[{"dropping-particle":"","family":"Mufidah","given":"Fida","non-dropping-particle":"","parse-names":false,"suffix":""}],"container-title":"Skripsi","id":"ITEM-1","issued":{"date-parts":[["2018"]]},"title":"Analisis Karakter Kuantitatif Tanaman Timun Apel dengan Jarak Tanam yang berbeda di Pakisjaya Karawang","type":"article-journal"},"uris":["http://www.mendeley.com/documents/?uuid=6ba5a741-24c9-4982-9f47-0cd41d63db76","http://www.mendeley.com/documents/?uuid=7d08a5ef-b62e-4735-aaa3-88b74bc47c50","http://www.mendeley.com/documents/?uuid=72929fdd-4f69-41f8-bb6d-8b452e9d8485"]}],"mendeley":{"formattedCitation":"(Mufidah, 2018)","manualFormatting":"Mufidah, (2018)","plainTextFormattedCitation":"(Mufidah, 2018)","previouslyFormattedCitation":"(Mufidah, 2018)"},"properties":{"noteIndex":0},"schema":"https://github.com/citation-style-language/schema/raw/master/csl-citation.json"}</w:instrText>
      </w:r>
      <w:r w:rsidRPr="00A06415">
        <w:rPr>
          <w:sz w:val="24"/>
          <w:szCs w:val="24"/>
          <w:lang w:val="id-ID"/>
        </w:rPr>
        <w:fldChar w:fldCharType="separate"/>
      </w:r>
      <w:r w:rsidRPr="00A06415">
        <w:rPr>
          <w:noProof/>
          <w:sz w:val="24"/>
          <w:szCs w:val="24"/>
          <w:lang w:val="id-ID"/>
        </w:rPr>
        <w:t>Mufidah, (2018)</w:t>
      </w:r>
      <w:r w:rsidRPr="00A06415">
        <w:rPr>
          <w:sz w:val="24"/>
          <w:szCs w:val="24"/>
          <w:lang w:val="id-ID"/>
        </w:rPr>
        <w:fldChar w:fldCharType="end"/>
      </w:r>
      <w:r w:rsidRPr="00A06415">
        <w:rPr>
          <w:sz w:val="24"/>
          <w:szCs w:val="24"/>
          <w:lang w:val="id-ID"/>
        </w:rPr>
        <w:t xml:space="preserve"> petani masih kurang berminat untuk menanam tanaman ini untuk usaha tani mereka, karena selain benihnya belum ada yang memuliakan, keterbatasan teknik budidaya yang dimiliki petani dan kurangnya informasi teknologi mengenai budidaya tanaman tersebut juga menjadi faktor kendala bagi petani, produksi timun apel di pakisjaya masih sangat rendah padahal potensinya cukup tinggi.</w:t>
      </w:r>
      <w:r>
        <w:rPr>
          <w:sz w:val="24"/>
          <w:szCs w:val="24"/>
          <w:lang w:val="en-US"/>
        </w:rPr>
        <w:t xml:space="preserve"> </w:t>
      </w:r>
      <w:r w:rsidR="00DE0420" w:rsidRPr="00A06415">
        <w:rPr>
          <w:sz w:val="24"/>
          <w:szCs w:val="24"/>
          <w:lang w:val="id-ID"/>
        </w:rPr>
        <w:t>Rendahnya produksi tanaman timun apel di pakisjaya, Karawang karena minimnya pengetahuan para petani dalam melakukan budidayanya</w:t>
      </w:r>
      <w:r w:rsidR="009B5CF6">
        <w:rPr>
          <w:sz w:val="24"/>
          <w:szCs w:val="24"/>
          <w:lang w:val="en-US"/>
        </w:rPr>
        <w:t xml:space="preserve"> </w:t>
      </w:r>
      <w:r w:rsidR="009B5CF6">
        <w:rPr>
          <w:sz w:val="24"/>
          <w:szCs w:val="24"/>
          <w:lang w:val="en-US"/>
        </w:rPr>
        <w:fldChar w:fldCharType="begin" w:fldLock="1"/>
      </w:r>
      <w:r w:rsidR="009B5CF6">
        <w:rPr>
          <w:sz w:val="24"/>
          <w:szCs w:val="24"/>
          <w:lang w:val="en-US"/>
        </w:rPr>
        <w:instrText>ADDIN CSL_CITATION {"citationItems":[{"id":"ITEM-1","itemData":{"author":[{"dropping-particle":"","family":"Mufidah","given":"Fida","non-dropping-particle":"","parse-names":false,"suffix":""}],"container-title":"Skripsi","id":"ITEM-1","issued":{"date-parts":[["2018"]]},"title":"Analisis Karakter Kuantitatif Tanaman Timun Apel dengan Jarak Tanam yang berbeda di Pakisjaya Karawang","type":"article-journal"},"uris":["http://www.mendeley.com/documents/?uuid=6ba5a741-24c9-4982-9f47-0cd41d63db76"]}],"mendeley":{"formattedCitation":"(Mufidah, 2018)","plainTextFormattedCitation":"(Mufidah, 2018)","previouslyFormattedCitation":"(Mufidah, 2018)"},"properties":{"noteIndex":0},"schema":"https://github.com/citation-style-language/schema/raw/master/csl-citation.json"}</w:instrText>
      </w:r>
      <w:r w:rsidR="009B5CF6">
        <w:rPr>
          <w:sz w:val="24"/>
          <w:szCs w:val="24"/>
          <w:lang w:val="en-US"/>
        </w:rPr>
        <w:fldChar w:fldCharType="separate"/>
      </w:r>
      <w:r w:rsidR="009B5CF6" w:rsidRPr="009B5CF6">
        <w:rPr>
          <w:noProof/>
          <w:sz w:val="24"/>
          <w:szCs w:val="24"/>
          <w:lang w:val="en-US"/>
        </w:rPr>
        <w:t>(Mufidah, 2018)</w:t>
      </w:r>
      <w:r w:rsidR="009B5CF6">
        <w:rPr>
          <w:sz w:val="24"/>
          <w:szCs w:val="24"/>
          <w:lang w:val="en-US"/>
        </w:rPr>
        <w:fldChar w:fldCharType="end"/>
      </w:r>
      <w:r w:rsidR="00DE0420" w:rsidRPr="00A06415">
        <w:rPr>
          <w:sz w:val="24"/>
          <w:szCs w:val="24"/>
          <w:lang w:val="id-ID"/>
        </w:rPr>
        <w:t>.</w:t>
      </w:r>
      <w:r w:rsidR="00DE0420">
        <w:rPr>
          <w:sz w:val="24"/>
          <w:szCs w:val="24"/>
          <w:lang w:val="en-US"/>
        </w:rPr>
        <w:t xml:space="preserve"> </w:t>
      </w:r>
      <w:r w:rsidR="00DE0420" w:rsidRPr="00A06415">
        <w:rPr>
          <w:sz w:val="24"/>
          <w:szCs w:val="24"/>
          <w:lang w:val="id-ID"/>
        </w:rPr>
        <w:t>Usaha meningkatkan hasil tanaman dapat dilakukan pada tahap pembibitan, bibit tanaman yang baik dan berkualitas adalah bibit yang sehat, kokoh, kuat dan memiliki tingkat ketahanan tinggi terhadap serangan organisme pengganggu tanaman</w:t>
      </w:r>
      <w:r w:rsidR="009B5CF6">
        <w:rPr>
          <w:sz w:val="24"/>
          <w:szCs w:val="24"/>
          <w:lang w:val="en-US"/>
        </w:rPr>
        <w:t xml:space="preserve"> </w:t>
      </w:r>
      <w:r w:rsidR="009B5CF6">
        <w:rPr>
          <w:sz w:val="24"/>
          <w:szCs w:val="24"/>
          <w:lang w:val="en-US"/>
        </w:rPr>
        <w:fldChar w:fldCharType="begin" w:fldLock="1"/>
      </w:r>
      <w:r w:rsidR="009B5CF6">
        <w:rPr>
          <w:sz w:val="24"/>
          <w:szCs w:val="24"/>
          <w:lang w:val="en-US"/>
        </w:rPr>
        <w:instrText>ADDIN CSL_CITATION {"citationItems":[{"id":"ITEM-1","itemData":{"author":[{"dropping-particle":"","family":"Tohari","given":"Yusuf","non-dropping-particle":"","parse-names":false,"suffix":""}],"id":"ITEM-1","issued":{"date-parts":[["2012"]]},"title":"Membuat Persemaian atau Pembibitan.","type":"article-journal"},"uris":["http://www.mendeley.com/documents/?uuid=4f9d978f-7376-43f5-b4bd-fa1e608aab8e"]}],"mendeley":{"formattedCitation":"(Tohari, 2012)","plainTextFormattedCitation":"(Tohari, 2012)","previouslyFormattedCitation":"(Tohari, 2012)"},"properties":{"noteIndex":0},"schema":"https://github.com/citation-style-language/schema/raw/master/csl-citation.json"}</w:instrText>
      </w:r>
      <w:r w:rsidR="009B5CF6">
        <w:rPr>
          <w:sz w:val="24"/>
          <w:szCs w:val="24"/>
          <w:lang w:val="en-US"/>
        </w:rPr>
        <w:fldChar w:fldCharType="separate"/>
      </w:r>
      <w:r w:rsidR="009B5CF6" w:rsidRPr="009B5CF6">
        <w:rPr>
          <w:noProof/>
          <w:sz w:val="24"/>
          <w:szCs w:val="24"/>
          <w:lang w:val="en-US"/>
        </w:rPr>
        <w:t>(Tohari, 2012)</w:t>
      </w:r>
      <w:r w:rsidR="009B5CF6">
        <w:rPr>
          <w:sz w:val="24"/>
          <w:szCs w:val="24"/>
          <w:lang w:val="en-US"/>
        </w:rPr>
        <w:fldChar w:fldCharType="end"/>
      </w:r>
      <w:r w:rsidR="00DE0420" w:rsidRPr="00A06415">
        <w:rPr>
          <w:sz w:val="24"/>
          <w:szCs w:val="24"/>
          <w:lang w:val="id-ID"/>
        </w:rPr>
        <w:t xml:space="preserve">. </w:t>
      </w:r>
    </w:p>
    <w:p w14:paraId="7D567B91" w14:textId="7B2F59BA" w:rsidR="00EA5525" w:rsidRDefault="000C0B17" w:rsidP="009F2CF9">
      <w:pPr>
        <w:pStyle w:val="BodyText"/>
        <w:ind w:right="121" w:firstLine="720"/>
        <w:jc w:val="both"/>
      </w:pPr>
      <w:r w:rsidRPr="00A06415">
        <w:rPr>
          <w:lang w:val="id-ID"/>
        </w:rPr>
        <w:t>Hidroponik merupakan praktik budidaya tanaman tanpa tanah (</w:t>
      </w:r>
      <w:r w:rsidRPr="00A06415">
        <w:rPr>
          <w:i/>
          <w:iCs/>
          <w:lang w:val="id-ID"/>
        </w:rPr>
        <w:t>soi</w:t>
      </w:r>
      <w:r w:rsidRPr="00A06415">
        <w:rPr>
          <w:i/>
          <w:iCs/>
          <w:lang w:val="en-US"/>
        </w:rPr>
        <w:t>l</w:t>
      </w:r>
      <w:r w:rsidRPr="00A06415">
        <w:rPr>
          <w:i/>
          <w:iCs/>
          <w:lang w:val="id-ID"/>
        </w:rPr>
        <w:t>less culture</w:t>
      </w:r>
      <w:r w:rsidRPr="00A06415">
        <w:rPr>
          <w:lang w:val="id-ID"/>
        </w:rPr>
        <w:t>). Hidroponik dikembangkan dari hasil percobaan untuk menentukan zat yang membuat tanaman tumbuh dan komposisi tanaman, untuk memenuhi kebutuhan hara tanaman disuplai melalui larutan hara yang mengandung hara esensial untuk mengoptimalkan pertumbuhan tanaman</w:t>
      </w:r>
      <w:r w:rsidR="009B5CF6">
        <w:rPr>
          <w:lang w:val="id-ID"/>
        </w:rPr>
        <w:fldChar w:fldCharType="begin" w:fldLock="1"/>
      </w:r>
      <w:r w:rsidR="009B5CF6">
        <w:rPr>
          <w:lang w:val="id-ID"/>
        </w:rPr>
        <w:instrText>ADDIN CSL_CITATION {"citationItems":[{"id":"ITEM-1","itemData":{"author":[{"dropping-particle":"","family":"Resh","given":"H.M.","non-dropping-particle":"","parse-names":false,"suffix":""}],"id":"ITEM-1","issued":{"date-parts":[["2004"]]},"title":"Hydroponic Food Production 6th Edition : A Definitife Guide Book for The Advanced Home Gardener and The Comercial Hydroponic Grower. New Concept Press. Mahwah, New Jersey. 567 p.","type":"article-journal"},"uris":["http://www.mendeley.com/documents/?uuid=94a41abb-75bd-457b-af09-762f9ff7663e"]}],"mendeley":{"formattedCitation":"(Resh, 2004)","plainTextFormattedCitation":"(Resh, 2004)","previouslyFormattedCitation":"(Resh, 2004)"},"properties":{"noteIndex":0},"schema":"https://github.com/citation-style-language/schema/raw/master/csl-citation.json"}</w:instrText>
      </w:r>
      <w:r w:rsidR="009B5CF6">
        <w:rPr>
          <w:lang w:val="id-ID"/>
        </w:rPr>
        <w:fldChar w:fldCharType="separate"/>
      </w:r>
      <w:r w:rsidR="009B5CF6" w:rsidRPr="009B5CF6">
        <w:rPr>
          <w:noProof/>
          <w:lang w:val="id-ID"/>
        </w:rPr>
        <w:t>(Resh, 2004)</w:t>
      </w:r>
      <w:r w:rsidR="009B5CF6">
        <w:rPr>
          <w:lang w:val="id-ID"/>
        </w:rPr>
        <w:fldChar w:fldCharType="end"/>
      </w:r>
      <w:r>
        <w:rPr>
          <w:lang w:val="en-US"/>
        </w:rPr>
        <w:t xml:space="preserve">. </w:t>
      </w:r>
      <w:r w:rsidRPr="00A06415">
        <w:t>Pembibitan merupakan suatu proses penanaman bibit dari benih hingga siap pindah tanam. Selama pembibitan, benih akan berimb</w:t>
      </w:r>
      <w:proofErr w:type="spellStart"/>
      <w:r>
        <w:rPr>
          <w:lang w:val="en-US"/>
        </w:rPr>
        <w:t>i</w:t>
      </w:r>
      <w:proofErr w:type="spellEnd"/>
      <w:r w:rsidRPr="00A06415">
        <w:t>si sebuah bak sehingga air terendam dalam air nutrisi, pada system ini nutrisi tidak dialirkan atau disirkulasikan melainkan dibiarkan begitu saja</w:t>
      </w:r>
      <w:r w:rsidR="009B5CF6">
        <w:rPr>
          <w:lang w:val="en-US"/>
        </w:rPr>
        <w:t xml:space="preserve"> </w:t>
      </w:r>
      <w:r w:rsidR="009B5CF6">
        <w:rPr>
          <w:lang w:val="en-US"/>
        </w:rPr>
        <w:fldChar w:fldCharType="begin" w:fldLock="1"/>
      </w:r>
      <w:r w:rsidR="009B5CF6">
        <w:rPr>
          <w:lang w:val="en-US"/>
        </w:rPr>
        <w:instrText>ADDIN CSL_CITATION {"citationItems":[{"id":"ITEM-1","itemData":{"DOI":"10.30595/agritech.v21i2.3584","ISSN":"1411-1063","abstract":"Media tanam hidroponik yang tidak mengandung unsur hara dan pemberian nutrisi dengan EC (Electrical Conductivity) yang kurang tepat saat pembibitan mengakibatkan pertumbuhan bibit menjadi lambat, sehingga hasil sawi menjadi kurang maksimal. Penelitian ini untuk menentukan EC saat pembibitan yang memberikan hasil sawi terbaik, serta mengetahui EC saat pembibitan yang menghasilkan sawi tertinggi. Penelitian ini dilaksanakan di Desa Candirejo, Kecamatan Ungaran Barat, Kabupaten Semarang pada bulan Juli hingga Agustus 2018. Rancangan percobaan yang digunakan adalah Rancangan Acak Kelompok dengan 7 perlakuan yaitu  (EC 0 mS),  (EC 0,4 mS),  (EC 0,8 mS), (EC 1,2 mS), (EC 1,6 mS), (EC 2,0 mS), dan (EC 2,4 mS) dan 4 kali ulangan. Parameter pengamatan meliputi tinggi, jumlah daun, luas daun, diameter bonggol, panjang akar, bobot segar atas, dan bobot kering atas. Hasil pengamatan dianalisis menggunakan sidik ragam (uji F 5%). Untuk mengetahui perbedaan antar perlakuan digunakan uji DMRT dengan selang kepercayaan 5%. Hasil penelitian menunjukan  EC 1,74 mS sampai 2,29 mS menghasilkan sawi terbaik dengan tinggi 30,10 cm, jumlah daun 21,5 helai, luas daun 2270,66 cm2, dan diameter bonggol 8,63 cm. EC 2,4 mS menghasilkan sawi tertinggi dengan bobot 322,91 gram. ","author":[{"dropping-particle":"","family":"Ifanto","given":"Imam","non-dropping-particle":"","parse-names":false,"suffix":""}],"container-title":"Agritech: Jurnal Fakultas Pertanian Universitas Muhammadiyah Purwokerto","id":"ITEM-1","issue":"2","issued":{"date-parts":[["2020"]]},"page":"118","title":"PENGARUH EC SAAT PEMBIBITAN TERHADAP HASIL SAWI (Brassica rapa L.) METODE HIDROPONIK SISTEM APUNG","type":"article-journal","volume":"21"},"uris":["http://www.mendeley.com/documents/?uuid=b15d33bd-6e8a-4cb7-8a8d-cc4727a40ac9"]}],"mendeley":{"formattedCitation":"(Ifanto, 2020)","plainTextFormattedCitation":"(Ifanto, 2020)","previouslyFormattedCitation":"(Ifanto, 2020)"},"properties":{"noteIndex":0},"schema":"https://github.com/citation-style-language/schema/raw/master/csl-citation.json"}</w:instrText>
      </w:r>
      <w:r w:rsidR="009B5CF6">
        <w:rPr>
          <w:lang w:val="en-US"/>
        </w:rPr>
        <w:fldChar w:fldCharType="separate"/>
      </w:r>
      <w:r w:rsidR="009B5CF6" w:rsidRPr="009B5CF6">
        <w:rPr>
          <w:noProof/>
          <w:lang w:val="en-US"/>
        </w:rPr>
        <w:t>(Ifanto, 2020)</w:t>
      </w:r>
      <w:r w:rsidR="009B5CF6">
        <w:rPr>
          <w:lang w:val="en-US"/>
        </w:rPr>
        <w:fldChar w:fldCharType="end"/>
      </w:r>
      <w:r w:rsidRPr="00A06415">
        <w:t>.</w:t>
      </w:r>
    </w:p>
    <w:p w14:paraId="50D509F9" w14:textId="7179DB4F" w:rsidR="009F2CF9" w:rsidRPr="000C0B17" w:rsidRDefault="009F2CF9" w:rsidP="009B5CF6">
      <w:pPr>
        <w:ind w:firstLine="720"/>
        <w:jc w:val="both"/>
        <w:rPr>
          <w:lang w:val="en-US"/>
        </w:rPr>
      </w:pPr>
      <w:r w:rsidRPr="009B5CF6">
        <w:rPr>
          <w:sz w:val="24"/>
          <w:szCs w:val="24"/>
        </w:rPr>
        <w:t>Nutrisi AB MIX mengandung unsur unsur hara penting yang diperlukan  tanaman untuk pertumbuhan, seperti merangsang pertumbuhan akar, dan memperkokoh batang tanaman, nutrisi AB M</w:t>
      </w:r>
      <w:r w:rsidRPr="009B5CF6">
        <w:rPr>
          <w:sz w:val="24"/>
          <w:szCs w:val="24"/>
          <w:lang w:val="en-US"/>
        </w:rPr>
        <w:t xml:space="preserve">ix </w:t>
      </w:r>
      <w:r w:rsidRPr="009B5CF6">
        <w:rPr>
          <w:sz w:val="24"/>
          <w:szCs w:val="24"/>
        </w:rPr>
        <w:t>mudah didapatkan dipasaran dan mudah dalam penggunaan</w:t>
      </w:r>
      <w:r w:rsidR="009B5CF6">
        <w:rPr>
          <w:sz w:val="24"/>
          <w:szCs w:val="24"/>
          <w:lang w:val="en-US"/>
        </w:rPr>
        <w:t xml:space="preserve"> </w:t>
      </w:r>
      <w:r w:rsidR="009B5CF6">
        <w:rPr>
          <w:sz w:val="24"/>
          <w:szCs w:val="24"/>
          <w:lang w:val="en-US"/>
        </w:rPr>
        <w:fldChar w:fldCharType="begin" w:fldLock="1"/>
      </w:r>
      <w:r w:rsidR="009B5CF6">
        <w:rPr>
          <w:sz w:val="24"/>
          <w:szCs w:val="24"/>
          <w:lang w:val="en-US"/>
        </w:rPr>
        <w:instrText>ADDIN CSL_CITATION {"citationItems":[{"id":"ITEM-1","itemData":{"author":[{"dropping-particle":"","family":"Muhamad","given":"Iqbal","non-dropping-particle":"","parse-names":false,"suffix":""}],"id":"ITEM-1","issued":{"date-parts":[["2016"]]},"title":"Simpel Hidroponik","type":"article-journal"},"uris":["http://www.mendeley.com/documents/?uuid=47efdf2d-7be7-495a-91c9-fa53c6435b35"]}],"mendeley":{"formattedCitation":"(Muhamad, 2016)","plainTextFormattedCitation":"(Muhamad, 2016)","previouslyFormattedCitation":"(Muhamad, 2016)"},"properties":{"noteIndex":0},"schema":"https://github.com/citation-style-language/schema/raw/master/csl-citation.json"}</w:instrText>
      </w:r>
      <w:r w:rsidR="009B5CF6">
        <w:rPr>
          <w:sz w:val="24"/>
          <w:szCs w:val="24"/>
          <w:lang w:val="en-US"/>
        </w:rPr>
        <w:fldChar w:fldCharType="separate"/>
      </w:r>
      <w:r w:rsidR="009B5CF6" w:rsidRPr="009B5CF6">
        <w:rPr>
          <w:noProof/>
          <w:sz w:val="24"/>
          <w:szCs w:val="24"/>
          <w:lang w:val="en-US"/>
        </w:rPr>
        <w:t>(Muhamad, 2016)</w:t>
      </w:r>
      <w:r w:rsidR="009B5CF6">
        <w:rPr>
          <w:sz w:val="24"/>
          <w:szCs w:val="24"/>
          <w:lang w:val="en-US"/>
        </w:rPr>
        <w:fldChar w:fldCharType="end"/>
      </w:r>
      <w:r w:rsidRPr="00A06415">
        <w:rPr>
          <w:lang w:val="en-US"/>
        </w:rPr>
        <w:t>.</w:t>
      </w:r>
      <w:r>
        <w:rPr>
          <w:lang w:val="en-US"/>
        </w:rPr>
        <w:t xml:space="preserve"> </w:t>
      </w:r>
      <w:r w:rsidRPr="00A06415">
        <w:rPr>
          <w:sz w:val="24"/>
          <w:szCs w:val="24"/>
        </w:rPr>
        <w:t xml:space="preserve">Dosis pemupukan yang dapat di aplikasikan pada fase pembibitan hidroponik melon berkisar 400 PPM dan saat tanaman melon di pindahkan dalam media tanam hidroponik hingga berusi 2 minggu nutrisi pemupukan yang di perlukan berkisar 800 PPM </w:t>
      </w:r>
      <w:r w:rsidR="009B5CF6">
        <w:rPr>
          <w:sz w:val="24"/>
          <w:szCs w:val="24"/>
        </w:rPr>
        <w:fldChar w:fldCharType="begin" w:fldLock="1"/>
      </w:r>
      <w:r w:rsidR="00260BF5">
        <w:rPr>
          <w:sz w:val="24"/>
          <w:szCs w:val="24"/>
        </w:rPr>
        <w:instrText>ADDIN CSL_CITATION {"citationItems":[{"id":"ITEM-1","itemData":{"ISBN":"9789795877899","abstract":"Buku ini disusun dalam rangka mengembangkan bahan ajar di Fakultas Pertanian Jurusan Budidaya Pertanian pada Program Studi Agronomi dan Agroekoteknologi pada Mata Kuliah Hidroponik. Buku ini diharapkan dapat membantu mahasiswa, dalam mengikuti mata kuliah hidroponik, baik pada saat tatap muka di kelas maupun pada pelaksanaan praktikum di luar ruangan. Setelah mempelajari mempelajari buku ini diharapakn mahasiswa dapat memahami sejarah hidroponik, pengertian hidroponik, manfaat, kelebihan maupun kelemahan hidroponik, media yang digunakan dalam hidroponik, Metode hidroponik, Sistem Produksi, Larutan Nutrisi Hidroponik, Pedoman Budidaya Tanaman Secara Hidroponik, Faktor- faktor yang Mempengaruhi Budidaya Tanaman secara Hidroponik dan Jenis-jenis Tanaman yang dapat dikembangkan secara hidroponik","author":[{"dropping-particle":"","family":"Susilawati","given":"","non-dropping-particle":"","parse-names":false,"suffix":""}],"id":"ITEM-1","issued":{"date-parts":[["2019"]]},"number-of-pages":"177","title":"Dasar – Dasar Bertanam Secara Hidroponik","type":"book"},"uris":["http://www.mendeley.com/documents/?uuid=a8460138-8ed6-4260-b65b-8ea09f4cc891"]}],"mendeley":{"formattedCitation":"(Susilawati, 2019)","plainTextFormattedCitation":"(Susilawati, 2019)","previouslyFormattedCitation":"(Susilawati, 2019)"},"properties":{"noteIndex":0},"schema":"https://github.com/citation-style-language/schema/raw/master/csl-citation.json"}</w:instrText>
      </w:r>
      <w:r w:rsidR="009B5CF6">
        <w:rPr>
          <w:sz w:val="24"/>
          <w:szCs w:val="24"/>
        </w:rPr>
        <w:fldChar w:fldCharType="separate"/>
      </w:r>
      <w:r w:rsidR="009B5CF6" w:rsidRPr="009B5CF6">
        <w:rPr>
          <w:noProof/>
          <w:sz w:val="24"/>
          <w:szCs w:val="24"/>
        </w:rPr>
        <w:t>(Susilawati, 2019)</w:t>
      </w:r>
      <w:r w:rsidR="009B5CF6">
        <w:rPr>
          <w:sz w:val="24"/>
          <w:szCs w:val="24"/>
        </w:rPr>
        <w:fldChar w:fldCharType="end"/>
      </w:r>
    </w:p>
    <w:p w14:paraId="7A6D379E" w14:textId="5057BD04" w:rsidR="00E51EFF" w:rsidRDefault="00D250A4" w:rsidP="00BA088A">
      <w:pPr>
        <w:pStyle w:val="Heading1"/>
        <w:spacing w:before="120"/>
        <w:ind w:left="2880" w:firstLine="720"/>
        <w:jc w:val="left"/>
      </w:pPr>
      <w:r>
        <w:t>BAHAN</w:t>
      </w:r>
      <w:r>
        <w:rPr>
          <w:spacing w:val="-3"/>
        </w:rPr>
        <w:t xml:space="preserve"> </w:t>
      </w:r>
      <w:r>
        <w:t>DAN</w:t>
      </w:r>
      <w:r>
        <w:rPr>
          <w:spacing w:val="-2"/>
        </w:rPr>
        <w:t xml:space="preserve"> </w:t>
      </w:r>
      <w:r>
        <w:t>METODE</w:t>
      </w:r>
      <w:r>
        <w:rPr>
          <w:spacing w:val="-2"/>
        </w:rPr>
        <w:t xml:space="preserve"> </w:t>
      </w:r>
    </w:p>
    <w:p w14:paraId="32691A50" w14:textId="2F73FDDE" w:rsidR="00E51EFF" w:rsidRDefault="00C347AC" w:rsidP="00301986">
      <w:pPr>
        <w:ind w:firstLine="720"/>
        <w:rPr>
          <w:lang w:val="en-US"/>
        </w:rPr>
      </w:pPr>
      <w:r w:rsidRPr="00A06415">
        <w:t>Percobaan ini dilaksanakan di Rumah Bibit Taruna Tani Permata Jaya Dusun Kalijaya 1  Desa Rengasdengklok Utara, Kecamatan Rengasdengklok Kabupaten Karawang, Jawa Barat. Pelaksanaan percobaan dilakukan pada bulan</w:t>
      </w:r>
      <w:r w:rsidRPr="00A06415">
        <w:rPr>
          <w:lang w:val="en-US"/>
        </w:rPr>
        <w:t xml:space="preserve"> </w:t>
      </w:r>
      <w:proofErr w:type="spellStart"/>
      <w:r w:rsidRPr="00A06415">
        <w:rPr>
          <w:lang w:val="en-US"/>
        </w:rPr>
        <w:t>Febuari</w:t>
      </w:r>
      <w:proofErr w:type="spellEnd"/>
      <w:r w:rsidRPr="00A06415">
        <w:rPr>
          <w:lang w:val="en-US"/>
        </w:rPr>
        <w:t xml:space="preserve"> 2024.</w:t>
      </w:r>
      <w:r>
        <w:rPr>
          <w:lang w:val="en-US"/>
        </w:rPr>
        <w:t xml:space="preserve"> </w:t>
      </w:r>
      <w:r w:rsidRPr="00A06415">
        <w:rPr>
          <w:sz w:val="24"/>
          <w:szCs w:val="24"/>
          <w:lang w:val="id-ID"/>
        </w:rPr>
        <w:t>Bahan yang digunakan selama penelitian adalah benih timun apel, ab mix, air, tds, teko takaran air, label, media tanam (</w:t>
      </w:r>
      <w:r w:rsidRPr="00A06415">
        <w:rPr>
          <w:i/>
          <w:iCs/>
          <w:sz w:val="24"/>
          <w:szCs w:val="24"/>
          <w:lang w:val="id-ID"/>
        </w:rPr>
        <w:t>Rockwool</w:t>
      </w:r>
      <w:r w:rsidRPr="00A06415">
        <w:rPr>
          <w:sz w:val="24"/>
          <w:szCs w:val="24"/>
          <w:lang w:val="id-ID"/>
        </w:rPr>
        <w:t>), selotip, jangka sorong, timbangan analitik, kertas</w:t>
      </w:r>
      <w:r w:rsidRPr="00A06415">
        <w:rPr>
          <w:sz w:val="24"/>
          <w:szCs w:val="24"/>
          <w:lang w:val="en-US"/>
        </w:rPr>
        <w:t xml:space="preserve">, </w:t>
      </w:r>
      <w:r w:rsidRPr="00A06415">
        <w:rPr>
          <w:i/>
          <w:iCs/>
          <w:sz w:val="24"/>
          <w:szCs w:val="24"/>
          <w:lang w:val="en-US"/>
        </w:rPr>
        <w:t>thermo</w:t>
      </w:r>
      <w:r w:rsidRPr="00A06415">
        <w:rPr>
          <w:sz w:val="24"/>
          <w:szCs w:val="24"/>
          <w:lang w:val="en-US"/>
        </w:rPr>
        <w:t xml:space="preserve"> </w:t>
      </w:r>
      <w:r w:rsidRPr="00A06415">
        <w:rPr>
          <w:i/>
          <w:iCs/>
          <w:sz w:val="24"/>
          <w:szCs w:val="24"/>
          <w:lang w:val="en-US"/>
        </w:rPr>
        <w:t>hydrometer</w:t>
      </w:r>
      <w:r w:rsidRPr="00A06415">
        <w:rPr>
          <w:sz w:val="24"/>
          <w:szCs w:val="24"/>
          <w:lang w:val="en-US"/>
        </w:rPr>
        <w:t xml:space="preserve">, </w:t>
      </w:r>
      <w:proofErr w:type="spellStart"/>
      <w:r w:rsidRPr="00A06415">
        <w:rPr>
          <w:sz w:val="24"/>
          <w:szCs w:val="24"/>
          <w:lang w:val="en-US"/>
        </w:rPr>
        <w:t>paranet</w:t>
      </w:r>
      <w:proofErr w:type="spellEnd"/>
      <w:r w:rsidRPr="00A06415">
        <w:rPr>
          <w:sz w:val="24"/>
          <w:szCs w:val="24"/>
          <w:lang w:val="en-US"/>
        </w:rPr>
        <w:t xml:space="preserve">, </w:t>
      </w:r>
      <w:proofErr w:type="spellStart"/>
      <w:r w:rsidRPr="00A06415">
        <w:rPr>
          <w:sz w:val="24"/>
          <w:szCs w:val="24"/>
          <w:lang w:val="en-US"/>
        </w:rPr>
        <w:t>kayu</w:t>
      </w:r>
      <w:proofErr w:type="spellEnd"/>
      <w:r w:rsidRPr="00A06415">
        <w:rPr>
          <w:sz w:val="24"/>
          <w:szCs w:val="24"/>
          <w:lang w:val="en-US"/>
        </w:rPr>
        <w:t>/</w:t>
      </w:r>
      <w:proofErr w:type="spellStart"/>
      <w:r w:rsidRPr="00A06415">
        <w:rPr>
          <w:sz w:val="24"/>
          <w:szCs w:val="24"/>
          <w:lang w:val="en-US"/>
        </w:rPr>
        <w:t>bambu</w:t>
      </w:r>
      <w:proofErr w:type="spellEnd"/>
      <w:r w:rsidRPr="00A06415">
        <w:rPr>
          <w:sz w:val="24"/>
          <w:szCs w:val="24"/>
          <w:lang w:val="en-US"/>
        </w:rPr>
        <w:t xml:space="preserve">, </w:t>
      </w:r>
      <w:proofErr w:type="spellStart"/>
      <w:r w:rsidRPr="00A06415">
        <w:rPr>
          <w:sz w:val="24"/>
          <w:szCs w:val="24"/>
          <w:lang w:val="en-US"/>
        </w:rPr>
        <w:t>tanda</w:t>
      </w:r>
      <w:proofErr w:type="spellEnd"/>
      <w:r w:rsidRPr="00A06415">
        <w:rPr>
          <w:sz w:val="24"/>
          <w:szCs w:val="24"/>
          <w:lang w:val="en-US"/>
        </w:rPr>
        <w:t xml:space="preserve"> sample dan </w:t>
      </w:r>
      <w:proofErr w:type="spellStart"/>
      <w:r>
        <w:rPr>
          <w:sz w:val="24"/>
          <w:szCs w:val="24"/>
          <w:lang w:val="en-US"/>
        </w:rPr>
        <w:t>bak</w:t>
      </w:r>
      <w:proofErr w:type="spellEnd"/>
      <w:r>
        <w:rPr>
          <w:sz w:val="24"/>
          <w:szCs w:val="24"/>
          <w:lang w:val="en-US"/>
        </w:rPr>
        <w:t xml:space="preserve"> </w:t>
      </w:r>
      <w:proofErr w:type="spellStart"/>
      <w:r>
        <w:rPr>
          <w:sz w:val="24"/>
          <w:szCs w:val="24"/>
          <w:lang w:val="en-US"/>
        </w:rPr>
        <w:t>kotak</w:t>
      </w:r>
      <w:proofErr w:type="spellEnd"/>
    </w:p>
    <w:p w14:paraId="0FDEE9D2" w14:textId="2194B73E" w:rsidR="0044642C" w:rsidRDefault="0044642C" w:rsidP="00301986">
      <w:pPr>
        <w:ind w:firstLine="720"/>
        <w:rPr>
          <w:sz w:val="24"/>
          <w:szCs w:val="24"/>
          <w:lang w:val="id-ID"/>
        </w:rPr>
      </w:pPr>
      <w:r w:rsidRPr="00A06415">
        <w:rPr>
          <w:sz w:val="24"/>
          <w:szCs w:val="24"/>
          <w:lang w:val="id-ID"/>
        </w:rPr>
        <w:t xml:space="preserve">Metode penelitian yang akan digunakan yaitu eksperimental menggunakan Rancangan Acak (RAK) Faktor Tunggal. Terdapat </w:t>
      </w:r>
      <w:r w:rsidRPr="00A06415">
        <w:rPr>
          <w:sz w:val="24"/>
          <w:szCs w:val="24"/>
          <w:lang w:val="en-US"/>
        </w:rPr>
        <w:t>5</w:t>
      </w:r>
      <w:r w:rsidRPr="00A06415">
        <w:rPr>
          <w:sz w:val="24"/>
          <w:szCs w:val="24"/>
          <w:lang w:val="id-ID"/>
        </w:rPr>
        <w:t xml:space="preserve"> perlakuan, setiap perlakuan diulang sebanyak </w:t>
      </w:r>
      <w:r w:rsidRPr="00A06415">
        <w:rPr>
          <w:sz w:val="24"/>
          <w:szCs w:val="24"/>
          <w:lang w:val="en-US"/>
        </w:rPr>
        <w:t>5</w:t>
      </w:r>
      <w:r w:rsidRPr="00A06415">
        <w:rPr>
          <w:sz w:val="24"/>
          <w:szCs w:val="24"/>
          <w:lang w:val="id-ID"/>
        </w:rPr>
        <w:t xml:space="preserve"> kali, sehingga terdapat </w:t>
      </w:r>
      <w:r w:rsidRPr="00A06415">
        <w:rPr>
          <w:sz w:val="24"/>
          <w:szCs w:val="24"/>
          <w:lang w:val="en-US"/>
        </w:rPr>
        <w:t>25 unit</w:t>
      </w:r>
      <w:r w:rsidRPr="00A06415">
        <w:rPr>
          <w:sz w:val="24"/>
          <w:szCs w:val="24"/>
          <w:lang w:val="id-ID"/>
        </w:rPr>
        <w:t xml:space="preserve"> satuan percobaan, dalam satu satuan percobaan terdapat </w:t>
      </w:r>
      <w:r>
        <w:rPr>
          <w:sz w:val="24"/>
          <w:szCs w:val="24"/>
          <w:lang w:val="en-US"/>
        </w:rPr>
        <w:t>20</w:t>
      </w:r>
      <w:r w:rsidRPr="00A06415">
        <w:rPr>
          <w:sz w:val="24"/>
          <w:szCs w:val="24"/>
          <w:lang w:val="id-ID"/>
        </w:rPr>
        <w:t xml:space="preserve"> tanaman dengan </w:t>
      </w:r>
      <w:r>
        <w:rPr>
          <w:sz w:val="24"/>
          <w:szCs w:val="24"/>
          <w:lang w:val="en-US"/>
        </w:rPr>
        <w:t>5</w:t>
      </w:r>
      <w:r w:rsidRPr="00A06415">
        <w:rPr>
          <w:sz w:val="24"/>
          <w:szCs w:val="24"/>
          <w:lang w:val="id-ID"/>
        </w:rPr>
        <w:t xml:space="preserve"> tanaman samp</w:t>
      </w:r>
      <w:proofErr w:type="spellStart"/>
      <w:r w:rsidRPr="00A06415">
        <w:rPr>
          <w:sz w:val="24"/>
          <w:szCs w:val="24"/>
          <w:lang w:val="en-US"/>
        </w:rPr>
        <w:t>el</w:t>
      </w:r>
      <w:proofErr w:type="spellEnd"/>
      <w:r w:rsidRPr="00A06415">
        <w:rPr>
          <w:sz w:val="24"/>
          <w:szCs w:val="24"/>
          <w:lang w:val="id-ID"/>
        </w:rPr>
        <w:t xml:space="preserve"> yang diamati, sehingga total tanaman</w:t>
      </w:r>
      <w:r w:rsidRPr="00A06415">
        <w:rPr>
          <w:sz w:val="24"/>
          <w:szCs w:val="24"/>
          <w:lang w:val="en-US"/>
        </w:rPr>
        <w:t xml:space="preserve"> yang </w:t>
      </w:r>
      <w:proofErr w:type="spellStart"/>
      <w:r w:rsidRPr="00A06415">
        <w:rPr>
          <w:sz w:val="24"/>
          <w:szCs w:val="24"/>
          <w:lang w:val="en-US"/>
        </w:rPr>
        <w:t>digunakan</w:t>
      </w:r>
      <w:proofErr w:type="spellEnd"/>
      <w:r w:rsidRPr="00A06415">
        <w:rPr>
          <w:sz w:val="24"/>
          <w:szCs w:val="24"/>
          <w:lang w:val="en-US"/>
        </w:rPr>
        <w:t xml:space="preserve"> </w:t>
      </w:r>
      <w:proofErr w:type="spellStart"/>
      <w:r w:rsidRPr="00A06415">
        <w:rPr>
          <w:sz w:val="24"/>
          <w:szCs w:val="24"/>
          <w:lang w:val="en-US"/>
        </w:rPr>
        <w:t>dalam</w:t>
      </w:r>
      <w:proofErr w:type="spellEnd"/>
      <w:r w:rsidRPr="00A06415">
        <w:rPr>
          <w:sz w:val="24"/>
          <w:szCs w:val="24"/>
          <w:lang w:val="en-US"/>
        </w:rPr>
        <w:t xml:space="preserve"> </w:t>
      </w:r>
      <w:proofErr w:type="spellStart"/>
      <w:r w:rsidRPr="00A06415">
        <w:rPr>
          <w:sz w:val="24"/>
          <w:szCs w:val="24"/>
          <w:lang w:val="en-US"/>
        </w:rPr>
        <w:t>percobaan</w:t>
      </w:r>
      <w:proofErr w:type="spellEnd"/>
      <w:r w:rsidRPr="00A06415">
        <w:rPr>
          <w:sz w:val="24"/>
          <w:szCs w:val="24"/>
          <w:lang w:val="en-US"/>
        </w:rPr>
        <w:t xml:space="preserve"> </w:t>
      </w:r>
      <w:proofErr w:type="spellStart"/>
      <w:r w:rsidRPr="00A06415">
        <w:rPr>
          <w:sz w:val="24"/>
          <w:szCs w:val="24"/>
          <w:lang w:val="en-US"/>
        </w:rPr>
        <w:t>sebanyak</w:t>
      </w:r>
      <w:proofErr w:type="spellEnd"/>
      <w:r w:rsidRPr="00A06415">
        <w:rPr>
          <w:sz w:val="24"/>
          <w:szCs w:val="24"/>
          <w:lang w:val="en-US"/>
        </w:rPr>
        <w:t xml:space="preserve"> </w:t>
      </w:r>
      <w:r>
        <w:rPr>
          <w:sz w:val="24"/>
          <w:szCs w:val="24"/>
          <w:lang w:val="en-US"/>
        </w:rPr>
        <w:t>500</w:t>
      </w:r>
      <w:r w:rsidRPr="00A06415">
        <w:rPr>
          <w:sz w:val="24"/>
          <w:szCs w:val="24"/>
          <w:lang w:val="en-US"/>
        </w:rPr>
        <w:t xml:space="preserve"> dan total   </w:t>
      </w:r>
      <w:proofErr w:type="spellStart"/>
      <w:r w:rsidRPr="00A06415">
        <w:rPr>
          <w:sz w:val="24"/>
          <w:szCs w:val="24"/>
          <w:lang w:val="en-US"/>
        </w:rPr>
        <w:t>tanaman</w:t>
      </w:r>
      <w:proofErr w:type="spellEnd"/>
      <w:r w:rsidRPr="00A06415">
        <w:rPr>
          <w:sz w:val="24"/>
          <w:szCs w:val="24"/>
          <w:lang w:val="id-ID"/>
        </w:rPr>
        <w:t xml:space="preserve"> sampe</w:t>
      </w:r>
      <w:r w:rsidRPr="00A06415">
        <w:rPr>
          <w:sz w:val="24"/>
          <w:szCs w:val="24"/>
          <w:lang w:val="en-US"/>
        </w:rPr>
        <w:t>l</w:t>
      </w:r>
      <w:r w:rsidRPr="00A06415">
        <w:rPr>
          <w:sz w:val="24"/>
          <w:szCs w:val="24"/>
          <w:lang w:val="id-ID"/>
        </w:rPr>
        <w:t xml:space="preserve"> yang diamati berjumlah </w:t>
      </w:r>
      <w:r>
        <w:rPr>
          <w:sz w:val="24"/>
          <w:szCs w:val="24"/>
          <w:lang w:val="en-US"/>
        </w:rPr>
        <w:t>125</w:t>
      </w:r>
      <w:r w:rsidRPr="00A06415">
        <w:rPr>
          <w:sz w:val="24"/>
          <w:szCs w:val="24"/>
          <w:lang w:val="id-ID"/>
        </w:rPr>
        <w:t xml:space="preserve"> tanaman.</w:t>
      </w:r>
    </w:p>
    <w:p w14:paraId="6B59FB9B" w14:textId="77777777" w:rsidR="00733FA3" w:rsidRPr="005463B6" w:rsidRDefault="00733FA3" w:rsidP="00733FA3">
      <w:pPr>
        <w:pStyle w:val="BodyText"/>
        <w:spacing w:before="1"/>
        <w:ind w:left="139" w:right="140" w:firstLine="720"/>
        <w:jc w:val="both"/>
        <w:rPr>
          <w:lang w:val="en-US"/>
        </w:rPr>
      </w:pPr>
      <w:r>
        <w:t>Data</w:t>
      </w:r>
      <w:r>
        <w:rPr>
          <w:spacing w:val="1"/>
        </w:rPr>
        <w:t xml:space="preserve"> </w:t>
      </w:r>
      <w:r>
        <w:t>hasil</w:t>
      </w:r>
      <w:r>
        <w:rPr>
          <w:spacing w:val="1"/>
        </w:rPr>
        <w:t xml:space="preserve"> </w:t>
      </w:r>
      <w:r>
        <w:t>dari</w:t>
      </w:r>
      <w:r>
        <w:rPr>
          <w:spacing w:val="1"/>
        </w:rPr>
        <w:t xml:space="preserve"> </w:t>
      </w:r>
      <w:r>
        <w:t>setiap</w:t>
      </w:r>
      <w:r>
        <w:rPr>
          <w:spacing w:val="1"/>
        </w:rPr>
        <w:t xml:space="preserve"> </w:t>
      </w:r>
      <w:r>
        <w:t>pengamatan</w:t>
      </w:r>
      <w:r>
        <w:rPr>
          <w:spacing w:val="1"/>
        </w:rPr>
        <w:t xml:space="preserve"> </w:t>
      </w:r>
      <w:r>
        <w:t>akan</w:t>
      </w:r>
      <w:r>
        <w:rPr>
          <w:spacing w:val="1"/>
        </w:rPr>
        <w:t xml:space="preserve"> </w:t>
      </w:r>
      <w:r>
        <w:t>dianalisis</w:t>
      </w:r>
      <w:r>
        <w:rPr>
          <w:spacing w:val="1"/>
        </w:rPr>
        <w:t xml:space="preserve"> </w:t>
      </w:r>
      <w:r>
        <w:t>secara</w:t>
      </w:r>
      <w:r>
        <w:rPr>
          <w:spacing w:val="1"/>
        </w:rPr>
        <w:t xml:space="preserve"> </w:t>
      </w:r>
      <w:r>
        <w:t>stastistik</w:t>
      </w:r>
      <w:r>
        <w:rPr>
          <w:spacing w:val="1"/>
        </w:rPr>
        <w:t xml:space="preserve"> </w:t>
      </w:r>
      <w:r>
        <w:t>dengan</w:t>
      </w:r>
      <w:r>
        <w:rPr>
          <w:spacing w:val="1"/>
        </w:rPr>
        <w:t xml:space="preserve"> </w:t>
      </w:r>
      <w:r>
        <w:t>menggunakan uji F pada taraf 5% apabila hasil analisis ragam menunjukan perlakuan berbeda</w:t>
      </w:r>
      <w:r>
        <w:rPr>
          <w:spacing w:val="-57"/>
        </w:rPr>
        <w:t xml:space="preserve"> </w:t>
      </w:r>
      <w:r>
        <w:t>nyata maka dilanjutkan uji lanjut</w:t>
      </w:r>
      <w:r>
        <w:rPr>
          <w:spacing w:val="60"/>
        </w:rPr>
        <w:t xml:space="preserve"> </w:t>
      </w:r>
      <w:r>
        <w:rPr>
          <w:lang w:val="en-US"/>
        </w:rPr>
        <w:t>LSD</w:t>
      </w:r>
      <w:r>
        <w:t xml:space="preserve"> (DMRT) pada taraf</w:t>
      </w:r>
      <w:r>
        <w:rPr>
          <w:spacing w:val="1"/>
        </w:rPr>
        <w:t xml:space="preserve"> </w:t>
      </w:r>
      <w:r>
        <w:t>5%.</w:t>
      </w:r>
    </w:p>
    <w:p w14:paraId="614691F3" w14:textId="77777777" w:rsidR="00733FA3" w:rsidRDefault="00733FA3" w:rsidP="00301986">
      <w:pPr>
        <w:ind w:firstLine="720"/>
        <w:rPr>
          <w:lang w:val="id-ID"/>
        </w:rPr>
      </w:pPr>
    </w:p>
    <w:p w14:paraId="6ACA3EF3" w14:textId="4EC783F0" w:rsidR="00733FA3" w:rsidRPr="00733FA3" w:rsidRDefault="00A63F1D" w:rsidP="00733FA3">
      <w:pPr>
        <w:pStyle w:val="Caption"/>
        <w:keepNext/>
        <w:rPr>
          <w:rFonts w:ascii="Times New Roman" w:hAnsi="Times New Roman" w:cs="Times New Roman"/>
          <w:i w:val="0"/>
          <w:iCs w:val="0"/>
          <w:color w:val="000000" w:themeColor="text1"/>
          <w:sz w:val="24"/>
          <w:szCs w:val="24"/>
        </w:rPr>
      </w:pPr>
      <w:bookmarkStart w:id="0" w:name="_Toc171058966"/>
      <w:bookmarkStart w:id="1" w:name="_Toc171059633"/>
      <w:bookmarkStart w:id="2" w:name="_Toc171060221"/>
      <w:bookmarkStart w:id="3" w:name="_Toc171102141"/>
      <w:r w:rsidRPr="009F1DA7">
        <w:rPr>
          <w:rFonts w:ascii="Times New Roman" w:hAnsi="Times New Roman" w:cs="Times New Roman"/>
          <w:i w:val="0"/>
          <w:iCs w:val="0"/>
          <w:color w:val="000000" w:themeColor="text1"/>
          <w:sz w:val="24"/>
          <w:szCs w:val="24"/>
        </w:rPr>
        <w:t xml:space="preserve">Tabel </w:t>
      </w:r>
      <w:r>
        <w:rPr>
          <w:rFonts w:ascii="Times New Roman" w:hAnsi="Times New Roman" w:cs="Times New Roman"/>
          <w:i w:val="0"/>
          <w:iCs w:val="0"/>
          <w:color w:val="000000" w:themeColor="text1"/>
          <w:sz w:val="24"/>
          <w:szCs w:val="24"/>
        </w:rPr>
        <w:t>1</w:t>
      </w:r>
      <w:r w:rsidRPr="009F1DA7">
        <w:rPr>
          <w:rFonts w:ascii="Times New Roman" w:hAnsi="Times New Roman" w:cs="Times New Roman"/>
          <w:i w:val="0"/>
          <w:iCs w:val="0"/>
          <w:color w:val="000000" w:themeColor="text1"/>
          <w:sz w:val="24"/>
          <w:szCs w:val="24"/>
        </w:rPr>
        <w:t xml:space="preserve"> </w:t>
      </w:r>
      <w:proofErr w:type="spellStart"/>
      <w:r w:rsidRPr="009F1DA7">
        <w:rPr>
          <w:rFonts w:ascii="Times New Roman" w:hAnsi="Times New Roman" w:cs="Times New Roman"/>
          <w:i w:val="0"/>
          <w:iCs w:val="0"/>
          <w:color w:val="000000" w:themeColor="text1"/>
          <w:sz w:val="24"/>
          <w:szCs w:val="24"/>
        </w:rPr>
        <w:t>Perlakuan</w:t>
      </w:r>
      <w:proofErr w:type="spellEnd"/>
      <w:r w:rsidRPr="009F1DA7">
        <w:rPr>
          <w:rFonts w:ascii="Times New Roman" w:hAnsi="Times New Roman" w:cs="Times New Roman"/>
          <w:i w:val="0"/>
          <w:iCs w:val="0"/>
          <w:color w:val="000000" w:themeColor="text1"/>
          <w:sz w:val="24"/>
          <w:szCs w:val="24"/>
        </w:rPr>
        <w:t xml:space="preserve"> </w:t>
      </w:r>
      <w:proofErr w:type="spellStart"/>
      <w:r w:rsidRPr="009F1DA7">
        <w:rPr>
          <w:rFonts w:ascii="Times New Roman" w:hAnsi="Times New Roman" w:cs="Times New Roman"/>
          <w:i w:val="0"/>
          <w:iCs w:val="0"/>
          <w:color w:val="000000" w:themeColor="text1"/>
          <w:sz w:val="24"/>
          <w:szCs w:val="24"/>
        </w:rPr>
        <w:t>Konsentrasi</w:t>
      </w:r>
      <w:proofErr w:type="spellEnd"/>
      <w:r w:rsidRPr="009F1DA7">
        <w:rPr>
          <w:rFonts w:ascii="Times New Roman" w:hAnsi="Times New Roman" w:cs="Times New Roman"/>
          <w:i w:val="0"/>
          <w:iCs w:val="0"/>
          <w:color w:val="000000" w:themeColor="text1"/>
          <w:sz w:val="24"/>
          <w:szCs w:val="24"/>
        </w:rPr>
        <w:t xml:space="preserve"> </w:t>
      </w:r>
      <w:proofErr w:type="spellStart"/>
      <w:r w:rsidRPr="009F1DA7">
        <w:rPr>
          <w:rFonts w:ascii="Times New Roman" w:hAnsi="Times New Roman" w:cs="Times New Roman"/>
          <w:i w:val="0"/>
          <w:iCs w:val="0"/>
          <w:color w:val="000000" w:themeColor="text1"/>
          <w:sz w:val="24"/>
          <w:szCs w:val="24"/>
        </w:rPr>
        <w:t>Nutrisi</w:t>
      </w:r>
      <w:proofErr w:type="spellEnd"/>
      <w:r w:rsidRPr="009F1DA7">
        <w:rPr>
          <w:rFonts w:ascii="Times New Roman" w:hAnsi="Times New Roman" w:cs="Times New Roman"/>
          <w:i w:val="0"/>
          <w:iCs w:val="0"/>
          <w:color w:val="000000" w:themeColor="text1"/>
          <w:sz w:val="24"/>
          <w:szCs w:val="24"/>
        </w:rPr>
        <w:t xml:space="preserve"> AB M</w:t>
      </w:r>
      <w:r w:rsidR="00733FA3" w:rsidRPr="009F1DA7">
        <w:rPr>
          <w:rFonts w:ascii="Times New Roman" w:hAnsi="Times New Roman" w:cs="Times New Roman"/>
          <w:i w:val="0"/>
          <w:iCs w:val="0"/>
          <w:color w:val="000000" w:themeColor="text1"/>
          <w:sz w:val="24"/>
          <w:szCs w:val="24"/>
        </w:rPr>
        <w:t>i</w:t>
      </w:r>
      <w:r w:rsidRPr="009F1DA7">
        <w:rPr>
          <w:rFonts w:ascii="Times New Roman" w:hAnsi="Times New Roman" w:cs="Times New Roman"/>
          <w:i w:val="0"/>
          <w:iCs w:val="0"/>
          <w:color w:val="000000" w:themeColor="text1"/>
          <w:sz w:val="24"/>
          <w:szCs w:val="24"/>
        </w:rPr>
        <w:t>x</w:t>
      </w:r>
      <w:bookmarkEnd w:id="0"/>
      <w:bookmarkEnd w:id="1"/>
      <w:bookmarkEnd w:id="2"/>
      <w:bookmarkEnd w:id="3"/>
    </w:p>
    <w:tbl>
      <w:tblPr>
        <w:tblStyle w:val="TableGrid"/>
        <w:tblW w:w="0" w:type="auto"/>
        <w:tblBorders>
          <w:left w:val="none" w:sz="0" w:space="0" w:color="auto"/>
          <w:right w:val="none" w:sz="0" w:space="0" w:color="auto"/>
        </w:tblBorders>
        <w:tblLook w:val="04A0" w:firstRow="1" w:lastRow="0" w:firstColumn="1" w:lastColumn="0" w:noHBand="0" w:noVBand="1"/>
      </w:tblPr>
      <w:tblGrid>
        <w:gridCol w:w="1413"/>
        <w:gridCol w:w="1283"/>
      </w:tblGrid>
      <w:tr w:rsidR="00A63F1D" w:rsidRPr="00A06415" w14:paraId="121DA67A" w14:textId="77777777" w:rsidTr="005A32A4">
        <w:tc>
          <w:tcPr>
            <w:tcW w:w="1413" w:type="dxa"/>
            <w:tcBorders>
              <w:right w:val="nil"/>
            </w:tcBorders>
          </w:tcPr>
          <w:p w14:paraId="3C92B594" w14:textId="77777777" w:rsidR="00A63F1D" w:rsidRPr="00A06415" w:rsidRDefault="00A63F1D" w:rsidP="005A32A4">
            <w:pPr>
              <w:spacing w:line="480" w:lineRule="auto"/>
              <w:jc w:val="center"/>
              <w:rPr>
                <w:b/>
                <w:bCs/>
                <w:sz w:val="24"/>
                <w:szCs w:val="24"/>
                <w:lang w:val="id-ID"/>
              </w:rPr>
            </w:pPr>
            <w:r w:rsidRPr="00A06415">
              <w:rPr>
                <w:b/>
                <w:bCs/>
                <w:sz w:val="24"/>
                <w:szCs w:val="24"/>
                <w:lang w:val="id-ID"/>
              </w:rPr>
              <w:t>Kode</w:t>
            </w:r>
          </w:p>
        </w:tc>
        <w:tc>
          <w:tcPr>
            <w:tcW w:w="1283" w:type="dxa"/>
            <w:tcBorders>
              <w:left w:val="nil"/>
              <w:bottom w:val="single" w:sz="4" w:space="0" w:color="auto"/>
            </w:tcBorders>
          </w:tcPr>
          <w:p w14:paraId="634CBDE3" w14:textId="77777777" w:rsidR="00A63F1D" w:rsidRPr="00A06415" w:rsidRDefault="00A63F1D" w:rsidP="005A32A4">
            <w:pPr>
              <w:spacing w:line="480" w:lineRule="auto"/>
              <w:rPr>
                <w:b/>
                <w:bCs/>
                <w:sz w:val="24"/>
                <w:szCs w:val="24"/>
                <w:lang w:val="id-ID"/>
              </w:rPr>
            </w:pPr>
            <w:r w:rsidRPr="00A06415">
              <w:rPr>
                <w:b/>
                <w:bCs/>
                <w:sz w:val="24"/>
                <w:szCs w:val="24"/>
                <w:lang w:val="id-ID"/>
              </w:rPr>
              <w:t>Perlakuan</w:t>
            </w:r>
          </w:p>
        </w:tc>
      </w:tr>
      <w:tr w:rsidR="00A63F1D" w:rsidRPr="00A06415" w14:paraId="4BC22479" w14:textId="77777777" w:rsidTr="005A32A4">
        <w:tc>
          <w:tcPr>
            <w:tcW w:w="1413" w:type="dxa"/>
            <w:tcBorders>
              <w:right w:val="nil"/>
            </w:tcBorders>
          </w:tcPr>
          <w:p w14:paraId="16885736" w14:textId="77777777" w:rsidR="00A63F1D" w:rsidRPr="00A06415" w:rsidRDefault="00A63F1D" w:rsidP="005A32A4">
            <w:pPr>
              <w:spacing w:line="480" w:lineRule="auto"/>
              <w:jc w:val="center"/>
              <w:rPr>
                <w:sz w:val="24"/>
                <w:szCs w:val="24"/>
                <w:lang w:val="id-ID"/>
              </w:rPr>
            </w:pPr>
            <w:r w:rsidRPr="00A06415">
              <w:rPr>
                <w:sz w:val="24"/>
                <w:szCs w:val="24"/>
                <w:lang w:val="id-ID"/>
              </w:rPr>
              <w:t>A</w:t>
            </w:r>
          </w:p>
        </w:tc>
        <w:tc>
          <w:tcPr>
            <w:tcW w:w="1283" w:type="dxa"/>
            <w:tcBorders>
              <w:left w:val="nil"/>
              <w:bottom w:val="single" w:sz="4" w:space="0" w:color="auto"/>
            </w:tcBorders>
          </w:tcPr>
          <w:p w14:paraId="078671A3" w14:textId="77777777" w:rsidR="00A63F1D" w:rsidRPr="00A06415" w:rsidRDefault="00A63F1D" w:rsidP="005A32A4">
            <w:pPr>
              <w:spacing w:line="480" w:lineRule="auto"/>
              <w:jc w:val="both"/>
              <w:rPr>
                <w:sz w:val="24"/>
                <w:szCs w:val="24"/>
                <w:lang w:val="en-US"/>
              </w:rPr>
            </w:pPr>
            <w:r w:rsidRPr="00A06415">
              <w:rPr>
                <w:sz w:val="24"/>
                <w:szCs w:val="24"/>
                <w:lang w:val="en-US"/>
              </w:rPr>
              <w:t>0 ppm</w:t>
            </w:r>
          </w:p>
        </w:tc>
      </w:tr>
      <w:tr w:rsidR="00A63F1D" w:rsidRPr="00A06415" w14:paraId="63E2DF44" w14:textId="77777777" w:rsidTr="005A32A4">
        <w:tc>
          <w:tcPr>
            <w:tcW w:w="1413" w:type="dxa"/>
            <w:tcBorders>
              <w:right w:val="nil"/>
            </w:tcBorders>
          </w:tcPr>
          <w:p w14:paraId="71FE20E1" w14:textId="77777777" w:rsidR="00A63F1D" w:rsidRPr="00A06415" w:rsidRDefault="00A63F1D" w:rsidP="005A32A4">
            <w:pPr>
              <w:spacing w:line="480" w:lineRule="auto"/>
              <w:jc w:val="center"/>
              <w:rPr>
                <w:sz w:val="24"/>
                <w:szCs w:val="24"/>
                <w:lang w:val="id-ID"/>
              </w:rPr>
            </w:pPr>
            <w:r w:rsidRPr="00A06415">
              <w:rPr>
                <w:sz w:val="24"/>
                <w:szCs w:val="24"/>
                <w:lang w:val="id-ID"/>
              </w:rPr>
              <w:t>B</w:t>
            </w:r>
          </w:p>
        </w:tc>
        <w:tc>
          <w:tcPr>
            <w:tcW w:w="1283" w:type="dxa"/>
            <w:tcBorders>
              <w:left w:val="nil"/>
            </w:tcBorders>
          </w:tcPr>
          <w:p w14:paraId="3D40394C" w14:textId="77777777" w:rsidR="00A63F1D" w:rsidRPr="00A06415" w:rsidRDefault="00A63F1D" w:rsidP="005A32A4">
            <w:pPr>
              <w:spacing w:line="480" w:lineRule="auto"/>
              <w:jc w:val="both"/>
              <w:rPr>
                <w:sz w:val="24"/>
                <w:szCs w:val="24"/>
                <w:lang w:val="en-US"/>
              </w:rPr>
            </w:pPr>
            <w:r w:rsidRPr="00A06415">
              <w:rPr>
                <w:sz w:val="24"/>
                <w:szCs w:val="24"/>
                <w:lang w:val="en-US"/>
              </w:rPr>
              <w:t>320 ppm</w:t>
            </w:r>
          </w:p>
        </w:tc>
      </w:tr>
      <w:tr w:rsidR="00A63F1D" w:rsidRPr="00A06415" w14:paraId="037E9BF1" w14:textId="77777777" w:rsidTr="005A32A4">
        <w:tc>
          <w:tcPr>
            <w:tcW w:w="1413" w:type="dxa"/>
            <w:tcBorders>
              <w:right w:val="nil"/>
            </w:tcBorders>
          </w:tcPr>
          <w:p w14:paraId="119C188F" w14:textId="77777777" w:rsidR="00A63F1D" w:rsidRPr="00A06415" w:rsidRDefault="00A63F1D" w:rsidP="005A32A4">
            <w:pPr>
              <w:spacing w:line="480" w:lineRule="auto"/>
              <w:jc w:val="center"/>
              <w:rPr>
                <w:sz w:val="24"/>
                <w:szCs w:val="24"/>
                <w:lang w:val="id-ID"/>
              </w:rPr>
            </w:pPr>
            <w:r w:rsidRPr="00A06415">
              <w:rPr>
                <w:sz w:val="24"/>
                <w:szCs w:val="24"/>
                <w:lang w:val="id-ID"/>
              </w:rPr>
              <w:t>C</w:t>
            </w:r>
          </w:p>
        </w:tc>
        <w:tc>
          <w:tcPr>
            <w:tcW w:w="1283" w:type="dxa"/>
            <w:tcBorders>
              <w:left w:val="nil"/>
            </w:tcBorders>
          </w:tcPr>
          <w:p w14:paraId="2C66EC29" w14:textId="77777777" w:rsidR="00A63F1D" w:rsidRPr="00A06415" w:rsidRDefault="00A63F1D" w:rsidP="005A32A4">
            <w:pPr>
              <w:spacing w:line="480" w:lineRule="auto"/>
              <w:jc w:val="both"/>
              <w:rPr>
                <w:sz w:val="24"/>
                <w:szCs w:val="24"/>
                <w:lang w:val="en-US"/>
              </w:rPr>
            </w:pPr>
            <w:r w:rsidRPr="00A06415">
              <w:rPr>
                <w:sz w:val="24"/>
                <w:szCs w:val="24"/>
                <w:lang w:val="en-US"/>
              </w:rPr>
              <w:t>640 ppm</w:t>
            </w:r>
          </w:p>
        </w:tc>
      </w:tr>
      <w:tr w:rsidR="00A63F1D" w:rsidRPr="00A06415" w14:paraId="56F8FDEF" w14:textId="77777777" w:rsidTr="005A32A4">
        <w:tc>
          <w:tcPr>
            <w:tcW w:w="1413" w:type="dxa"/>
            <w:tcBorders>
              <w:right w:val="nil"/>
            </w:tcBorders>
          </w:tcPr>
          <w:p w14:paraId="2B312520" w14:textId="77777777" w:rsidR="00A63F1D" w:rsidRPr="00A06415" w:rsidRDefault="00A63F1D" w:rsidP="005A32A4">
            <w:pPr>
              <w:spacing w:line="480" w:lineRule="auto"/>
              <w:jc w:val="center"/>
              <w:rPr>
                <w:sz w:val="24"/>
                <w:szCs w:val="24"/>
                <w:lang w:val="id-ID"/>
              </w:rPr>
            </w:pPr>
            <w:r w:rsidRPr="00A06415">
              <w:rPr>
                <w:sz w:val="24"/>
                <w:szCs w:val="24"/>
                <w:lang w:val="id-ID"/>
              </w:rPr>
              <w:t>D</w:t>
            </w:r>
          </w:p>
        </w:tc>
        <w:tc>
          <w:tcPr>
            <w:tcW w:w="1283" w:type="dxa"/>
            <w:tcBorders>
              <w:left w:val="nil"/>
            </w:tcBorders>
          </w:tcPr>
          <w:p w14:paraId="1769F56C" w14:textId="77777777" w:rsidR="00A63F1D" w:rsidRPr="00A06415" w:rsidRDefault="00A63F1D" w:rsidP="005A32A4">
            <w:pPr>
              <w:spacing w:line="480" w:lineRule="auto"/>
              <w:jc w:val="both"/>
              <w:rPr>
                <w:sz w:val="24"/>
                <w:szCs w:val="24"/>
                <w:lang w:val="en-US"/>
              </w:rPr>
            </w:pPr>
            <w:r w:rsidRPr="00A06415">
              <w:rPr>
                <w:sz w:val="24"/>
                <w:szCs w:val="24"/>
                <w:lang w:val="en-US"/>
              </w:rPr>
              <w:t>960 ppm</w:t>
            </w:r>
          </w:p>
        </w:tc>
      </w:tr>
      <w:tr w:rsidR="00A63F1D" w:rsidRPr="00A06415" w14:paraId="34478520" w14:textId="77777777" w:rsidTr="005A32A4">
        <w:tc>
          <w:tcPr>
            <w:tcW w:w="1413" w:type="dxa"/>
            <w:tcBorders>
              <w:right w:val="nil"/>
            </w:tcBorders>
          </w:tcPr>
          <w:p w14:paraId="2932A187" w14:textId="77777777" w:rsidR="00A63F1D" w:rsidRPr="00A06415" w:rsidRDefault="00A63F1D" w:rsidP="005A32A4">
            <w:pPr>
              <w:spacing w:line="480" w:lineRule="auto"/>
              <w:jc w:val="center"/>
              <w:rPr>
                <w:sz w:val="24"/>
                <w:szCs w:val="24"/>
                <w:lang w:val="id-ID"/>
              </w:rPr>
            </w:pPr>
            <w:r w:rsidRPr="00A06415">
              <w:rPr>
                <w:sz w:val="24"/>
                <w:szCs w:val="24"/>
                <w:lang w:val="id-ID"/>
              </w:rPr>
              <w:lastRenderedPageBreak/>
              <w:t>E</w:t>
            </w:r>
          </w:p>
        </w:tc>
        <w:tc>
          <w:tcPr>
            <w:tcW w:w="1283" w:type="dxa"/>
            <w:tcBorders>
              <w:left w:val="nil"/>
            </w:tcBorders>
          </w:tcPr>
          <w:p w14:paraId="166B7A82" w14:textId="77777777" w:rsidR="00A63F1D" w:rsidRPr="00A06415" w:rsidRDefault="00A63F1D" w:rsidP="005A32A4">
            <w:pPr>
              <w:spacing w:line="480" w:lineRule="auto"/>
              <w:jc w:val="both"/>
              <w:rPr>
                <w:sz w:val="24"/>
                <w:szCs w:val="24"/>
                <w:lang w:val="en-US"/>
              </w:rPr>
            </w:pPr>
            <w:r w:rsidRPr="00A06415">
              <w:rPr>
                <w:sz w:val="24"/>
                <w:szCs w:val="24"/>
                <w:lang w:val="en-US"/>
              </w:rPr>
              <w:t>1280 ppm</w:t>
            </w:r>
          </w:p>
        </w:tc>
      </w:tr>
    </w:tbl>
    <w:p w14:paraId="66846B19" w14:textId="77777777" w:rsidR="00FD1D36" w:rsidRDefault="00FD1D36" w:rsidP="00A63F1D">
      <w:pPr>
        <w:pStyle w:val="BodyText"/>
        <w:tabs>
          <w:tab w:val="left" w:pos="7088"/>
        </w:tabs>
        <w:spacing w:after="240"/>
        <w:ind w:right="-1"/>
        <w:jc w:val="both"/>
        <w:rPr>
          <w:lang w:val="id-ID"/>
        </w:rPr>
      </w:pPr>
    </w:p>
    <w:p w14:paraId="05234024" w14:textId="74DFC01E" w:rsidR="00E51EFF" w:rsidRDefault="00D250A4" w:rsidP="00BA088A">
      <w:pPr>
        <w:pStyle w:val="Heading1"/>
        <w:ind w:left="2880" w:right="3042" w:firstLine="720"/>
        <w:jc w:val="left"/>
        <w:rPr>
          <w:spacing w:val="-2"/>
        </w:rPr>
      </w:pPr>
      <w:r>
        <w:t>HASIL</w:t>
      </w:r>
      <w:r>
        <w:rPr>
          <w:spacing w:val="-5"/>
        </w:rPr>
        <w:t xml:space="preserve"> </w:t>
      </w:r>
      <w:r>
        <w:t>DAN</w:t>
      </w:r>
      <w:r>
        <w:rPr>
          <w:spacing w:val="-3"/>
        </w:rPr>
        <w:t xml:space="preserve"> </w:t>
      </w:r>
      <w:r>
        <w:t>PEMBAHASAN</w:t>
      </w:r>
      <w:r>
        <w:rPr>
          <w:spacing w:val="-2"/>
        </w:rPr>
        <w:t xml:space="preserve"> </w:t>
      </w:r>
    </w:p>
    <w:p w14:paraId="46DA2447" w14:textId="77777777" w:rsidR="00FD1D36" w:rsidRPr="000A16F0" w:rsidRDefault="00FD1D36" w:rsidP="00301986">
      <w:pPr>
        <w:pStyle w:val="Heading1"/>
        <w:ind w:left="0" w:right="3042"/>
        <w:jc w:val="left"/>
        <w:rPr>
          <w:spacing w:val="-2"/>
        </w:rPr>
      </w:pPr>
    </w:p>
    <w:p w14:paraId="0B4EBA07" w14:textId="010D9ED0" w:rsidR="00733FA3" w:rsidRPr="000A16F0" w:rsidRDefault="00733FA3" w:rsidP="00301986">
      <w:pPr>
        <w:pStyle w:val="Heading1"/>
        <w:ind w:left="0" w:right="3042"/>
        <w:jc w:val="left"/>
        <w:rPr>
          <w:spacing w:val="-2"/>
          <w:lang w:val="en-US"/>
        </w:rPr>
      </w:pPr>
      <w:proofErr w:type="spellStart"/>
      <w:r w:rsidRPr="000A16F0">
        <w:rPr>
          <w:spacing w:val="-2"/>
          <w:lang w:val="en-US"/>
        </w:rPr>
        <w:t>Pengamatan</w:t>
      </w:r>
      <w:proofErr w:type="spellEnd"/>
      <w:r w:rsidRPr="000A16F0">
        <w:rPr>
          <w:spacing w:val="-2"/>
          <w:lang w:val="en-US"/>
        </w:rPr>
        <w:t xml:space="preserve"> </w:t>
      </w:r>
      <w:proofErr w:type="spellStart"/>
      <w:r w:rsidRPr="000A16F0">
        <w:rPr>
          <w:spacing w:val="-2"/>
          <w:lang w:val="en-US"/>
        </w:rPr>
        <w:t>Penunjang</w:t>
      </w:r>
      <w:proofErr w:type="spellEnd"/>
    </w:p>
    <w:p w14:paraId="0292474A" w14:textId="77777777" w:rsidR="00FD1D36" w:rsidRPr="00FD1D36" w:rsidRDefault="00FD1D36" w:rsidP="00301986">
      <w:pPr>
        <w:pStyle w:val="Heading1"/>
        <w:ind w:left="0" w:right="3042"/>
        <w:jc w:val="left"/>
        <w:rPr>
          <w:spacing w:val="-2"/>
          <w:lang w:val="en-US"/>
        </w:rPr>
      </w:pPr>
    </w:p>
    <w:p w14:paraId="2D0A786F" w14:textId="4CE19749" w:rsidR="00733FA3" w:rsidRPr="00FD1D36" w:rsidRDefault="00733FA3" w:rsidP="00301986">
      <w:pPr>
        <w:pStyle w:val="Heading1"/>
        <w:ind w:left="0" w:right="3042"/>
        <w:jc w:val="left"/>
        <w:rPr>
          <w:spacing w:val="-2"/>
          <w:lang w:val="en-US"/>
        </w:rPr>
      </w:pPr>
      <w:r w:rsidRPr="00FD1D36">
        <w:rPr>
          <w:spacing w:val="-2"/>
          <w:lang w:val="en-US"/>
        </w:rPr>
        <w:t xml:space="preserve">pH Air </w:t>
      </w:r>
      <w:proofErr w:type="spellStart"/>
      <w:r w:rsidRPr="00FD1D36">
        <w:rPr>
          <w:spacing w:val="-2"/>
          <w:lang w:val="en-US"/>
        </w:rPr>
        <w:t>Nutrisi</w:t>
      </w:r>
      <w:proofErr w:type="spellEnd"/>
    </w:p>
    <w:p w14:paraId="0215ED68" w14:textId="0D80E31C" w:rsidR="008E52C7" w:rsidRDefault="008E52C7" w:rsidP="008E52C7">
      <w:pPr>
        <w:ind w:firstLine="720"/>
        <w:jc w:val="both"/>
        <w:rPr>
          <w:lang w:val="en-US"/>
        </w:rPr>
      </w:pPr>
      <w:r w:rsidRPr="00E14E5D">
        <w:rPr>
          <w:lang w:val="en-US"/>
        </w:rPr>
        <w:t xml:space="preserve">Selama </w:t>
      </w:r>
      <w:proofErr w:type="spellStart"/>
      <w:r w:rsidRPr="00E14E5D">
        <w:rPr>
          <w:lang w:val="en-US"/>
        </w:rPr>
        <w:t>penelitian</w:t>
      </w:r>
      <w:proofErr w:type="spellEnd"/>
      <w:r w:rsidRPr="00E14E5D">
        <w:rPr>
          <w:lang w:val="en-US"/>
        </w:rPr>
        <w:t xml:space="preserve"> </w:t>
      </w:r>
      <w:proofErr w:type="spellStart"/>
      <w:r w:rsidRPr="00E14E5D">
        <w:rPr>
          <w:lang w:val="en-US"/>
        </w:rPr>
        <w:t>berlangsug</w:t>
      </w:r>
      <w:proofErr w:type="spellEnd"/>
      <w:r w:rsidRPr="00E14E5D">
        <w:rPr>
          <w:lang w:val="en-US"/>
        </w:rPr>
        <w:t xml:space="preserve"> pH rata-rata </w:t>
      </w:r>
      <w:proofErr w:type="spellStart"/>
      <w:r w:rsidRPr="00E14E5D">
        <w:rPr>
          <w:lang w:val="en-US"/>
        </w:rPr>
        <w:t>yaitu</w:t>
      </w:r>
      <w:proofErr w:type="spellEnd"/>
      <w:r w:rsidRPr="00E14E5D">
        <w:rPr>
          <w:lang w:val="en-US"/>
        </w:rPr>
        <w:t xml:space="preserve">, pH </w:t>
      </w:r>
      <w:proofErr w:type="spellStart"/>
      <w:r w:rsidRPr="00E14E5D">
        <w:rPr>
          <w:lang w:val="en-US"/>
        </w:rPr>
        <w:t>terendah</w:t>
      </w:r>
      <w:proofErr w:type="spellEnd"/>
      <w:r w:rsidRPr="00E14E5D">
        <w:rPr>
          <w:lang w:val="en-US"/>
        </w:rPr>
        <w:t xml:space="preserve"> </w:t>
      </w:r>
      <w:proofErr w:type="spellStart"/>
      <w:r w:rsidRPr="00E14E5D">
        <w:rPr>
          <w:lang w:val="en-US"/>
        </w:rPr>
        <w:t>yaitu</w:t>
      </w:r>
      <w:proofErr w:type="spellEnd"/>
      <w:r w:rsidRPr="00E14E5D">
        <w:rPr>
          <w:lang w:val="en-US"/>
        </w:rPr>
        <w:t xml:space="preserve"> 6,8 pH </w:t>
      </w:r>
      <w:proofErr w:type="spellStart"/>
      <w:r w:rsidRPr="00E14E5D">
        <w:rPr>
          <w:lang w:val="en-US"/>
        </w:rPr>
        <w:t>ter</w:t>
      </w:r>
      <w:r>
        <w:rPr>
          <w:lang w:val="en-US"/>
        </w:rPr>
        <w:t>dapat</w:t>
      </w:r>
      <w:proofErr w:type="spellEnd"/>
      <w:r>
        <w:rPr>
          <w:lang w:val="en-US"/>
        </w:rPr>
        <w:t xml:space="preserve"> </w:t>
      </w:r>
      <w:r w:rsidRPr="00E14E5D">
        <w:rPr>
          <w:lang w:val="en-US"/>
        </w:rPr>
        <w:t xml:space="preserve"> pada </w:t>
      </w:r>
      <w:proofErr w:type="spellStart"/>
      <w:r w:rsidRPr="00E14E5D">
        <w:rPr>
          <w:lang w:val="en-US"/>
        </w:rPr>
        <w:t>perlakuan</w:t>
      </w:r>
      <w:proofErr w:type="spellEnd"/>
      <w:r w:rsidRPr="00E14E5D">
        <w:rPr>
          <w:lang w:val="en-US"/>
        </w:rPr>
        <w:t xml:space="preserve"> A 0 PPM pada </w:t>
      </w:r>
      <w:proofErr w:type="spellStart"/>
      <w:r w:rsidRPr="00E14E5D">
        <w:rPr>
          <w:lang w:val="en-US"/>
        </w:rPr>
        <w:t>umur</w:t>
      </w:r>
      <w:proofErr w:type="spellEnd"/>
      <w:r w:rsidRPr="00E14E5D">
        <w:rPr>
          <w:lang w:val="en-US"/>
        </w:rPr>
        <w:t xml:space="preserve"> 15 HSS dan, </w:t>
      </w:r>
      <w:proofErr w:type="spellStart"/>
      <w:r w:rsidRPr="00E14E5D">
        <w:rPr>
          <w:lang w:val="en-US"/>
        </w:rPr>
        <w:t>tertinggi</w:t>
      </w:r>
      <w:proofErr w:type="spellEnd"/>
      <w:r w:rsidRPr="00E14E5D">
        <w:rPr>
          <w:lang w:val="en-US"/>
        </w:rPr>
        <w:t xml:space="preserve"> 8,8 pada </w:t>
      </w:r>
      <w:proofErr w:type="spellStart"/>
      <w:r w:rsidRPr="00E14E5D">
        <w:rPr>
          <w:lang w:val="en-US"/>
        </w:rPr>
        <w:t>perlakuann</w:t>
      </w:r>
      <w:proofErr w:type="spellEnd"/>
      <w:r w:rsidRPr="00E14E5D">
        <w:rPr>
          <w:lang w:val="en-US"/>
        </w:rPr>
        <w:t xml:space="preserve"> E 1280 PPM  pada </w:t>
      </w:r>
      <w:proofErr w:type="spellStart"/>
      <w:r w:rsidRPr="00E14E5D">
        <w:rPr>
          <w:lang w:val="en-US"/>
        </w:rPr>
        <w:t>umur</w:t>
      </w:r>
      <w:proofErr w:type="spellEnd"/>
      <w:r w:rsidRPr="00E14E5D">
        <w:rPr>
          <w:lang w:val="en-US"/>
        </w:rPr>
        <w:t xml:space="preserve"> 15 HSS pH </w:t>
      </w:r>
      <w:proofErr w:type="spellStart"/>
      <w:r w:rsidRPr="00E14E5D">
        <w:rPr>
          <w:lang w:val="en-US"/>
        </w:rPr>
        <w:t>tinggi</w:t>
      </w:r>
      <w:proofErr w:type="spellEnd"/>
      <w:r w:rsidRPr="00E14E5D">
        <w:rPr>
          <w:lang w:val="en-US"/>
        </w:rPr>
        <w:t xml:space="preserve"> di </w:t>
      </w:r>
      <w:proofErr w:type="spellStart"/>
      <w:r w:rsidRPr="00E14E5D">
        <w:rPr>
          <w:lang w:val="en-US"/>
        </w:rPr>
        <w:t>karenakan</w:t>
      </w:r>
      <w:proofErr w:type="spellEnd"/>
      <w:r w:rsidRPr="00E14E5D">
        <w:rPr>
          <w:lang w:val="en-US"/>
        </w:rPr>
        <w:t xml:space="preserve"> air </w:t>
      </w:r>
      <w:proofErr w:type="spellStart"/>
      <w:r w:rsidRPr="00E14E5D">
        <w:rPr>
          <w:lang w:val="en-US"/>
        </w:rPr>
        <w:t>sumur</w:t>
      </w:r>
      <w:proofErr w:type="spellEnd"/>
      <w:r w:rsidRPr="00E14E5D">
        <w:rPr>
          <w:lang w:val="en-US"/>
        </w:rPr>
        <w:t xml:space="preserve"> </w:t>
      </w:r>
      <w:proofErr w:type="spellStart"/>
      <w:r w:rsidRPr="00E14E5D">
        <w:rPr>
          <w:lang w:val="en-US"/>
        </w:rPr>
        <w:t>dekat</w:t>
      </w:r>
      <w:proofErr w:type="spellEnd"/>
      <w:r w:rsidRPr="00E14E5D">
        <w:rPr>
          <w:lang w:val="en-US"/>
        </w:rPr>
        <w:t xml:space="preserve"> </w:t>
      </w:r>
      <w:proofErr w:type="spellStart"/>
      <w:r w:rsidRPr="00E14E5D">
        <w:rPr>
          <w:lang w:val="en-US"/>
        </w:rPr>
        <w:t>penelitian</w:t>
      </w:r>
      <w:proofErr w:type="spellEnd"/>
      <w:r w:rsidRPr="00E14E5D">
        <w:rPr>
          <w:lang w:val="en-US"/>
        </w:rPr>
        <w:t xml:space="preserve"> </w:t>
      </w:r>
      <w:proofErr w:type="spellStart"/>
      <w:r w:rsidRPr="00E14E5D">
        <w:rPr>
          <w:lang w:val="en-US"/>
        </w:rPr>
        <w:t>basa</w:t>
      </w:r>
      <w:proofErr w:type="spellEnd"/>
      <w:r w:rsidRPr="00E14E5D">
        <w:rPr>
          <w:lang w:val="en-US"/>
        </w:rPr>
        <w:t xml:space="preserve"> </w:t>
      </w:r>
      <w:proofErr w:type="spellStart"/>
      <w:r w:rsidRPr="00E14E5D">
        <w:rPr>
          <w:lang w:val="en-US"/>
        </w:rPr>
        <w:t>sebesar</w:t>
      </w:r>
      <w:proofErr w:type="spellEnd"/>
      <w:r w:rsidRPr="00E14E5D">
        <w:rPr>
          <w:lang w:val="en-US"/>
        </w:rPr>
        <w:t xml:space="preserve"> 8,6 </w:t>
      </w:r>
      <w:proofErr w:type="spellStart"/>
      <w:r w:rsidRPr="00E14E5D">
        <w:rPr>
          <w:lang w:val="en-US"/>
        </w:rPr>
        <w:t>sehingga</w:t>
      </w:r>
      <w:proofErr w:type="spellEnd"/>
      <w:r w:rsidRPr="00E14E5D">
        <w:rPr>
          <w:lang w:val="en-US"/>
        </w:rPr>
        <w:t xml:space="preserve"> </w:t>
      </w:r>
      <w:proofErr w:type="spellStart"/>
      <w:r w:rsidRPr="00E14E5D">
        <w:rPr>
          <w:lang w:val="en-US"/>
        </w:rPr>
        <w:t>menyebabkan</w:t>
      </w:r>
      <w:proofErr w:type="spellEnd"/>
      <w:r w:rsidRPr="00E14E5D">
        <w:rPr>
          <w:lang w:val="en-US"/>
        </w:rPr>
        <w:t xml:space="preserve"> air </w:t>
      </w:r>
      <w:proofErr w:type="spellStart"/>
      <w:r w:rsidRPr="00E14E5D">
        <w:rPr>
          <w:lang w:val="en-US"/>
        </w:rPr>
        <w:t>nutrisi</w:t>
      </w:r>
      <w:proofErr w:type="spellEnd"/>
      <w:r w:rsidRPr="00E14E5D">
        <w:rPr>
          <w:lang w:val="en-US"/>
        </w:rPr>
        <w:t xml:space="preserve"> </w:t>
      </w:r>
      <w:proofErr w:type="spellStart"/>
      <w:r w:rsidRPr="00E14E5D">
        <w:rPr>
          <w:lang w:val="en-US"/>
        </w:rPr>
        <w:t>menjadi</w:t>
      </w:r>
      <w:proofErr w:type="spellEnd"/>
      <w:r w:rsidRPr="00E14E5D">
        <w:rPr>
          <w:lang w:val="en-US"/>
        </w:rPr>
        <w:t xml:space="preserve"> </w:t>
      </w:r>
      <w:proofErr w:type="spellStart"/>
      <w:r w:rsidRPr="00E14E5D">
        <w:rPr>
          <w:lang w:val="en-US"/>
        </w:rPr>
        <w:t>basa</w:t>
      </w:r>
      <w:proofErr w:type="spellEnd"/>
      <w:r>
        <w:rPr>
          <w:lang w:val="en-US"/>
        </w:rPr>
        <w:t xml:space="preserve"> </w:t>
      </w:r>
      <w:proofErr w:type="spellStart"/>
      <w:r>
        <w:rPr>
          <w:lang w:val="en-US"/>
        </w:rPr>
        <w:t>menurut</w:t>
      </w:r>
      <w:proofErr w:type="spellEnd"/>
      <w:r>
        <w:rPr>
          <w:lang w:val="en-US"/>
        </w:rPr>
        <w:t xml:space="preserve"> </w:t>
      </w:r>
      <w:r>
        <w:rPr>
          <w:lang w:val="en-US"/>
        </w:rPr>
        <w:fldChar w:fldCharType="begin" w:fldLock="1"/>
      </w:r>
      <w:r>
        <w:rPr>
          <w:lang w:val="en-US"/>
        </w:rPr>
        <w:instrText>ADDIN CSL_CITATION {"citationItems":[{"id":"ITEM-1","itemData":{"abstract":"ABSTRAK Melon (Cucumis melo L.) termasuk buah yang diminati banyak orang. Hidroponik menjadi alternatif untuk mencukupi kebutuhan masyarakat dalam memperoleh buah yang berkualitas. Penelitian ini bertujuan untuk mengetahui produksi dan kualitas melon secara hidroponik rakit apung yang diberi nutrisi kalium berbeda. Penelitian menggunakan rancangan acak lengkap (RAL) dengan perlakuan penambahan nutrisi kalium. Penambahan nutrisi kalium terdiri atas 11 taraf, yaitu K 0%=kontrol tanpa kalium, KNO3 5% = 0,022 g/liter air, KNO3 10% = 0,045 g/liter air, KNO3 15% = 0,068 g/liter air, KNO3 30% = 0,136 g/liter air, dan KNO3 50% = 0,227 g/liter air, K2SO4 5% = 0,003 g/liter air, K2SO4 10% = 0,005 g/liter air, K2SO4 15% = 0,008 g/liter air, K2SO4 30% = 0,015 g/liter air, dan K2SO4 50% = 0,026 g/liter air. Hasil penelitian menunjukkan aplikasi tambahan kalium pada melon hidroponik rakit apung tidak memberikan pengaruh yang nyata terhadap semua peubah vegetatif. Pemberian tambahan kalium berpengaruh nyata terhadap bobot buah, diameter, dan tebal daging buah, serta tingkat kemanisan buah. Peningkatan bobot buah, diameter, dan tebal daging buah ditunjukkan oleh perlakuan K2SO4 10% dengan dosis kalium tambahan 0,005 g/liter air. Tingkat kemanisan tertinggi diperoleh dari tanaman melon dengan perlakuan KNO3 50% dengan tingkat kemanisan buah mencapai 18 brix. ABSTRACT Melon (Cucumis melo L.) is one of the most popular fruits. Hydroponics is an alternative to meet people's needs in obtaining quality and yield of fruits. This study aims to determine the production and quality of melon (Cucumis melo L.) by hydroponic floating rafts which are given different potassium nutrients. The study used a completely randomized design (CRD) which consisted of one factor, namely the addition of nutrients to potassium nitrate (KNO3) and potassium sulfate (K2SO4). The addition of potassium nutrition consists of 11 levels, namely K 0% = control without potassium, KNO3 5% = 0.022 g/liter water KNO3 10% = 0.045 g/liter water, KNO3 15% = 0.068 g/liter water, KNO3 30% = 0.136 g/liter of water, and KNO3 50% = 0.227 g/liter of water containing the potassium nitrate level. Level of K2SO4 5% = 0.003 g/liter of water, K2SO4 10% = 0.005 g/liter of water, K2SO4 15% = 0.008 g/liter of water, K2SO4 30% = 0.015 g/liter of water, and K2SO4 50% = 0.026 g/liter of water containing potassium sulfate levels. The results showed that the additional application of potassium melon hydroponics floating rafts had …","author":[{"dropping-particle":"","family":"Darwiyah","given":"S","non-dropping-particle":"","parse-names":false,"suffix":""},{"dropping-particle":"","family":"Rochman","given":"N","non-dropping-particle":"","parse-names":false,"suffix":""},{"dropping-particle":"","family":"Setyono","given":"Dan","non-dropping-particle":"","parse-names":false,"suffix":""},{"dropping-particle":"","family":"Agroeknologi","given":"Alumni Jurusan","non-dropping-particle":"","parse-names":false,"suffix":""},{"dropping-particle":"","family":"Pertanian","given":"Fakultas","non-dropping-particle":"","parse-names":false,"suffix":""},{"dropping-particle":"","family":"Djuanda Bogor","given":"Universitas","non-dropping-particle":"","parse-names":false,"suffix":""},{"dropping-particle":"","family":"Pengajar","given":"Staf","non-dropping-particle":"","parse-names":false,"suffix":""},{"dropping-particle":"","family":"Agroteknologi","given":"Jurusan","non-dropping-particle":"","parse-names":false,"suffix":""}],"container-title":"Jurnal Agronida ISSN","id":"ITEM-1","issue":"2","issued":{"date-parts":[["2021"]]},"page":"94","title":"PRODUKSI DAN KUALITAS MELON (Cucumis melo L.) HIDROPONIK RAKIT APUNG YANG DIBERI NUTRISI KALIUM BERBEDA Production and Quality of Melon (Cucumis melo L.) Hydroponics Floating Rafts Given Different Potassium Nutrients","type":"article-journal","volume":"7"},"uris":["http://www.mendeley.com/documents/?uuid=fb964395-e7b9-4e4e-95c5-b9d969bfaaad"]}],"mendeley":{"formattedCitation":"(Darwiyah et al., 2021)","manualFormatting":"Darwiyah et al., (2021)","plainTextFormattedCitation":"(Darwiyah et al., 2021)","previouslyFormattedCitation":"(Darwiyah et al., 2021)"},"properties":{"noteIndex":0},"schema":"https://github.com/citation-style-language/schema/raw/master/csl-citation.json"}</w:instrText>
      </w:r>
      <w:r>
        <w:rPr>
          <w:lang w:val="en-US"/>
        </w:rPr>
        <w:fldChar w:fldCharType="separate"/>
      </w:r>
      <w:r w:rsidRPr="00B9572B">
        <w:rPr>
          <w:noProof/>
          <w:lang w:val="en-US"/>
        </w:rPr>
        <w:t xml:space="preserve">Darwiyah </w:t>
      </w:r>
      <w:r w:rsidRPr="00B9572B">
        <w:rPr>
          <w:i/>
          <w:iCs/>
          <w:noProof/>
          <w:lang w:val="en-US"/>
        </w:rPr>
        <w:t>et al.,</w:t>
      </w:r>
      <w:r w:rsidRPr="00B9572B">
        <w:rPr>
          <w:noProof/>
          <w:lang w:val="en-US"/>
        </w:rPr>
        <w:t xml:space="preserve"> </w:t>
      </w:r>
      <w:r>
        <w:rPr>
          <w:noProof/>
          <w:lang w:val="en-US"/>
        </w:rPr>
        <w:t>(</w:t>
      </w:r>
      <w:r w:rsidRPr="00B9572B">
        <w:rPr>
          <w:noProof/>
          <w:lang w:val="en-US"/>
        </w:rPr>
        <w:t>2021)</w:t>
      </w:r>
      <w:r>
        <w:rPr>
          <w:lang w:val="en-US"/>
        </w:rPr>
        <w:fldChar w:fldCharType="end"/>
      </w:r>
      <w:r w:rsidRPr="00E14E5D">
        <w:rPr>
          <w:lang w:val="en-US"/>
        </w:rPr>
        <w:t xml:space="preserve">, </w:t>
      </w:r>
      <w:proofErr w:type="spellStart"/>
      <w:r w:rsidRPr="00E14E5D">
        <w:rPr>
          <w:lang w:val="en-US"/>
        </w:rPr>
        <w:t>lalu</w:t>
      </w:r>
      <w:proofErr w:type="spellEnd"/>
      <w:r w:rsidRPr="00E14E5D">
        <w:rPr>
          <w:lang w:val="en-US"/>
        </w:rPr>
        <w:t xml:space="preserve"> pada18 HSS di </w:t>
      </w:r>
      <w:proofErr w:type="spellStart"/>
      <w:r w:rsidRPr="00E14E5D">
        <w:rPr>
          <w:lang w:val="en-US"/>
        </w:rPr>
        <w:t>putuskan</w:t>
      </w:r>
      <w:proofErr w:type="spellEnd"/>
      <w:r w:rsidRPr="00E14E5D">
        <w:rPr>
          <w:lang w:val="en-US"/>
        </w:rPr>
        <w:t xml:space="preserve"> </w:t>
      </w:r>
      <w:proofErr w:type="spellStart"/>
      <w:r w:rsidRPr="00E14E5D">
        <w:rPr>
          <w:lang w:val="en-US"/>
        </w:rPr>
        <w:t>mengganti</w:t>
      </w:r>
      <w:proofErr w:type="spellEnd"/>
      <w:r w:rsidRPr="00E14E5D">
        <w:rPr>
          <w:lang w:val="en-US"/>
        </w:rPr>
        <w:t xml:space="preserve"> </w:t>
      </w:r>
      <w:proofErr w:type="spellStart"/>
      <w:r w:rsidRPr="00E14E5D">
        <w:rPr>
          <w:lang w:val="en-US"/>
        </w:rPr>
        <w:t>sumber</w:t>
      </w:r>
      <w:proofErr w:type="spellEnd"/>
      <w:r w:rsidRPr="00E14E5D">
        <w:rPr>
          <w:lang w:val="en-US"/>
        </w:rPr>
        <w:t xml:space="preserve"> air yang </w:t>
      </w:r>
      <w:proofErr w:type="spellStart"/>
      <w:r w:rsidRPr="00E14E5D">
        <w:rPr>
          <w:lang w:val="en-US"/>
        </w:rPr>
        <w:t>akan</w:t>
      </w:r>
      <w:proofErr w:type="spellEnd"/>
      <w:r w:rsidRPr="00E14E5D">
        <w:rPr>
          <w:lang w:val="en-US"/>
        </w:rPr>
        <w:t xml:space="preserve"> </w:t>
      </w:r>
      <w:proofErr w:type="spellStart"/>
      <w:r w:rsidRPr="00E14E5D">
        <w:rPr>
          <w:lang w:val="en-US"/>
        </w:rPr>
        <w:t>digunakan</w:t>
      </w:r>
      <w:proofErr w:type="spellEnd"/>
      <w:r w:rsidRPr="00E14E5D">
        <w:rPr>
          <w:lang w:val="en-US"/>
        </w:rPr>
        <w:t xml:space="preserve"> pH down </w:t>
      </w:r>
      <w:proofErr w:type="spellStart"/>
      <w:r w:rsidRPr="00E14E5D">
        <w:rPr>
          <w:lang w:val="en-US"/>
        </w:rPr>
        <w:t>untuk</w:t>
      </w:r>
      <w:proofErr w:type="spellEnd"/>
      <w:r w:rsidRPr="00E14E5D">
        <w:rPr>
          <w:lang w:val="en-US"/>
        </w:rPr>
        <w:t xml:space="preserve"> </w:t>
      </w:r>
      <w:proofErr w:type="spellStart"/>
      <w:r w:rsidRPr="00E14E5D">
        <w:rPr>
          <w:lang w:val="en-US"/>
        </w:rPr>
        <w:t>menurunkan</w:t>
      </w:r>
      <w:proofErr w:type="spellEnd"/>
      <w:r w:rsidRPr="00E14E5D">
        <w:rPr>
          <w:lang w:val="en-US"/>
        </w:rPr>
        <w:t xml:space="preserve"> pH air </w:t>
      </w:r>
      <w:proofErr w:type="spellStart"/>
      <w:r w:rsidRPr="00E14E5D">
        <w:rPr>
          <w:lang w:val="en-US"/>
        </w:rPr>
        <w:t>sampai</w:t>
      </w:r>
      <w:proofErr w:type="spellEnd"/>
      <w:r w:rsidRPr="00E14E5D">
        <w:rPr>
          <w:lang w:val="en-US"/>
        </w:rPr>
        <w:t xml:space="preserve"> </w:t>
      </w:r>
      <w:proofErr w:type="spellStart"/>
      <w:r w:rsidRPr="00E14E5D">
        <w:rPr>
          <w:lang w:val="en-US"/>
        </w:rPr>
        <w:t>ke</w:t>
      </w:r>
      <w:proofErr w:type="spellEnd"/>
      <w:r w:rsidRPr="00E14E5D">
        <w:rPr>
          <w:lang w:val="en-US"/>
        </w:rPr>
        <w:t xml:space="preserve"> </w:t>
      </w:r>
      <w:proofErr w:type="spellStart"/>
      <w:r w:rsidRPr="00E14E5D">
        <w:rPr>
          <w:lang w:val="en-US"/>
        </w:rPr>
        <w:t>ukuran</w:t>
      </w:r>
      <w:proofErr w:type="spellEnd"/>
      <w:r w:rsidRPr="00E14E5D">
        <w:rPr>
          <w:lang w:val="en-US"/>
        </w:rPr>
        <w:t xml:space="preserve"> 8,2 </w:t>
      </w:r>
      <w:proofErr w:type="spellStart"/>
      <w:r w:rsidRPr="00E14E5D">
        <w:rPr>
          <w:lang w:val="en-US"/>
        </w:rPr>
        <w:t>sehingga</w:t>
      </w:r>
      <w:proofErr w:type="spellEnd"/>
      <w:r w:rsidRPr="00E14E5D">
        <w:rPr>
          <w:lang w:val="en-US"/>
        </w:rPr>
        <w:t xml:space="preserve"> </w:t>
      </w:r>
      <w:proofErr w:type="spellStart"/>
      <w:r w:rsidRPr="00E14E5D">
        <w:rPr>
          <w:lang w:val="en-US"/>
        </w:rPr>
        <w:t>didapatkan</w:t>
      </w:r>
      <w:proofErr w:type="spellEnd"/>
      <w:r w:rsidRPr="00E14E5D">
        <w:rPr>
          <w:lang w:val="en-US"/>
        </w:rPr>
        <w:t xml:space="preserve"> pH yang </w:t>
      </w:r>
      <w:proofErr w:type="spellStart"/>
      <w:r w:rsidRPr="00E14E5D">
        <w:rPr>
          <w:lang w:val="en-US"/>
        </w:rPr>
        <w:t>cukup</w:t>
      </w:r>
      <w:proofErr w:type="spellEnd"/>
      <w:r w:rsidRPr="00E14E5D">
        <w:rPr>
          <w:lang w:val="en-US"/>
        </w:rPr>
        <w:t>.</w:t>
      </w:r>
    </w:p>
    <w:p w14:paraId="249557B4" w14:textId="10526684" w:rsidR="008E52C7" w:rsidRDefault="008E52C7" w:rsidP="008E52C7">
      <w:pPr>
        <w:jc w:val="both"/>
        <w:rPr>
          <w:lang w:val="en-US"/>
        </w:rPr>
      </w:pPr>
    </w:p>
    <w:p w14:paraId="44338C6D" w14:textId="64B2394A" w:rsidR="008E52C7" w:rsidRPr="00535533" w:rsidRDefault="008E52C7" w:rsidP="008E52C7">
      <w:pPr>
        <w:jc w:val="both"/>
        <w:rPr>
          <w:b/>
          <w:bCs/>
          <w:sz w:val="24"/>
          <w:szCs w:val="24"/>
          <w:lang w:val="en-US"/>
        </w:rPr>
      </w:pPr>
      <w:proofErr w:type="spellStart"/>
      <w:r w:rsidRPr="00535533">
        <w:rPr>
          <w:b/>
          <w:bCs/>
          <w:sz w:val="24"/>
          <w:szCs w:val="24"/>
          <w:lang w:val="en-US"/>
        </w:rPr>
        <w:t>Suhu</w:t>
      </w:r>
      <w:proofErr w:type="spellEnd"/>
      <w:r w:rsidRPr="00535533">
        <w:rPr>
          <w:b/>
          <w:bCs/>
          <w:sz w:val="24"/>
          <w:szCs w:val="24"/>
          <w:lang w:val="en-US"/>
        </w:rPr>
        <w:t xml:space="preserve"> dan </w:t>
      </w:r>
      <w:proofErr w:type="spellStart"/>
      <w:r w:rsidRPr="00535533">
        <w:rPr>
          <w:b/>
          <w:bCs/>
          <w:sz w:val="24"/>
          <w:szCs w:val="24"/>
          <w:lang w:val="en-US"/>
        </w:rPr>
        <w:t>Kelembapan</w:t>
      </w:r>
      <w:proofErr w:type="spellEnd"/>
    </w:p>
    <w:p w14:paraId="65198F32" w14:textId="4B2E7205" w:rsidR="008E52C7" w:rsidRDefault="008E52C7" w:rsidP="00B90686">
      <w:pPr>
        <w:ind w:firstLine="720"/>
        <w:jc w:val="both"/>
        <w:rPr>
          <w:lang w:val="en-US"/>
        </w:rPr>
      </w:pPr>
      <w:proofErr w:type="spellStart"/>
      <w:r w:rsidRPr="00B90686">
        <w:rPr>
          <w:sz w:val="24"/>
          <w:szCs w:val="24"/>
          <w:lang w:val="en-US"/>
        </w:rPr>
        <w:t>Suhu</w:t>
      </w:r>
      <w:proofErr w:type="spellEnd"/>
      <w:r w:rsidRPr="00B90686">
        <w:rPr>
          <w:sz w:val="24"/>
          <w:szCs w:val="24"/>
          <w:lang w:val="en-US"/>
        </w:rPr>
        <w:t xml:space="preserve"> </w:t>
      </w:r>
      <w:proofErr w:type="spellStart"/>
      <w:proofErr w:type="gramStart"/>
      <w:r w:rsidRPr="00B90686">
        <w:rPr>
          <w:sz w:val="24"/>
          <w:szCs w:val="24"/>
          <w:lang w:val="en-US"/>
        </w:rPr>
        <w:t>selama</w:t>
      </w:r>
      <w:proofErr w:type="spellEnd"/>
      <w:r w:rsidRPr="00B90686">
        <w:rPr>
          <w:sz w:val="24"/>
          <w:szCs w:val="24"/>
          <w:lang w:val="en-US"/>
        </w:rPr>
        <w:t xml:space="preserve">  </w:t>
      </w:r>
      <w:proofErr w:type="spellStart"/>
      <w:r w:rsidRPr="00B90686">
        <w:rPr>
          <w:sz w:val="24"/>
          <w:szCs w:val="24"/>
          <w:lang w:val="en-US"/>
        </w:rPr>
        <w:t>percobaan</w:t>
      </w:r>
      <w:proofErr w:type="spellEnd"/>
      <w:proofErr w:type="gramEnd"/>
      <w:r w:rsidRPr="00B90686">
        <w:rPr>
          <w:sz w:val="24"/>
          <w:szCs w:val="24"/>
          <w:lang w:val="en-US"/>
        </w:rPr>
        <w:t xml:space="preserve"> di </w:t>
      </w:r>
      <w:proofErr w:type="spellStart"/>
      <w:r w:rsidRPr="00B90686">
        <w:rPr>
          <w:sz w:val="24"/>
          <w:szCs w:val="24"/>
          <w:lang w:val="en-US"/>
        </w:rPr>
        <w:t>mulai</w:t>
      </w:r>
      <w:proofErr w:type="spellEnd"/>
      <w:r w:rsidRPr="00B90686">
        <w:rPr>
          <w:sz w:val="24"/>
          <w:szCs w:val="24"/>
          <w:lang w:val="en-US"/>
        </w:rPr>
        <w:t xml:space="preserve"> </w:t>
      </w:r>
      <w:proofErr w:type="spellStart"/>
      <w:r w:rsidRPr="00B90686">
        <w:rPr>
          <w:sz w:val="24"/>
          <w:szCs w:val="24"/>
          <w:lang w:val="en-US"/>
        </w:rPr>
        <w:t>dari</w:t>
      </w:r>
      <w:proofErr w:type="spellEnd"/>
      <w:r w:rsidRPr="00B90686">
        <w:rPr>
          <w:sz w:val="24"/>
          <w:szCs w:val="24"/>
          <w:lang w:val="en-US"/>
        </w:rPr>
        <w:t xml:space="preserve"> </w:t>
      </w:r>
      <w:proofErr w:type="spellStart"/>
      <w:r w:rsidRPr="00B90686">
        <w:rPr>
          <w:sz w:val="24"/>
          <w:szCs w:val="24"/>
          <w:lang w:val="en-US"/>
        </w:rPr>
        <w:t>mulai</w:t>
      </w:r>
      <w:proofErr w:type="spellEnd"/>
      <w:r w:rsidRPr="00B90686">
        <w:rPr>
          <w:sz w:val="24"/>
          <w:szCs w:val="24"/>
          <w:lang w:val="en-US"/>
        </w:rPr>
        <w:t xml:space="preserve"> </w:t>
      </w:r>
      <w:proofErr w:type="spellStart"/>
      <w:r w:rsidRPr="00B90686">
        <w:rPr>
          <w:sz w:val="24"/>
          <w:szCs w:val="24"/>
          <w:lang w:val="en-US"/>
        </w:rPr>
        <w:t>Febuari</w:t>
      </w:r>
      <w:proofErr w:type="spellEnd"/>
      <w:r w:rsidR="00FD1D36" w:rsidRPr="00B90686">
        <w:rPr>
          <w:sz w:val="24"/>
          <w:szCs w:val="24"/>
          <w:lang w:val="en-US"/>
        </w:rPr>
        <w:t>.</w:t>
      </w:r>
      <w:r w:rsidRPr="00B90686">
        <w:rPr>
          <w:sz w:val="24"/>
          <w:szCs w:val="24"/>
          <w:lang w:val="en-US"/>
        </w:rPr>
        <w:t xml:space="preserve"> Rata-rata </w:t>
      </w:r>
      <w:proofErr w:type="spellStart"/>
      <w:r w:rsidRPr="00B90686">
        <w:rPr>
          <w:sz w:val="24"/>
          <w:szCs w:val="24"/>
          <w:lang w:val="en-US"/>
        </w:rPr>
        <w:t>suhu</w:t>
      </w:r>
      <w:proofErr w:type="spellEnd"/>
      <w:r w:rsidRPr="00B90686">
        <w:rPr>
          <w:sz w:val="24"/>
          <w:szCs w:val="24"/>
          <w:lang w:val="en-US"/>
        </w:rPr>
        <w:t xml:space="preserve"> minimal </w:t>
      </w:r>
      <w:proofErr w:type="spellStart"/>
      <w:r w:rsidRPr="00B90686">
        <w:rPr>
          <w:sz w:val="24"/>
          <w:szCs w:val="24"/>
          <w:lang w:val="en-US"/>
        </w:rPr>
        <w:t>selama</w:t>
      </w:r>
      <w:proofErr w:type="spellEnd"/>
      <w:r w:rsidRPr="00B90686">
        <w:rPr>
          <w:sz w:val="24"/>
          <w:szCs w:val="24"/>
          <w:lang w:val="en-US"/>
        </w:rPr>
        <w:t xml:space="preserve"> </w:t>
      </w:r>
      <w:proofErr w:type="spellStart"/>
      <w:r w:rsidRPr="00B90686">
        <w:rPr>
          <w:sz w:val="24"/>
          <w:szCs w:val="24"/>
          <w:lang w:val="en-US"/>
        </w:rPr>
        <w:t>percobaan</w:t>
      </w:r>
      <w:proofErr w:type="spellEnd"/>
      <w:r w:rsidRPr="00B90686">
        <w:rPr>
          <w:sz w:val="24"/>
          <w:szCs w:val="24"/>
          <w:lang w:val="en-US"/>
        </w:rPr>
        <w:t xml:space="preserve"> </w:t>
      </w:r>
      <w:proofErr w:type="spellStart"/>
      <w:r w:rsidRPr="00B90686">
        <w:rPr>
          <w:sz w:val="24"/>
          <w:szCs w:val="24"/>
          <w:lang w:val="en-US"/>
        </w:rPr>
        <w:t>adalah</w:t>
      </w:r>
      <w:proofErr w:type="spellEnd"/>
      <w:r w:rsidRPr="00B90686">
        <w:rPr>
          <w:sz w:val="24"/>
          <w:szCs w:val="24"/>
          <w:lang w:val="en-US"/>
        </w:rPr>
        <w:t xml:space="preserve"> 26,3</w:t>
      </w:r>
      <w:r w:rsidRPr="00B90686">
        <w:rPr>
          <w:sz w:val="24"/>
          <w:szCs w:val="24"/>
          <w:vertAlign w:val="superscript"/>
          <w:lang w:val="en-US"/>
        </w:rPr>
        <w:t>o</w:t>
      </w:r>
      <w:r w:rsidRPr="00B90686">
        <w:rPr>
          <w:sz w:val="24"/>
          <w:szCs w:val="24"/>
          <w:lang w:val="en-US"/>
        </w:rPr>
        <w:t xml:space="preserve">C dan </w:t>
      </w:r>
      <w:proofErr w:type="spellStart"/>
      <w:r w:rsidRPr="00B90686">
        <w:rPr>
          <w:sz w:val="24"/>
          <w:szCs w:val="24"/>
          <w:lang w:val="en-US"/>
        </w:rPr>
        <w:t>Suhu</w:t>
      </w:r>
      <w:proofErr w:type="spellEnd"/>
      <w:r w:rsidRPr="00B90686">
        <w:rPr>
          <w:sz w:val="24"/>
          <w:szCs w:val="24"/>
          <w:lang w:val="en-US"/>
        </w:rPr>
        <w:t xml:space="preserve"> </w:t>
      </w:r>
      <w:proofErr w:type="spellStart"/>
      <w:r w:rsidRPr="00B90686">
        <w:rPr>
          <w:sz w:val="24"/>
          <w:szCs w:val="24"/>
          <w:lang w:val="en-US"/>
        </w:rPr>
        <w:t>maksimal</w:t>
      </w:r>
      <w:proofErr w:type="spellEnd"/>
      <w:r w:rsidRPr="00B90686">
        <w:rPr>
          <w:sz w:val="24"/>
          <w:szCs w:val="24"/>
          <w:lang w:val="en-US"/>
        </w:rPr>
        <w:t xml:space="preserve"> </w:t>
      </w:r>
      <w:proofErr w:type="spellStart"/>
      <w:r w:rsidRPr="00B90686">
        <w:rPr>
          <w:sz w:val="24"/>
          <w:szCs w:val="24"/>
          <w:lang w:val="en-US"/>
        </w:rPr>
        <w:t>adalah</w:t>
      </w:r>
      <w:proofErr w:type="spellEnd"/>
      <w:r w:rsidRPr="00B90686">
        <w:rPr>
          <w:sz w:val="24"/>
          <w:szCs w:val="24"/>
          <w:lang w:val="en-US"/>
        </w:rPr>
        <w:t xml:space="preserve"> 32,14</w:t>
      </w:r>
      <w:r w:rsidRPr="00B90686">
        <w:rPr>
          <w:sz w:val="24"/>
          <w:szCs w:val="24"/>
          <w:vertAlign w:val="superscript"/>
          <w:lang w:val="en-US"/>
        </w:rPr>
        <w:t>o</w:t>
      </w:r>
      <w:r w:rsidRPr="00B90686">
        <w:rPr>
          <w:sz w:val="24"/>
          <w:szCs w:val="24"/>
          <w:lang w:val="en-US"/>
        </w:rPr>
        <w:t xml:space="preserve">C </w:t>
      </w:r>
      <w:proofErr w:type="spellStart"/>
      <w:r w:rsidRPr="00B90686">
        <w:rPr>
          <w:sz w:val="24"/>
          <w:szCs w:val="24"/>
          <w:lang w:val="en-US"/>
        </w:rPr>
        <w:t>dengan</w:t>
      </w:r>
      <w:proofErr w:type="spellEnd"/>
      <w:r w:rsidRPr="00B90686">
        <w:rPr>
          <w:sz w:val="24"/>
          <w:szCs w:val="24"/>
          <w:lang w:val="en-US"/>
        </w:rPr>
        <w:t xml:space="preserve"> </w:t>
      </w:r>
      <w:proofErr w:type="spellStart"/>
      <w:r w:rsidRPr="00B90686">
        <w:rPr>
          <w:sz w:val="24"/>
          <w:szCs w:val="24"/>
          <w:lang w:val="en-US"/>
        </w:rPr>
        <w:t>demikian</w:t>
      </w:r>
      <w:proofErr w:type="spellEnd"/>
      <w:r w:rsidRPr="00B90686">
        <w:rPr>
          <w:sz w:val="24"/>
          <w:szCs w:val="24"/>
          <w:lang w:val="en-US"/>
        </w:rPr>
        <w:t xml:space="preserve">, </w:t>
      </w:r>
      <w:proofErr w:type="spellStart"/>
      <w:r w:rsidRPr="00B90686">
        <w:rPr>
          <w:sz w:val="24"/>
          <w:szCs w:val="24"/>
          <w:lang w:val="en-US"/>
        </w:rPr>
        <w:t>dari</w:t>
      </w:r>
      <w:proofErr w:type="spellEnd"/>
      <w:r w:rsidRPr="00B90686">
        <w:rPr>
          <w:sz w:val="24"/>
          <w:szCs w:val="24"/>
          <w:lang w:val="en-US"/>
        </w:rPr>
        <w:t xml:space="preserve"> data yang </w:t>
      </w:r>
      <w:proofErr w:type="spellStart"/>
      <w:r w:rsidRPr="00B90686">
        <w:rPr>
          <w:sz w:val="24"/>
          <w:szCs w:val="24"/>
          <w:lang w:val="en-US"/>
        </w:rPr>
        <w:t>diperoleh</w:t>
      </w:r>
      <w:proofErr w:type="spellEnd"/>
      <w:r w:rsidRPr="00B90686">
        <w:rPr>
          <w:sz w:val="24"/>
          <w:szCs w:val="24"/>
          <w:lang w:val="en-US"/>
        </w:rPr>
        <w:t xml:space="preserve"> </w:t>
      </w:r>
      <w:proofErr w:type="spellStart"/>
      <w:r w:rsidRPr="00B90686">
        <w:rPr>
          <w:sz w:val="24"/>
          <w:szCs w:val="24"/>
          <w:lang w:val="en-US"/>
        </w:rPr>
        <w:t>tanaman</w:t>
      </w:r>
      <w:proofErr w:type="spellEnd"/>
      <w:r w:rsidRPr="00B90686">
        <w:rPr>
          <w:sz w:val="24"/>
          <w:szCs w:val="24"/>
          <w:lang w:val="en-US"/>
        </w:rPr>
        <w:t xml:space="preserve"> </w:t>
      </w:r>
      <w:proofErr w:type="spellStart"/>
      <w:r w:rsidRPr="00B90686">
        <w:rPr>
          <w:sz w:val="24"/>
          <w:szCs w:val="24"/>
          <w:lang w:val="en-US"/>
        </w:rPr>
        <w:t>timun</w:t>
      </w:r>
      <w:proofErr w:type="spellEnd"/>
      <w:r w:rsidRPr="00B90686">
        <w:rPr>
          <w:sz w:val="24"/>
          <w:szCs w:val="24"/>
          <w:lang w:val="en-US"/>
        </w:rPr>
        <w:t xml:space="preserve"> </w:t>
      </w:r>
      <w:proofErr w:type="spellStart"/>
      <w:r w:rsidRPr="00B90686">
        <w:rPr>
          <w:sz w:val="24"/>
          <w:szCs w:val="24"/>
          <w:lang w:val="en-US"/>
        </w:rPr>
        <w:t>apel</w:t>
      </w:r>
      <w:proofErr w:type="spellEnd"/>
      <w:r w:rsidRPr="00B90686">
        <w:rPr>
          <w:sz w:val="24"/>
          <w:szCs w:val="24"/>
          <w:lang w:val="en-US"/>
        </w:rPr>
        <w:t xml:space="preserve"> </w:t>
      </w:r>
      <w:proofErr w:type="spellStart"/>
      <w:r w:rsidRPr="00B90686">
        <w:rPr>
          <w:sz w:val="24"/>
          <w:szCs w:val="24"/>
          <w:lang w:val="en-US"/>
        </w:rPr>
        <w:t>dengan</w:t>
      </w:r>
      <w:proofErr w:type="spellEnd"/>
      <w:r w:rsidRPr="00B90686">
        <w:rPr>
          <w:sz w:val="24"/>
          <w:szCs w:val="24"/>
          <w:lang w:val="en-US"/>
        </w:rPr>
        <w:t xml:space="preserve"> </w:t>
      </w:r>
      <w:proofErr w:type="spellStart"/>
      <w:r w:rsidRPr="00B90686">
        <w:rPr>
          <w:sz w:val="24"/>
          <w:szCs w:val="24"/>
          <w:lang w:val="en-US"/>
        </w:rPr>
        <w:t>baik</w:t>
      </w:r>
      <w:proofErr w:type="spellEnd"/>
      <w:r w:rsidRPr="00B90686">
        <w:rPr>
          <w:sz w:val="24"/>
          <w:szCs w:val="24"/>
          <w:lang w:val="en-US"/>
        </w:rPr>
        <w:t xml:space="preserve"> </w:t>
      </w:r>
      <w:proofErr w:type="spellStart"/>
      <w:r w:rsidRPr="00B90686">
        <w:rPr>
          <w:sz w:val="24"/>
          <w:szCs w:val="24"/>
          <w:lang w:val="en-US"/>
        </w:rPr>
        <w:t>sampai</w:t>
      </w:r>
      <w:proofErr w:type="spellEnd"/>
      <w:r w:rsidRPr="00B90686">
        <w:rPr>
          <w:sz w:val="24"/>
          <w:szCs w:val="24"/>
          <w:lang w:val="en-US"/>
        </w:rPr>
        <w:t xml:space="preserve"> </w:t>
      </w:r>
      <w:proofErr w:type="spellStart"/>
      <w:r w:rsidRPr="00B90686">
        <w:rPr>
          <w:sz w:val="24"/>
          <w:szCs w:val="24"/>
          <w:lang w:val="en-US"/>
        </w:rPr>
        <w:t>kisaran</w:t>
      </w:r>
      <w:proofErr w:type="spellEnd"/>
      <w:r w:rsidRPr="00B90686">
        <w:rPr>
          <w:sz w:val="24"/>
          <w:szCs w:val="24"/>
          <w:lang w:val="en-US"/>
        </w:rPr>
        <w:t xml:space="preserve"> </w:t>
      </w:r>
      <w:proofErr w:type="spellStart"/>
      <w:r w:rsidRPr="00B90686">
        <w:rPr>
          <w:sz w:val="24"/>
          <w:szCs w:val="24"/>
          <w:lang w:val="en-US"/>
        </w:rPr>
        <w:t>suhu</w:t>
      </w:r>
      <w:proofErr w:type="spellEnd"/>
      <w:r w:rsidRPr="00B90686">
        <w:rPr>
          <w:sz w:val="24"/>
          <w:szCs w:val="24"/>
          <w:lang w:val="en-US"/>
        </w:rPr>
        <w:t xml:space="preserve"> 20</w:t>
      </w:r>
      <w:r w:rsidRPr="00B90686">
        <w:rPr>
          <w:sz w:val="24"/>
          <w:szCs w:val="24"/>
          <w:vertAlign w:val="superscript"/>
          <w:lang w:val="en-US"/>
        </w:rPr>
        <w:t>o</w:t>
      </w:r>
      <w:r w:rsidRPr="00B90686">
        <w:rPr>
          <w:sz w:val="24"/>
          <w:szCs w:val="24"/>
          <w:lang w:val="en-US"/>
        </w:rPr>
        <w:t xml:space="preserve">C. </w:t>
      </w:r>
      <w:r w:rsidRPr="00B90686">
        <w:rPr>
          <w:sz w:val="24"/>
          <w:szCs w:val="24"/>
          <w:lang w:val="en-US"/>
        </w:rPr>
        <w:fldChar w:fldCharType="begin" w:fldLock="1"/>
      </w:r>
      <w:r w:rsidRPr="00B90686">
        <w:rPr>
          <w:sz w:val="24"/>
          <w:szCs w:val="24"/>
          <w:lang w:val="en-US"/>
        </w:rPr>
        <w:instrText>ADDIN CSL_CITATION {"citationItems":[{"id":"ITEM-1","itemData":{"author":[{"dropping-particle":"","family":"Tarigan","given":"Henni kristina","non-dropping-particle":"","parse-names":false,"suffix":""},{"dropping-particle":"","family":"Yuliar","given":"Apriyanti Roganda","non-dropping-particle":"","parse-names":false,"suffix":""},{"dropping-particle":"","family":"Yuliastuti","given":"Etty riana","non-dropping-particle":"","parse-names":false,"suffix":""},{"dropping-particle":"","family":"Dewi","given":"Efa krisna","non-dropping-particle":"","parse-names":false,"suffix":""},{"dropping-particle":"","family":"Sudiaz","given":"Rafik","non-dropping-particle":"","parse-names":false,"suffix":""},{"dropping-particle":"","family":"Baroroh","given":"Rokhmi afifah","non-dropping-particle":"","parse-names":false,"suffix":""},{"dropping-particle":"","family":"Katmo","given":"Katmo","non-dropping-particle":"","parse-names":false,"suffix":""}],"container-title":"Direktorat Buah dan Forikultura, Direktorat Jenderal Hortikultura, Kementerian Pertanian","id":"ITEM-1","issued":{"date-parts":[["2016"]]},"page":"1-45","title":"Buku Saku Melon Cucumis Melo L","type":"article-journal"},"uris":["http://www.mendeley.com/documents/?uuid=fb099f27-dfc3-43fb-96b7-ea4f6d402439"]}],"mendeley":{"formattedCitation":"(Tarigan et al., 2016)","manualFormatting":"Tarigan et al., (2016)","plainTextFormattedCitation":"(Tarigan et al., 2016)","previouslyFormattedCitation":"(Tarigan et al., 2016)"},"properties":{"noteIndex":0},"schema":"https://github.com/citation-style-language/schema/raw/master/csl-citation.json"}</w:instrText>
      </w:r>
      <w:r w:rsidRPr="00B90686">
        <w:rPr>
          <w:sz w:val="24"/>
          <w:szCs w:val="24"/>
          <w:lang w:val="en-US"/>
        </w:rPr>
        <w:fldChar w:fldCharType="separate"/>
      </w:r>
      <w:r w:rsidRPr="00B90686">
        <w:rPr>
          <w:noProof/>
          <w:sz w:val="24"/>
          <w:szCs w:val="24"/>
          <w:lang w:val="en-US"/>
        </w:rPr>
        <w:t xml:space="preserve">Tarigan </w:t>
      </w:r>
      <w:r w:rsidRPr="00B90686">
        <w:rPr>
          <w:i/>
          <w:iCs/>
          <w:noProof/>
          <w:sz w:val="24"/>
          <w:szCs w:val="24"/>
          <w:lang w:val="en-US"/>
        </w:rPr>
        <w:t>et al.,</w:t>
      </w:r>
      <w:r w:rsidRPr="00B90686">
        <w:rPr>
          <w:noProof/>
          <w:sz w:val="24"/>
          <w:szCs w:val="24"/>
          <w:lang w:val="en-US"/>
        </w:rPr>
        <w:t xml:space="preserve"> (2016)</w:t>
      </w:r>
      <w:r w:rsidRPr="00B90686">
        <w:rPr>
          <w:sz w:val="24"/>
          <w:szCs w:val="24"/>
          <w:lang w:val="en-US"/>
        </w:rPr>
        <w:fldChar w:fldCharType="end"/>
      </w:r>
      <w:r w:rsidRPr="00B90686">
        <w:rPr>
          <w:sz w:val="24"/>
          <w:szCs w:val="24"/>
          <w:lang w:val="en-US"/>
        </w:rPr>
        <w:t xml:space="preserve"> </w:t>
      </w:r>
      <w:proofErr w:type="spellStart"/>
      <w:r w:rsidRPr="00B90686">
        <w:rPr>
          <w:sz w:val="24"/>
          <w:szCs w:val="24"/>
          <w:lang w:val="en-US"/>
        </w:rPr>
        <w:t>Temperatur</w:t>
      </w:r>
      <w:proofErr w:type="spellEnd"/>
      <w:r w:rsidRPr="00B90686">
        <w:rPr>
          <w:sz w:val="24"/>
          <w:szCs w:val="24"/>
          <w:lang w:val="en-US"/>
        </w:rPr>
        <w:t xml:space="preserve"> yang optimal </w:t>
      </w:r>
      <w:proofErr w:type="spellStart"/>
      <w:r w:rsidRPr="00B90686">
        <w:rPr>
          <w:sz w:val="24"/>
          <w:szCs w:val="24"/>
          <w:lang w:val="en-US"/>
        </w:rPr>
        <w:t>bagi</w:t>
      </w:r>
      <w:proofErr w:type="spellEnd"/>
      <w:r w:rsidRPr="00B90686">
        <w:rPr>
          <w:sz w:val="24"/>
          <w:szCs w:val="24"/>
          <w:lang w:val="en-US"/>
        </w:rPr>
        <w:t xml:space="preserve"> </w:t>
      </w:r>
      <w:proofErr w:type="spellStart"/>
      <w:r w:rsidRPr="00B90686">
        <w:rPr>
          <w:sz w:val="24"/>
          <w:szCs w:val="24"/>
          <w:lang w:val="en-US"/>
        </w:rPr>
        <w:t>pertumbuhan</w:t>
      </w:r>
      <w:proofErr w:type="spellEnd"/>
      <w:r w:rsidRPr="00A06415">
        <w:rPr>
          <w:lang w:val="en-US"/>
        </w:rPr>
        <w:t xml:space="preserve"> </w:t>
      </w:r>
      <w:proofErr w:type="spellStart"/>
      <w:r w:rsidRPr="00A06415">
        <w:rPr>
          <w:lang w:val="en-US"/>
        </w:rPr>
        <w:t>tanaman</w:t>
      </w:r>
      <w:proofErr w:type="spellEnd"/>
      <w:r w:rsidRPr="00A06415">
        <w:rPr>
          <w:lang w:val="en-US"/>
        </w:rPr>
        <w:t xml:space="preserve"> </w:t>
      </w:r>
      <w:proofErr w:type="spellStart"/>
      <w:r w:rsidRPr="00A06415">
        <w:rPr>
          <w:lang w:val="en-US"/>
        </w:rPr>
        <w:t>timun</w:t>
      </w:r>
      <w:proofErr w:type="spellEnd"/>
      <w:r w:rsidRPr="00A06415">
        <w:rPr>
          <w:lang w:val="en-US"/>
        </w:rPr>
        <w:t xml:space="preserve"> </w:t>
      </w:r>
      <w:proofErr w:type="spellStart"/>
      <w:r w:rsidRPr="00A06415">
        <w:rPr>
          <w:lang w:val="en-US"/>
        </w:rPr>
        <w:t>apel</w:t>
      </w:r>
      <w:proofErr w:type="spellEnd"/>
      <w:r w:rsidRPr="00A06415">
        <w:rPr>
          <w:lang w:val="en-US"/>
        </w:rPr>
        <w:t xml:space="preserve"> </w:t>
      </w:r>
      <w:proofErr w:type="spellStart"/>
      <w:r w:rsidRPr="00A06415">
        <w:rPr>
          <w:lang w:val="en-US"/>
        </w:rPr>
        <w:t>bekisar</w:t>
      </w:r>
      <w:proofErr w:type="spellEnd"/>
      <w:r w:rsidRPr="00A06415">
        <w:rPr>
          <w:lang w:val="en-US"/>
        </w:rPr>
        <w:t xml:space="preserve"> 25</w:t>
      </w:r>
      <w:r w:rsidRPr="00A06415">
        <w:rPr>
          <w:vertAlign w:val="superscript"/>
          <w:lang w:val="en-US"/>
        </w:rPr>
        <w:t>o</w:t>
      </w:r>
      <w:r w:rsidRPr="00A06415">
        <w:rPr>
          <w:lang w:val="en-US"/>
        </w:rPr>
        <w:t>C – 30</w:t>
      </w:r>
      <w:r w:rsidRPr="00A06415">
        <w:rPr>
          <w:vertAlign w:val="superscript"/>
          <w:lang w:val="en-US"/>
        </w:rPr>
        <w:t>o</w:t>
      </w:r>
      <w:r w:rsidRPr="00A06415">
        <w:rPr>
          <w:lang w:val="en-US"/>
        </w:rPr>
        <w:t xml:space="preserve">C </w:t>
      </w:r>
    </w:p>
    <w:p w14:paraId="218DAAAE" w14:textId="3BC2D1B8" w:rsidR="008E52C7" w:rsidRPr="00B90686" w:rsidRDefault="008E52C7" w:rsidP="00B90686">
      <w:pPr>
        <w:ind w:firstLine="720"/>
        <w:jc w:val="both"/>
        <w:rPr>
          <w:sz w:val="24"/>
          <w:szCs w:val="24"/>
          <w:lang w:val="en-US"/>
        </w:rPr>
      </w:pPr>
      <w:proofErr w:type="spellStart"/>
      <w:r w:rsidRPr="00B90686">
        <w:rPr>
          <w:sz w:val="24"/>
          <w:szCs w:val="24"/>
          <w:lang w:val="en-US"/>
        </w:rPr>
        <w:t>Kelembapan</w:t>
      </w:r>
      <w:proofErr w:type="spellEnd"/>
      <w:r w:rsidRPr="00B90686">
        <w:rPr>
          <w:sz w:val="24"/>
          <w:szCs w:val="24"/>
          <w:lang w:val="en-US"/>
        </w:rPr>
        <w:t xml:space="preserve"> </w:t>
      </w:r>
      <w:proofErr w:type="spellStart"/>
      <w:r w:rsidRPr="00B90686">
        <w:rPr>
          <w:sz w:val="24"/>
          <w:szCs w:val="24"/>
          <w:lang w:val="en-US"/>
        </w:rPr>
        <w:t>selama</w:t>
      </w:r>
      <w:proofErr w:type="spellEnd"/>
      <w:r w:rsidRPr="00B90686">
        <w:rPr>
          <w:sz w:val="24"/>
          <w:szCs w:val="24"/>
          <w:lang w:val="en-US"/>
        </w:rPr>
        <w:t xml:space="preserve"> </w:t>
      </w:r>
      <w:proofErr w:type="spellStart"/>
      <w:r w:rsidRPr="00B90686">
        <w:rPr>
          <w:sz w:val="24"/>
          <w:szCs w:val="24"/>
          <w:lang w:val="en-US"/>
        </w:rPr>
        <w:t>percobaan</w:t>
      </w:r>
      <w:proofErr w:type="spellEnd"/>
      <w:r w:rsidRPr="00B90686">
        <w:rPr>
          <w:sz w:val="24"/>
          <w:szCs w:val="24"/>
          <w:lang w:val="en-US"/>
        </w:rPr>
        <w:t xml:space="preserve"> yang </w:t>
      </w:r>
      <w:proofErr w:type="spellStart"/>
      <w:r w:rsidRPr="00B90686">
        <w:rPr>
          <w:sz w:val="24"/>
          <w:szCs w:val="24"/>
          <w:lang w:val="en-US"/>
        </w:rPr>
        <w:t>dimulai</w:t>
      </w:r>
      <w:proofErr w:type="spellEnd"/>
      <w:r w:rsidRPr="00B90686">
        <w:rPr>
          <w:sz w:val="24"/>
          <w:szCs w:val="24"/>
          <w:lang w:val="en-US"/>
        </w:rPr>
        <w:t xml:space="preserve"> </w:t>
      </w:r>
      <w:proofErr w:type="spellStart"/>
      <w:r w:rsidRPr="00B90686">
        <w:rPr>
          <w:sz w:val="24"/>
          <w:szCs w:val="24"/>
          <w:lang w:val="en-US"/>
        </w:rPr>
        <w:t>dari</w:t>
      </w:r>
      <w:proofErr w:type="spellEnd"/>
      <w:r w:rsidRPr="00B90686">
        <w:rPr>
          <w:sz w:val="24"/>
          <w:szCs w:val="24"/>
          <w:lang w:val="en-US"/>
        </w:rPr>
        <w:t xml:space="preserve"> </w:t>
      </w:r>
      <w:proofErr w:type="spellStart"/>
      <w:r w:rsidRPr="00B90686">
        <w:rPr>
          <w:sz w:val="24"/>
          <w:szCs w:val="24"/>
          <w:lang w:val="en-US"/>
        </w:rPr>
        <w:t>bulan</w:t>
      </w:r>
      <w:proofErr w:type="spellEnd"/>
      <w:r w:rsidRPr="00B90686">
        <w:rPr>
          <w:sz w:val="24"/>
          <w:szCs w:val="24"/>
          <w:lang w:val="en-US"/>
        </w:rPr>
        <w:t xml:space="preserve"> </w:t>
      </w:r>
      <w:proofErr w:type="spellStart"/>
      <w:r w:rsidRPr="00B90686">
        <w:rPr>
          <w:sz w:val="24"/>
          <w:szCs w:val="24"/>
          <w:lang w:val="en-US"/>
        </w:rPr>
        <w:t>Febuari</w:t>
      </w:r>
      <w:proofErr w:type="spellEnd"/>
      <w:r w:rsidR="00FD1D36" w:rsidRPr="00B90686">
        <w:rPr>
          <w:sz w:val="24"/>
          <w:szCs w:val="24"/>
          <w:lang w:val="en-US"/>
        </w:rPr>
        <w:t>.</w:t>
      </w:r>
      <w:r w:rsidRPr="00B90686">
        <w:rPr>
          <w:sz w:val="24"/>
          <w:szCs w:val="24"/>
          <w:lang w:val="en-US"/>
        </w:rPr>
        <w:t xml:space="preserve"> Rata-rata </w:t>
      </w:r>
      <w:proofErr w:type="spellStart"/>
      <w:r w:rsidRPr="00B90686">
        <w:rPr>
          <w:sz w:val="24"/>
          <w:szCs w:val="24"/>
          <w:lang w:val="en-US"/>
        </w:rPr>
        <w:t>kelembapan</w:t>
      </w:r>
      <w:proofErr w:type="spellEnd"/>
      <w:r w:rsidRPr="00B90686">
        <w:rPr>
          <w:sz w:val="24"/>
          <w:szCs w:val="24"/>
          <w:lang w:val="en-US"/>
        </w:rPr>
        <w:t xml:space="preserve"> minimal </w:t>
      </w:r>
      <w:proofErr w:type="spellStart"/>
      <w:r w:rsidRPr="00B90686">
        <w:rPr>
          <w:sz w:val="24"/>
          <w:szCs w:val="24"/>
          <w:lang w:val="en-US"/>
        </w:rPr>
        <w:t>selama</w:t>
      </w:r>
      <w:proofErr w:type="spellEnd"/>
      <w:r w:rsidRPr="00B90686">
        <w:rPr>
          <w:sz w:val="24"/>
          <w:szCs w:val="24"/>
          <w:lang w:val="en-US"/>
        </w:rPr>
        <w:t xml:space="preserve"> </w:t>
      </w:r>
      <w:proofErr w:type="spellStart"/>
      <w:r w:rsidRPr="00B90686">
        <w:rPr>
          <w:sz w:val="24"/>
          <w:szCs w:val="24"/>
          <w:lang w:val="en-US"/>
        </w:rPr>
        <w:t>percobaan</w:t>
      </w:r>
      <w:proofErr w:type="spellEnd"/>
      <w:r w:rsidRPr="00B90686">
        <w:rPr>
          <w:sz w:val="24"/>
          <w:szCs w:val="24"/>
          <w:lang w:val="en-US"/>
        </w:rPr>
        <w:t xml:space="preserve"> </w:t>
      </w:r>
      <w:proofErr w:type="spellStart"/>
      <w:r w:rsidRPr="00B90686">
        <w:rPr>
          <w:sz w:val="24"/>
          <w:szCs w:val="24"/>
          <w:lang w:val="en-US"/>
        </w:rPr>
        <w:t>adalah</w:t>
      </w:r>
      <w:proofErr w:type="spellEnd"/>
      <w:r w:rsidRPr="00B90686">
        <w:rPr>
          <w:sz w:val="24"/>
          <w:szCs w:val="24"/>
          <w:lang w:val="en-US"/>
        </w:rPr>
        <w:t xml:space="preserve"> 60,64% dan </w:t>
      </w:r>
      <w:proofErr w:type="spellStart"/>
      <w:r w:rsidRPr="00B90686">
        <w:rPr>
          <w:sz w:val="24"/>
          <w:szCs w:val="24"/>
          <w:lang w:val="en-US"/>
        </w:rPr>
        <w:t>kelembapan</w:t>
      </w:r>
      <w:proofErr w:type="spellEnd"/>
      <w:r w:rsidRPr="00B90686">
        <w:rPr>
          <w:sz w:val="24"/>
          <w:szCs w:val="24"/>
          <w:lang w:val="en-US"/>
        </w:rPr>
        <w:t xml:space="preserve"> </w:t>
      </w:r>
      <w:proofErr w:type="spellStart"/>
      <w:r w:rsidRPr="00B90686">
        <w:rPr>
          <w:sz w:val="24"/>
          <w:szCs w:val="24"/>
          <w:lang w:val="en-US"/>
        </w:rPr>
        <w:t>maksimal</w:t>
      </w:r>
      <w:proofErr w:type="spellEnd"/>
      <w:r w:rsidRPr="00B90686">
        <w:rPr>
          <w:sz w:val="24"/>
          <w:szCs w:val="24"/>
          <w:lang w:val="en-US"/>
        </w:rPr>
        <w:t xml:space="preserve"> </w:t>
      </w:r>
      <w:proofErr w:type="spellStart"/>
      <w:r w:rsidRPr="00B90686">
        <w:rPr>
          <w:sz w:val="24"/>
          <w:szCs w:val="24"/>
          <w:lang w:val="en-US"/>
        </w:rPr>
        <w:t>adalah</w:t>
      </w:r>
      <w:proofErr w:type="spellEnd"/>
      <w:r w:rsidRPr="00B90686">
        <w:rPr>
          <w:sz w:val="24"/>
          <w:szCs w:val="24"/>
          <w:lang w:val="en-US"/>
        </w:rPr>
        <w:t xml:space="preserve"> 80,82</w:t>
      </w:r>
      <w:proofErr w:type="gramStart"/>
      <w:r w:rsidRPr="00B90686">
        <w:rPr>
          <w:sz w:val="24"/>
          <w:szCs w:val="24"/>
          <w:lang w:val="en-US"/>
        </w:rPr>
        <w:t>%.Pada</w:t>
      </w:r>
      <w:proofErr w:type="gramEnd"/>
      <w:r w:rsidRPr="00B90686">
        <w:rPr>
          <w:sz w:val="24"/>
          <w:szCs w:val="24"/>
          <w:lang w:val="en-US"/>
        </w:rPr>
        <w:t xml:space="preserve"> </w:t>
      </w:r>
      <w:proofErr w:type="spellStart"/>
      <w:r w:rsidRPr="00B90686">
        <w:rPr>
          <w:sz w:val="24"/>
          <w:szCs w:val="24"/>
          <w:lang w:val="en-US"/>
        </w:rPr>
        <w:t>tanaman</w:t>
      </w:r>
      <w:proofErr w:type="spellEnd"/>
      <w:r w:rsidRPr="00B90686">
        <w:rPr>
          <w:sz w:val="24"/>
          <w:szCs w:val="24"/>
          <w:lang w:val="en-US"/>
        </w:rPr>
        <w:t xml:space="preserve"> </w:t>
      </w:r>
      <w:proofErr w:type="spellStart"/>
      <w:r w:rsidRPr="00B90686">
        <w:rPr>
          <w:sz w:val="24"/>
          <w:szCs w:val="24"/>
          <w:lang w:val="en-US"/>
        </w:rPr>
        <w:t>timun</w:t>
      </w:r>
      <w:proofErr w:type="spellEnd"/>
      <w:r w:rsidRPr="00B90686">
        <w:rPr>
          <w:sz w:val="24"/>
          <w:szCs w:val="24"/>
          <w:lang w:val="en-US"/>
        </w:rPr>
        <w:t xml:space="preserve"> </w:t>
      </w:r>
      <w:proofErr w:type="spellStart"/>
      <w:r w:rsidRPr="00B90686">
        <w:rPr>
          <w:sz w:val="24"/>
          <w:szCs w:val="24"/>
          <w:lang w:val="en-US"/>
        </w:rPr>
        <w:t>apel</w:t>
      </w:r>
      <w:proofErr w:type="spellEnd"/>
      <w:r w:rsidRPr="00B90686">
        <w:rPr>
          <w:sz w:val="24"/>
          <w:szCs w:val="24"/>
          <w:lang w:val="en-US"/>
        </w:rPr>
        <w:t xml:space="preserve"> </w:t>
      </w:r>
      <w:proofErr w:type="spellStart"/>
      <w:r w:rsidRPr="00B90686">
        <w:rPr>
          <w:sz w:val="24"/>
          <w:szCs w:val="24"/>
          <w:lang w:val="en-US"/>
        </w:rPr>
        <w:t>kondisi</w:t>
      </w:r>
      <w:proofErr w:type="spellEnd"/>
      <w:r w:rsidRPr="00B90686">
        <w:rPr>
          <w:sz w:val="24"/>
          <w:szCs w:val="24"/>
          <w:lang w:val="en-US"/>
        </w:rPr>
        <w:t xml:space="preserve"> </w:t>
      </w:r>
      <w:proofErr w:type="spellStart"/>
      <w:r w:rsidRPr="00B90686">
        <w:rPr>
          <w:sz w:val="24"/>
          <w:szCs w:val="24"/>
          <w:lang w:val="en-US"/>
        </w:rPr>
        <w:t>kelembapan</w:t>
      </w:r>
      <w:proofErr w:type="spellEnd"/>
      <w:r w:rsidRPr="00B90686">
        <w:rPr>
          <w:sz w:val="24"/>
          <w:szCs w:val="24"/>
          <w:lang w:val="en-US"/>
        </w:rPr>
        <w:t xml:space="preserve">  </w:t>
      </w:r>
      <w:proofErr w:type="spellStart"/>
      <w:r w:rsidRPr="00B90686">
        <w:rPr>
          <w:sz w:val="24"/>
          <w:szCs w:val="24"/>
          <w:lang w:val="en-US"/>
        </w:rPr>
        <w:t>berkisar</w:t>
      </w:r>
      <w:proofErr w:type="spellEnd"/>
      <w:r w:rsidRPr="00B90686">
        <w:rPr>
          <w:sz w:val="24"/>
          <w:szCs w:val="24"/>
          <w:lang w:val="en-US"/>
        </w:rPr>
        <w:t xml:space="preserve"> 50-70% </w:t>
      </w:r>
      <w:proofErr w:type="spellStart"/>
      <w:r w:rsidRPr="00B90686">
        <w:rPr>
          <w:sz w:val="24"/>
          <w:szCs w:val="24"/>
          <w:lang w:val="en-US"/>
        </w:rPr>
        <w:t>untuk</w:t>
      </w:r>
      <w:proofErr w:type="spellEnd"/>
      <w:r w:rsidRPr="00B90686">
        <w:rPr>
          <w:sz w:val="24"/>
          <w:szCs w:val="24"/>
          <w:lang w:val="en-US"/>
        </w:rPr>
        <w:t xml:space="preserve"> </w:t>
      </w:r>
      <w:proofErr w:type="spellStart"/>
      <w:r w:rsidRPr="00B90686">
        <w:rPr>
          <w:sz w:val="24"/>
          <w:szCs w:val="24"/>
          <w:lang w:val="en-US"/>
        </w:rPr>
        <w:t>pertumbuhan</w:t>
      </w:r>
      <w:proofErr w:type="spellEnd"/>
      <w:r w:rsidRPr="00B90686">
        <w:rPr>
          <w:sz w:val="24"/>
          <w:szCs w:val="24"/>
          <w:lang w:val="en-US"/>
        </w:rPr>
        <w:t>.</w:t>
      </w:r>
    </w:p>
    <w:p w14:paraId="4B91D4F5" w14:textId="77777777" w:rsidR="00733FA3" w:rsidRPr="00733FA3" w:rsidRDefault="00733FA3" w:rsidP="008E52C7">
      <w:pPr>
        <w:pStyle w:val="Heading1"/>
        <w:ind w:left="0" w:right="3042"/>
        <w:jc w:val="left"/>
        <w:rPr>
          <w:spacing w:val="-2"/>
          <w:sz w:val="20"/>
          <w:szCs w:val="20"/>
          <w:lang w:val="en-US"/>
        </w:rPr>
      </w:pPr>
    </w:p>
    <w:p w14:paraId="26A664D0" w14:textId="11B11D17" w:rsidR="00301986" w:rsidRPr="00FD1D36" w:rsidRDefault="00301986" w:rsidP="00301986">
      <w:pPr>
        <w:pStyle w:val="Heading1"/>
        <w:ind w:left="0" w:right="3042"/>
        <w:jc w:val="left"/>
        <w:rPr>
          <w:spacing w:val="-2"/>
          <w:lang w:val="en-US"/>
        </w:rPr>
      </w:pPr>
      <w:proofErr w:type="spellStart"/>
      <w:r w:rsidRPr="00FD1D36">
        <w:rPr>
          <w:spacing w:val="-2"/>
          <w:lang w:val="en-US"/>
        </w:rPr>
        <w:t>P</w:t>
      </w:r>
      <w:r w:rsidR="00733FA3" w:rsidRPr="00FD1D36">
        <w:rPr>
          <w:spacing w:val="-2"/>
          <w:lang w:val="en-US"/>
        </w:rPr>
        <w:t>engamatan</w:t>
      </w:r>
      <w:proofErr w:type="spellEnd"/>
      <w:r w:rsidR="00733FA3" w:rsidRPr="00FD1D36">
        <w:rPr>
          <w:spacing w:val="-2"/>
          <w:lang w:val="en-US"/>
        </w:rPr>
        <w:t xml:space="preserve"> Utama</w:t>
      </w:r>
    </w:p>
    <w:p w14:paraId="52B5A6E3" w14:textId="1DD040C3" w:rsidR="00733FA3" w:rsidRDefault="00733FA3" w:rsidP="00301986">
      <w:pPr>
        <w:pStyle w:val="Heading1"/>
        <w:ind w:left="0" w:right="3042"/>
        <w:jc w:val="left"/>
        <w:rPr>
          <w:spacing w:val="-2"/>
          <w:sz w:val="20"/>
          <w:szCs w:val="20"/>
          <w:lang w:val="en-US"/>
        </w:rPr>
      </w:pPr>
    </w:p>
    <w:p w14:paraId="3E7A1F3B" w14:textId="3A4CE9C8" w:rsidR="00733FA3" w:rsidRPr="00FD1D36" w:rsidRDefault="00733FA3" w:rsidP="00301986">
      <w:pPr>
        <w:pStyle w:val="Heading1"/>
        <w:ind w:left="0" w:right="3042"/>
        <w:jc w:val="left"/>
        <w:rPr>
          <w:spacing w:val="-2"/>
          <w:lang w:val="en-US"/>
        </w:rPr>
      </w:pPr>
      <w:proofErr w:type="spellStart"/>
      <w:r w:rsidRPr="00FD1D36">
        <w:rPr>
          <w:spacing w:val="-2"/>
          <w:lang w:val="en-US"/>
        </w:rPr>
        <w:t>Keserempakan</w:t>
      </w:r>
      <w:proofErr w:type="spellEnd"/>
      <w:r w:rsidRPr="00FD1D36">
        <w:rPr>
          <w:spacing w:val="-2"/>
          <w:lang w:val="en-US"/>
        </w:rPr>
        <w:t xml:space="preserve"> </w:t>
      </w:r>
      <w:proofErr w:type="spellStart"/>
      <w:r w:rsidRPr="00FD1D36">
        <w:rPr>
          <w:spacing w:val="-2"/>
          <w:lang w:val="en-US"/>
        </w:rPr>
        <w:t>Tumbuh</w:t>
      </w:r>
      <w:proofErr w:type="spellEnd"/>
      <w:r w:rsidR="00EF764D">
        <w:rPr>
          <w:spacing w:val="-2"/>
          <w:lang w:val="en-US"/>
        </w:rPr>
        <w:t xml:space="preserve"> (%)</w:t>
      </w:r>
    </w:p>
    <w:p w14:paraId="2D9F537B" w14:textId="226D060C" w:rsidR="0044541E" w:rsidRPr="007335FA" w:rsidRDefault="0044541E" w:rsidP="007335FA">
      <w:pPr>
        <w:spacing w:after="120"/>
        <w:ind w:firstLine="720"/>
        <w:jc w:val="both"/>
        <w:rPr>
          <w:sz w:val="24"/>
          <w:szCs w:val="24"/>
          <w:lang w:val="en-US"/>
        </w:rPr>
      </w:pPr>
      <w:r>
        <w:rPr>
          <w:sz w:val="24"/>
          <w:szCs w:val="24"/>
          <w:lang w:val="en-US"/>
        </w:rPr>
        <w:t xml:space="preserve">Hasil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statistik</w:t>
      </w:r>
      <w:proofErr w:type="spellEnd"/>
      <w:r>
        <w:rPr>
          <w:sz w:val="24"/>
          <w:szCs w:val="24"/>
          <w:lang w:val="en-US"/>
        </w:rPr>
        <w:t xml:space="preserve"> (Tabel 5)</w:t>
      </w:r>
      <w:r w:rsidRPr="00653C9F">
        <w:rPr>
          <w:sz w:val="24"/>
          <w:szCs w:val="24"/>
          <w:lang w:val="en-US"/>
        </w:rPr>
        <w:t xml:space="preserve">, pada </w:t>
      </w:r>
      <w:proofErr w:type="spellStart"/>
      <w:r w:rsidRPr="00653C9F">
        <w:rPr>
          <w:sz w:val="24"/>
          <w:szCs w:val="24"/>
          <w:lang w:val="en-US"/>
        </w:rPr>
        <w:t>umur</w:t>
      </w:r>
      <w:proofErr w:type="spellEnd"/>
      <w:r w:rsidRPr="00653C9F">
        <w:rPr>
          <w:sz w:val="24"/>
          <w:szCs w:val="24"/>
          <w:lang w:val="en-US"/>
        </w:rPr>
        <w:t xml:space="preserve"> 6 HSS </w:t>
      </w:r>
      <w:proofErr w:type="spellStart"/>
      <w:r w:rsidRPr="00653C9F">
        <w:rPr>
          <w:sz w:val="24"/>
          <w:szCs w:val="24"/>
          <w:lang w:val="en-US"/>
        </w:rPr>
        <w:t>menunjukan</w:t>
      </w:r>
      <w:proofErr w:type="spellEnd"/>
      <w:r w:rsidRPr="00653C9F">
        <w:rPr>
          <w:sz w:val="24"/>
          <w:szCs w:val="24"/>
          <w:lang w:val="en-US"/>
        </w:rPr>
        <w:t xml:space="preserve"> </w:t>
      </w:r>
      <w:proofErr w:type="spellStart"/>
      <w:r w:rsidRPr="00653C9F">
        <w:rPr>
          <w:sz w:val="24"/>
          <w:szCs w:val="24"/>
          <w:lang w:val="en-US"/>
        </w:rPr>
        <w:t>bahwa</w:t>
      </w:r>
      <w:proofErr w:type="spellEnd"/>
      <w:r w:rsidRPr="00653C9F">
        <w:rPr>
          <w:sz w:val="24"/>
          <w:szCs w:val="24"/>
          <w:lang w:val="en-US"/>
        </w:rPr>
        <w:t xml:space="preserve"> </w:t>
      </w:r>
      <w:proofErr w:type="spellStart"/>
      <w:r w:rsidRPr="00653C9F">
        <w:rPr>
          <w:sz w:val="24"/>
          <w:szCs w:val="24"/>
          <w:lang w:val="en-US"/>
        </w:rPr>
        <w:t>perlakuan</w:t>
      </w:r>
      <w:proofErr w:type="spellEnd"/>
      <w:r w:rsidRPr="00653C9F">
        <w:rPr>
          <w:sz w:val="24"/>
          <w:szCs w:val="24"/>
          <w:lang w:val="en-US"/>
        </w:rPr>
        <w:t xml:space="preserve"> A (0 PPM) </w:t>
      </w:r>
      <w:proofErr w:type="spellStart"/>
      <w:r w:rsidRPr="00653C9F">
        <w:rPr>
          <w:sz w:val="24"/>
          <w:szCs w:val="24"/>
          <w:lang w:val="en-US"/>
        </w:rPr>
        <w:t>mampu</w:t>
      </w:r>
      <w:proofErr w:type="spellEnd"/>
      <w:r w:rsidRPr="00653C9F">
        <w:rPr>
          <w:sz w:val="24"/>
          <w:szCs w:val="24"/>
          <w:lang w:val="en-US"/>
        </w:rPr>
        <w:t xml:space="preserve"> </w:t>
      </w:r>
      <w:proofErr w:type="spellStart"/>
      <w:r w:rsidRPr="00653C9F">
        <w:rPr>
          <w:sz w:val="24"/>
          <w:szCs w:val="24"/>
          <w:lang w:val="en-US"/>
        </w:rPr>
        <w:t>memberikan</w:t>
      </w:r>
      <w:proofErr w:type="spellEnd"/>
      <w:r w:rsidRPr="00653C9F">
        <w:rPr>
          <w:sz w:val="24"/>
          <w:szCs w:val="24"/>
          <w:lang w:val="en-US"/>
        </w:rPr>
        <w:t xml:space="preserve"> rata-rata </w:t>
      </w:r>
      <w:proofErr w:type="spellStart"/>
      <w:r w:rsidRPr="00653C9F">
        <w:rPr>
          <w:sz w:val="24"/>
          <w:szCs w:val="24"/>
          <w:lang w:val="en-US"/>
        </w:rPr>
        <w:t>jumlah</w:t>
      </w:r>
      <w:proofErr w:type="spellEnd"/>
      <w:r w:rsidRPr="00653C9F">
        <w:rPr>
          <w:sz w:val="24"/>
          <w:szCs w:val="24"/>
          <w:lang w:val="en-US"/>
        </w:rPr>
        <w:t xml:space="preserve"> </w:t>
      </w:r>
      <w:proofErr w:type="spellStart"/>
      <w:r w:rsidRPr="00653C9F">
        <w:rPr>
          <w:sz w:val="24"/>
          <w:szCs w:val="24"/>
          <w:lang w:val="en-US"/>
        </w:rPr>
        <w:t>keserempakan</w:t>
      </w:r>
      <w:proofErr w:type="spellEnd"/>
      <w:r w:rsidRPr="00653C9F">
        <w:rPr>
          <w:sz w:val="24"/>
          <w:szCs w:val="24"/>
          <w:lang w:val="en-US"/>
        </w:rPr>
        <w:t xml:space="preserve"> </w:t>
      </w:r>
      <w:proofErr w:type="spellStart"/>
      <w:r w:rsidRPr="00653C9F">
        <w:rPr>
          <w:sz w:val="24"/>
          <w:szCs w:val="24"/>
          <w:lang w:val="en-US"/>
        </w:rPr>
        <w:t>tumbuh</w:t>
      </w:r>
      <w:proofErr w:type="spellEnd"/>
      <w:r w:rsidRPr="00653C9F">
        <w:rPr>
          <w:sz w:val="24"/>
          <w:szCs w:val="24"/>
          <w:lang w:val="en-US"/>
        </w:rPr>
        <w:t xml:space="preserve"> </w:t>
      </w:r>
      <w:proofErr w:type="spellStart"/>
      <w:r w:rsidRPr="00653C9F">
        <w:rPr>
          <w:sz w:val="24"/>
          <w:szCs w:val="24"/>
          <w:lang w:val="en-US"/>
        </w:rPr>
        <w:t>terbanyak</w:t>
      </w:r>
      <w:proofErr w:type="spellEnd"/>
      <w:r w:rsidRPr="00653C9F">
        <w:rPr>
          <w:sz w:val="24"/>
          <w:szCs w:val="24"/>
          <w:lang w:val="en-US"/>
        </w:rPr>
        <w:t xml:space="preserve"> </w:t>
      </w:r>
      <w:proofErr w:type="spellStart"/>
      <w:r w:rsidRPr="00653C9F">
        <w:rPr>
          <w:sz w:val="24"/>
          <w:szCs w:val="24"/>
          <w:lang w:val="en-US"/>
        </w:rPr>
        <w:t>mencapai</w:t>
      </w:r>
      <w:proofErr w:type="spellEnd"/>
      <w:r w:rsidRPr="00653C9F">
        <w:rPr>
          <w:sz w:val="24"/>
          <w:szCs w:val="24"/>
          <w:lang w:val="en-US"/>
        </w:rPr>
        <w:t xml:space="preserve"> 11,00</w:t>
      </w:r>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lainnya</w:t>
      </w:r>
      <w:proofErr w:type="spellEnd"/>
      <w:r>
        <w:rPr>
          <w:sz w:val="24"/>
          <w:szCs w:val="24"/>
          <w:lang w:val="en-US"/>
        </w:rPr>
        <w:t xml:space="preserve">. </w:t>
      </w:r>
      <w:proofErr w:type="spellStart"/>
      <w:r>
        <w:rPr>
          <w:sz w:val="24"/>
          <w:szCs w:val="24"/>
          <w:lang w:val="en-US"/>
        </w:rPr>
        <w:t>Namun</w:t>
      </w:r>
      <w:proofErr w:type="spellEnd"/>
      <w:r>
        <w:rPr>
          <w:sz w:val="24"/>
          <w:szCs w:val="24"/>
          <w:lang w:val="en-US"/>
        </w:rPr>
        <w:t xml:space="preserve">, </w:t>
      </w:r>
      <w:proofErr w:type="spellStart"/>
      <w:proofErr w:type="gramStart"/>
      <w:r>
        <w:rPr>
          <w:sz w:val="24"/>
          <w:szCs w:val="24"/>
          <w:lang w:val="en-US"/>
        </w:rPr>
        <w:t>tidak</w:t>
      </w:r>
      <w:proofErr w:type="spellEnd"/>
      <w:r w:rsidRPr="00653C9F">
        <w:rPr>
          <w:sz w:val="24"/>
          <w:szCs w:val="24"/>
          <w:lang w:val="en-US"/>
        </w:rPr>
        <w:t xml:space="preserve">  </w:t>
      </w:r>
      <w:proofErr w:type="spellStart"/>
      <w:r w:rsidRPr="00653C9F">
        <w:rPr>
          <w:sz w:val="24"/>
          <w:szCs w:val="24"/>
          <w:lang w:val="en-US"/>
        </w:rPr>
        <w:t>berbeda</w:t>
      </w:r>
      <w:proofErr w:type="spellEnd"/>
      <w:proofErr w:type="gramEnd"/>
      <w:r w:rsidRPr="00653C9F">
        <w:rPr>
          <w:sz w:val="24"/>
          <w:szCs w:val="24"/>
          <w:lang w:val="en-US"/>
        </w:rPr>
        <w:t xml:space="preserve"> </w:t>
      </w:r>
      <w:proofErr w:type="spellStart"/>
      <w:r w:rsidRPr="00653C9F">
        <w:rPr>
          <w:sz w:val="24"/>
          <w:szCs w:val="24"/>
          <w:lang w:val="en-US"/>
        </w:rPr>
        <w:t>nyata</w:t>
      </w:r>
      <w:proofErr w:type="spellEnd"/>
      <w:r w:rsidRPr="00653C9F">
        <w:rPr>
          <w:sz w:val="24"/>
          <w:szCs w:val="24"/>
          <w:lang w:val="en-US"/>
        </w:rPr>
        <w:t xml:space="preserve"> </w:t>
      </w:r>
      <w:proofErr w:type="spellStart"/>
      <w:r w:rsidRPr="00653C9F">
        <w:rPr>
          <w:sz w:val="24"/>
          <w:szCs w:val="24"/>
          <w:lang w:val="en-US"/>
        </w:rPr>
        <w:t>dengan</w:t>
      </w:r>
      <w:proofErr w:type="spellEnd"/>
      <w:r w:rsidRPr="00653C9F">
        <w:rPr>
          <w:sz w:val="24"/>
          <w:szCs w:val="24"/>
          <w:lang w:val="en-US"/>
        </w:rPr>
        <w:t xml:space="preserve"> </w:t>
      </w:r>
      <w:proofErr w:type="spellStart"/>
      <w:r w:rsidRPr="00653C9F">
        <w:rPr>
          <w:sz w:val="24"/>
          <w:szCs w:val="24"/>
          <w:lang w:val="en-US"/>
        </w:rPr>
        <w:t>perlakuan</w:t>
      </w:r>
      <w:proofErr w:type="spellEnd"/>
      <w:r w:rsidRPr="00653C9F">
        <w:rPr>
          <w:sz w:val="24"/>
          <w:szCs w:val="24"/>
          <w:lang w:val="en-US"/>
        </w:rPr>
        <w:t xml:space="preserve"> C (640 PPM)</w:t>
      </w:r>
      <w:r>
        <w:rPr>
          <w:sz w:val="24"/>
          <w:szCs w:val="24"/>
          <w:lang w:val="en-US"/>
        </w:rPr>
        <w:t>.</w:t>
      </w:r>
    </w:p>
    <w:p w14:paraId="3BBB6FF1" w14:textId="407695FF" w:rsidR="007335FA" w:rsidRPr="00653C9F" w:rsidRDefault="007335FA" w:rsidP="007335FA">
      <w:pPr>
        <w:pStyle w:val="Caption"/>
        <w:keepNext/>
        <w:rPr>
          <w:rFonts w:ascii="Times New Roman" w:hAnsi="Times New Roman" w:cs="Times New Roman"/>
          <w:i w:val="0"/>
          <w:iCs w:val="0"/>
          <w:color w:val="000000" w:themeColor="text1"/>
          <w:sz w:val="24"/>
          <w:szCs w:val="24"/>
        </w:rPr>
      </w:pPr>
      <w:r w:rsidRPr="00653C9F">
        <w:rPr>
          <w:rFonts w:ascii="Times New Roman" w:hAnsi="Times New Roman" w:cs="Times New Roman"/>
          <w:i w:val="0"/>
          <w:iCs w:val="0"/>
          <w:color w:val="000000" w:themeColor="text1"/>
          <w:sz w:val="24"/>
          <w:szCs w:val="24"/>
        </w:rPr>
        <w:t xml:space="preserve">Tabel </w:t>
      </w:r>
      <w:proofErr w:type="gramStart"/>
      <w:r w:rsidR="00A63F1D">
        <w:rPr>
          <w:rFonts w:ascii="Times New Roman" w:hAnsi="Times New Roman" w:cs="Times New Roman"/>
          <w:i w:val="0"/>
          <w:iCs w:val="0"/>
          <w:color w:val="000000" w:themeColor="text1"/>
          <w:sz w:val="24"/>
          <w:szCs w:val="24"/>
        </w:rPr>
        <w:t>2</w:t>
      </w:r>
      <w:r w:rsidRPr="00653C9F">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Rata</w:t>
      </w:r>
      <w:proofErr w:type="gramEnd"/>
      <w:r>
        <w:rPr>
          <w:rFonts w:ascii="Times New Roman" w:hAnsi="Times New Roman" w:cs="Times New Roman"/>
          <w:i w:val="0"/>
          <w:iCs w:val="0"/>
          <w:color w:val="000000" w:themeColor="text1"/>
          <w:sz w:val="24"/>
          <w:szCs w:val="24"/>
        </w:rPr>
        <w:t xml:space="preserve"> – rata </w:t>
      </w:r>
      <w:proofErr w:type="spellStart"/>
      <w:r>
        <w:rPr>
          <w:rFonts w:ascii="Times New Roman" w:hAnsi="Times New Roman" w:cs="Times New Roman"/>
          <w:i w:val="0"/>
          <w:iCs w:val="0"/>
          <w:color w:val="000000" w:themeColor="text1"/>
          <w:sz w:val="24"/>
          <w:szCs w:val="24"/>
        </w:rPr>
        <w:t>K</w:t>
      </w:r>
      <w:r w:rsidRPr="00653C9F">
        <w:rPr>
          <w:rFonts w:ascii="Times New Roman" w:hAnsi="Times New Roman" w:cs="Times New Roman"/>
          <w:i w:val="0"/>
          <w:iCs w:val="0"/>
          <w:color w:val="000000" w:themeColor="text1"/>
          <w:sz w:val="24"/>
          <w:szCs w:val="24"/>
        </w:rPr>
        <w:t>eserempakan</w:t>
      </w:r>
      <w:proofErr w:type="spellEnd"/>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Tumbuh</w:t>
      </w:r>
      <w:proofErr w:type="spellEnd"/>
    </w:p>
    <w:tbl>
      <w:tblPr>
        <w:tblStyle w:val="TableGrid"/>
        <w:tblW w:w="0" w:type="auto"/>
        <w:tblLook w:val="04A0" w:firstRow="1" w:lastRow="0" w:firstColumn="1" w:lastColumn="0" w:noHBand="0" w:noVBand="1"/>
      </w:tblPr>
      <w:tblGrid>
        <w:gridCol w:w="1323"/>
        <w:gridCol w:w="423"/>
        <w:gridCol w:w="409"/>
        <w:gridCol w:w="2329"/>
        <w:gridCol w:w="5297"/>
      </w:tblGrid>
      <w:tr w:rsidR="00152F4A" w:rsidRPr="00653C9F" w14:paraId="152FCD9B" w14:textId="77777777" w:rsidTr="00152F4A">
        <w:tc>
          <w:tcPr>
            <w:tcW w:w="2155" w:type="dxa"/>
            <w:gridSpan w:val="3"/>
            <w:tcBorders>
              <w:left w:val="nil"/>
              <w:bottom w:val="nil"/>
              <w:right w:val="nil"/>
            </w:tcBorders>
          </w:tcPr>
          <w:p w14:paraId="62694668" w14:textId="77777777" w:rsidR="00152F4A" w:rsidRPr="00653C9F" w:rsidRDefault="00152F4A" w:rsidP="003471FF">
            <w:pPr>
              <w:jc w:val="center"/>
              <w:rPr>
                <w:b/>
                <w:bCs/>
                <w:sz w:val="24"/>
                <w:szCs w:val="24"/>
                <w:lang w:val="en-US"/>
              </w:rPr>
            </w:pPr>
            <w:r w:rsidRPr="00653C9F">
              <w:rPr>
                <w:b/>
                <w:bCs/>
                <w:sz w:val="24"/>
                <w:szCs w:val="24"/>
                <w:lang w:val="en-US"/>
              </w:rPr>
              <w:t>KODE</w:t>
            </w:r>
          </w:p>
        </w:tc>
        <w:tc>
          <w:tcPr>
            <w:tcW w:w="2329" w:type="dxa"/>
            <w:tcBorders>
              <w:left w:val="nil"/>
              <w:bottom w:val="nil"/>
              <w:right w:val="nil"/>
            </w:tcBorders>
          </w:tcPr>
          <w:p w14:paraId="7BBF0002" w14:textId="77777777" w:rsidR="00152F4A" w:rsidRPr="00653C9F" w:rsidRDefault="00152F4A" w:rsidP="003471FF">
            <w:pPr>
              <w:jc w:val="center"/>
              <w:rPr>
                <w:b/>
                <w:bCs/>
                <w:sz w:val="24"/>
                <w:szCs w:val="24"/>
                <w:lang w:val="en-US"/>
              </w:rPr>
            </w:pPr>
            <w:r w:rsidRPr="00653C9F">
              <w:rPr>
                <w:b/>
                <w:bCs/>
                <w:sz w:val="24"/>
                <w:szCs w:val="24"/>
                <w:lang w:val="en-US"/>
              </w:rPr>
              <w:t>PERLAKUAN</w:t>
            </w:r>
          </w:p>
        </w:tc>
        <w:tc>
          <w:tcPr>
            <w:tcW w:w="5297" w:type="dxa"/>
            <w:tcBorders>
              <w:left w:val="nil"/>
              <w:bottom w:val="single" w:sz="4" w:space="0" w:color="auto"/>
              <w:right w:val="nil"/>
            </w:tcBorders>
          </w:tcPr>
          <w:p w14:paraId="69705312" w14:textId="77777777" w:rsidR="00152F4A" w:rsidRPr="00653C9F" w:rsidRDefault="00152F4A" w:rsidP="003471FF">
            <w:pPr>
              <w:jc w:val="center"/>
              <w:rPr>
                <w:b/>
                <w:bCs/>
                <w:sz w:val="24"/>
                <w:szCs w:val="24"/>
                <w:lang w:val="en-US"/>
              </w:rPr>
            </w:pPr>
            <w:proofErr w:type="spellStart"/>
            <w:r w:rsidRPr="00653C9F">
              <w:rPr>
                <w:b/>
                <w:bCs/>
                <w:sz w:val="24"/>
                <w:szCs w:val="24"/>
                <w:lang w:val="en-US"/>
              </w:rPr>
              <w:t>Keserempekan</w:t>
            </w:r>
            <w:proofErr w:type="spellEnd"/>
            <w:r w:rsidRPr="00653C9F">
              <w:rPr>
                <w:b/>
                <w:bCs/>
                <w:sz w:val="24"/>
                <w:szCs w:val="24"/>
                <w:lang w:val="en-US"/>
              </w:rPr>
              <w:t xml:space="preserve"> </w:t>
            </w:r>
            <w:proofErr w:type="spellStart"/>
            <w:r w:rsidRPr="00653C9F">
              <w:rPr>
                <w:b/>
                <w:bCs/>
                <w:sz w:val="24"/>
                <w:szCs w:val="24"/>
                <w:lang w:val="en-US"/>
              </w:rPr>
              <w:t>Tumbuh</w:t>
            </w:r>
            <w:proofErr w:type="spellEnd"/>
            <w:r>
              <w:rPr>
                <w:b/>
                <w:bCs/>
                <w:sz w:val="24"/>
                <w:szCs w:val="24"/>
                <w:lang w:val="en-US"/>
              </w:rPr>
              <w:t xml:space="preserve"> (%)</w:t>
            </w:r>
          </w:p>
        </w:tc>
      </w:tr>
      <w:tr w:rsidR="00152F4A" w:rsidRPr="00653C9F" w14:paraId="61F83B09" w14:textId="77777777" w:rsidTr="00152F4A">
        <w:tc>
          <w:tcPr>
            <w:tcW w:w="2155" w:type="dxa"/>
            <w:gridSpan w:val="3"/>
            <w:tcBorders>
              <w:top w:val="nil"/>
              <w:left w:val="nil"/>
              <w:bottom w:val="nil"/>
              <w:right w:val="nil"/>
            </w:tcBorders>
          </w:tcPr>
          <w:p w14:paraId="65EF74A5" w14:textId="77777777" w:rsidR="00152F4A" w:rsidRPr="00653C9F" w:rsidRDefault="00152F4A" w:rsidP="003471FF">
            <w:pPr>
              <w:jc w:val="center"/>
              <w:rPr>
                <w:sz w:val="24"/>
                <w:szCs w:val="24"/>
                <w:lang w:val="en-US"/>
              </w:rPr>
            </w:pPr>
          </w:p>
        </w:tc>
        <w:tc>
          <w:tcPr>
            <w:tcW w:w="2329" w:type="dxa"/>
            <w:tcBorders>
              <w:top w:val="nil"/>
              <w:left w:val="nil"/>
              <w:bottom w:val="nil"/>
              <w:right w:val="nil"/>
            </w:tcBorders>
          </w:tcPr>
          <w:p w14:paraId="2E5AC6C4" w14:textId="77777777" w:rsidR="00152F4A" w:rsidRPr="00653C9F" w:rsidRDefault="00152F4A" w:rsidP="003471FF">
            <w:pPr>
              <w:jc w:val="center"/>
              <w:rPr>
                <w:b/>
                <w:bCs/>
                <w:sz w:val="24"/>
                <w:szCs w:val="24"/>
                <w:lang w:val="en-US"/>
              </w:rPr>
            </w:pPr>
          </w:p>
        </w:tc>
        <w:tc>
          <w:tcPr>
            <w:tcW w:w="5297" w:type="dxa"/>
            <w:tcBorders>
              <w:left w:val="nil"/>
              <w:bottom w:val="single" w:sz="4" w:space="0" w:color="auto"/>
              <w:right w:val="nil"/>
            </w:tcBorders>
          </w:tcPr>
          <w:p w14:paraId="6B882B76" w14:textId="77777777" w:rsidR="00152F4A" w:rsidRPr="00653C9F" w:rsidRDefault="00152F4A" w:rsidP="003471FF">
            <w:pPr>
              <w:jc w:val="center"/>
              <w:rPr>
                <w:b/>
                <w:bCs/>
                <w:sz w:val="24"/>
                <w:szCs w:val="24"/>
                <w:lang w:val="en-US"/>
              </w:rPr>
            </w:pPr>
            <w:r w:rsidRPr="00653C9F">
              <w:rPr>
                <w:b/>
                <w:bCs/>
                <w:sz w:val="24"/>
                <w:szCs w:val="24"/>
                <w:lang w:val="en-US"/>
              </w:rPr>
              <w:t xml:space="preserve">6 </w:t>
            </w:r>
            <w:proofErr w:type="spellStart"/>
            <w:r w:rsidRPr="00653C9F">
              <w:rPr>
                <w:b/>
                <w:bCs/>
                <w:sz w:val="24"/>
                <w:szCs w:val="24"/>
                <w:lang w:val="en-US"/>
              </w:rPr>
              <w:t>hss</w:t>
            </w:r>
            <w:proofErr w:type="spellEnd"/>
          </w:p>
        </w:tc>
      </w:tr>
      <w:tr w:rsidR="00152F4A" w:rsidRPr="00653C9F" w14:paraId="6E6BE9DE" w14:textId="77777777" w:rsidTr="00152F4A">
        <w:tc>
          <w:tcPr>
            <w:tcW w:w="2155" w:type="dxa"/>
            <w:gridSpan w:val="3"/>
            <w:tcBorders>
              <w:top w:val="nil"/>
              <w:left w:val="nil"/>
              <w:bottom w:val="nil"/>
              <w:right w:val="nil"/>
            </w:tcBorders>
          </w:tcPr>
          <w:p w14:paraId="0AFDBB23" w14:textId="77777777" w:rsidR="00152F4A" w:rsidRPr="00653C9F" w:rsidRDefault="00152F4A" w:rsidP="003471FF">
            <w:pPr>
              <w:jc w:val="center"/>
              <w:rPr>
                <w:sz w:val="24"/>
                <w:szCs w:val="24"/>
                <w:lang w:val="en-US"/>
              </w:rPr>
            </w:pPr>
            <w:r w:rsidRPr="00653C9F">
              <w:rPr>
                <w:sz w:val="24"/>
                <w:szCs w:val="24"/>
                <w:lang w:val="en-US"/>
              </w:rPr>
              <w:t>A</w:t>
            </w:r>
          </w:p>
        </w:tc>
        <w:tc>
          <w:tcPr>
            <w:tcW w:w="2329" w:type="dxa"/>
            <w:tcBorders>
              <w:top w:val="nil"/>
              <w:left w:val="nil"/>
              <w:bottom w:val="nil"/>
              <w:right w:val="nil"/>
            </w:tcBorders>
          </w:tcPr>
          <w:p w14:paraId="4300F2A6" w14:textId="77777777" w:rsidR="00152F4A" w:rsidRPr="00653C9F" w:rsidRDefault="00152F4A" w:rsidP="003471FF">
            <w:pPr>
              <w:jc w:val="center"/>
              <w:rPr>
                <w:sz w:val="24"/>
                <w:szCs w:val="24"/>
                <w:lang w:val="en-US"/>
              </w:rPr>
            </w:pPr>
            <w:r w:rsidRPr="00653C9F">
              <w:rPr>
                <w:sz w:val="24"/>
                <w:szCs w:val="24"/>
                <w:lang w:val="en-US"/>
              </w:rPr>
              <w:t>0 PPM</w:t>
            </w:r>
          </w:p>
        </w:tc>
        <w:tc>
          <w:tcPr>
            <w:tcW w:w="5297" w:type="dxa"/>
            <w:tcBorders>
              <w:left w:val="nil"/>
              <w:bottom w:val="nil"/>
              <w:right w:val="nil"/>
            </w:tcBorders>
            <w:vAlign w:val="center"/>
          </w:tcPr>
          <w:p w14:paraId="1669A858" w14:textId="77777777" w:rsidR="00152F4A" w:rsidRPr="004266EB" w:rsidRDefault="00152F4A" w:rsidP="003471FF">
            <w:pPr>
              <w:jc w:val="center"/>
              <w:rPr>
                <w:sz w:val="24"/>
                <w:szCs w:val="24"/>
                <w:lang w:val="en-US"/>
              </w:rPr>
            </w:pPr>
            <w:r w:rsidRPr="004266EB">
              <w:rPr>
                <w:color w:val="000000"/>
                <w:sz w:val="24"/>
                <w:szCs w:val="24"/>
              </w:rPr>
              <w:t>55</w:t>
            </w:r>
          </w:p>
        </w:tc>
      </w:tr>
      <w:tr w:rsidR="00152F4A" w:rsidRPr="00653C9F" w14:paraId="6C7F23E8" w14:textId="77777777" w:rsidTr="00152F4A">
        <w:tc>
          <w:tcPr>
            <w:tcW w:w="2155" w:type="dxa"/>
            <w:gridSpan w:val="3"/>
            <w:tcBorders>
              <w:top w:val="nil"/>
              <w:left w:val="nil"/>
              <w:bottom w:val="nil"/>
              <w:right w:val="nil"/>
            </w:tcBorders>
          </w:tcPr>
          <w:p w14:paraId="3CF7E8CD" w14:textId="77777777" w:rsidR="00152F4A" w:rsidRPr="00653C9F" w:rsidRDefault="00152F4A" w:rsidP="003471FF">
            <w:pPr>
              <w:jc w:val="center"/>
              <w:rPr>
                <w:sz w:val="24"/>
                <w:szCs w:val="24"/>
                <w:lang w:val="en-US"/>
              </w:rPr>
            </w:pPr>
            <w:r w:rsidRPr="00653C9F">
              <w:rPr>
                <w:sz w:val="24"/>
                <w:szCs w:val="24"/>
                <w:lang w:val="en-US"/>
              </w:rPr>
              <w:t>B</w:t>
            </w:r>
          </w:p>
        </w:tc>
        <w:tc>
          <w:tcPr>
            <w:tcW w:w="2329" w:type="dxa"/>
            <w:tcBorders>
              <w:top w:val="nil"/>
              <w:left w:val="nil"/>
              <w:bottom w:val="nil"/>
              <w:right w:val="nil"/>
            </w:tcBorders>
          </w:tcPr>
          <w:p w14:paraId="0DAAE3C2" w14:textId="77777777" w:rsidR="00152F4A" w:rsidRPr="00653C9F" w:rsidRDefault="00152F4A" w:rsidP="003471FF">
            <w:pPr>
              <w:jc w:val="center"/>
              <w:rPr>
                <w:sz w:val="24"/>
                <w:szCs w:val="24"/>
                <w:lang w:val="en-US"/>
              </w:rPr>
            </w:pPr>
            <w:r w:rsidRPr="00653C9F">
              <w:rPr>
                <w:sz w:val="24"/>
                <w:szCs w:val="24"/>
                <w:lang w:val="en-US"/>
              </w:rPr>
              <w:t>320 PPM</w:t>
            </w:r>
          </w:p>
        </w:tc>
        <w:tc>
          <w:tcPr>
            <w:tcW w:w="5297" w:type="dxa"/>
            <w:tcBorders>
              <w:top w:val="nil"/>
              <w:left w:val="nil"/>
              <w:bottom w:val="nil"/>
              <w:right w:val="nil"/>
            </w:tcBorders>
            <w:vAlign w:val="center"/>
          </w:tcPr>
          <w:p w14:paraId="6FF03070" w14:textId="77777777" w:rsidR="00152F4A" w:rsidRPr="004266EB" w:rsidRDefault="00152F4A" w:rsidP="003471FF">
            <w:pPr>
              <w:jc w:val="center"/>
              <w:rPr>
                <w:sz w:val="24"/>
                <w:szCs w:val="24"/>
                <w:lang w:val="en-US"/>
              </w:rPr>
            </w:pPr>
            <w:r w:rsidRPr="004266EB">
              <w:rPr>
                <w:color w:val="000000"/>
                <w:sz w:val="24"/>
                <w:szCs w:val="24"/>
              </w:rPr>
              <w:t>21</w:t>
            </w:r>
          </w:p>
        </w:tc>
      </w:tr>
      <w:tr w:rsidR="00152F4A" w:rsidRPr="00653C9F" w14:paraId="043CA79E" w14:textId="77777777" w:rsidTr="00152F4A">
        <w:tc>
          <w:tcPr>
            <w:tcW w:w="2155" w:type="dxa"/>
            <w:gridSpan w:val="3"/>
            <w:tcBorders>
              <w:top w:val="nil"/>
              <w:left w:val="nil"/>
              <w:bottom w:val="nil"/>
              <w:right w:val="nil"/>
            </w:tcBorders>
          </w:tcPr>
          <w:p w14:paraId="649178C9" w14:textId="77777777" w:rsidR="00152F4A" w:rsidRPr="00653C9F" w:rsidRDefault="00152F4A" w:rsidP="003471FF">
            <w:pPr>
              <w:jc w:val="center"/>
              <w:rPr>
                <w:sz w:val="24"/>
                <w:szCs w:val="24"/>
                <w:lang w:val="en-US"/>
              </w:rPr>
            </w:pPr>
            <w:r w:rsidRPr="00653C9F">
              <w:rPr>
                <w:sz w:val="24"/>
                <w:szCs w:val="24"/>
                <w:lang w:val="en-US"/>
              </w:rPr>
              <w:t>C</w:t>
            </w:r>
          </w:p>
        </w:tc>
        <w:tc>
          <w:tcPr>
            <w:tcW w:w="2329" w:type="dxa"/>
            <w:tcBorders>
              <w:top w:val="nil"/>
              <w:left w:val="nil"/>
              <w:bottom w:val="nil"/>
              <w:right w:val="nil"/>
            </w:tcBorders>
          </w:tcPr>
          <w:p w14:paraId="3BD39A73" w14:textId="77777777" w:rsidR="00152F4A" w:rsidRPr="00653C9F" w:rsidRDefault="00152F4A" w:rsidP="003471FF">
            <w:pPr>
              <w:jc w:val="center"/>
              <w:rPr>
                <w:sz w:val="24"/>
                <w:szCs w:val="24"/>
                <w:lang w:val="en-US"/>
              </w:rPr>
            </w:pPr>
            <w:r w:rsidRPr="00653C9F">
              <w:rPr>
                <w:sz w:val="24"/>
                <w:szCs w:val="24"/>
                <w:lang w:val="en-US"/>
              </w:rPr>
              <w:t>640 PPM</w:t>
            </w:r>
          </w:p>
        </w:tc>
        <w:tc>
          <w:tcPr>
            <w:tcW w:w="5297" w:type="dxa"/>
            <w:tcBorders>
              <w:top w:val="nil"/>
              <w:left w:val="nil"/>
              <w:bottom w:val="nil"/>
              <w:right w:val="nil"/>
            </w:tcBorders>
            <w:vAlign w:val="center"/>
          </w:tcPr>
          <w:p w14:paraId="3FD9090A" w14:textId="77777777" w:rsidR="00152F4A" w:rsidRPr="004266EB" w:rsidRDefault="00152F4A" w:rsidP="003471FF">
            <w:pPr>
              <w:jc w:val="center"/>
              <w:rPr>
                <w:sz w:val="24"/>
                <w:szCs w:val="24"/>
                <w:lang w:val="en-US"/>
              </w:rPr>
            </w:pPr>
            <w:r w:rsidRPr="004266EB">
              <w:rPr>
                <w:color w:val="000000"/>
                <w:sz w:val="24"/>
                <w:szCs w:val="24"/>
              </w:rPr>
              <w:t>50</w:t>
            </w:r>
          </w:p>
        </w:tc>
      </w:tr>
      <w:tr w:rsidR="00152F4A" w:rsidRPr="00653C9F" w14:paraId="05DB0181" w14:textId="77777777" w:rsidTr="00152F4A">
        <w:tc>
          <w:tcPr>
            <w:tcW w:w="2155" w:type="dxa"/>
            <w:gridSpan w:val="3"/>
            <w:tcBorders>
              <w:top w:val="nil"/>
              <w:left w:val="nil"/>
              <w:bottom w:val="nil"/>
              <w:right w:val="nil"/>
            </w:tcBorders>
          </w:tcPr>
          <w:p w14:paraId="25F709DA" w14:textId="77777777" w:rsidR="00152F4A" w:rsidRPr="00653C9F" w:rsidRDefault="00152F4A" w:rsidP="003471FF">
            <w:pPr>
              <w:jc w:val="center"/>
              <w:rPr>
                <w:sz w:val="24"/>
                <w:szCs w:val="24"/>
                <w:lang w:val="en-US"/>
              </w:rPr>
            </w:pPr>
            <w:r w:rsidRPr="00653C9F">
              <w:rPr>
                <w:sz w:val="24"/>
                <w:szCs w:val="24"/>
                <w:lang w:val="en-US"/>
              </w:rPr>
              <w:t>D</w:t>
            </w:r>
          </w:p>
        </w:tc>
        <w:tc>
          <w:tcPr>
            <w:tcW w:w="2329" w:type="dxa"/>
            <w:tcBorders>
              <w:top w:val="nil"/>
              <w:left w:val="nil"/>
              <w:bottom w:val="nil"/>
              <w:right w:val="nil"/>
            </w:tcBorders>
          </w:tcPr>
          <w:p w14:paraId="1141C58B" w14:textId="77777777" w:rsidR="00152F4A" w:rsidRPr="00653C9F" w:rsidRDefault="00152F4A" w:rsidP="003471FF">
            <w:pPr>
              <w:jc w:val="center"/>
              <w:rPr>
                <w:sz w:val="24"/>
                <w:szCs w:val="24"/>
                <w:lang w:val="en-US"/>
              </w:rPr>
            </w:pPr>
            <w:r w:rsidRPr="00653C9F">
              <w:rPr>
                <w:sz w:val="24"/>
                <w:szCs w:val="24"/>
                <w:lang w:val="en-US"/>
              </w:rPr>
              <w:t>960 PPM</w:t>
            </w:r>
          </w:p>
        </w:tc>
        <w:tc>
          <w:tcPr>
            <w:tcW w:w="5297" w:type="dxa"/>
            <w:tcBorders>
              <w:top w:val="nil"/>
              <w:left w:val="nil"/>
              <w:bottom w:val="nil"/>
              <w:right w:val="nil"/>
            </w:tcBorders>
            <w:vAlign w:val="center"/>
          </w:tcPr>
          <w:p w14:paraId="234414B4" w14:textId="77777777" w:rsidR="00152F4A" w:rsidRPr="004266EB" w:rsidRDefault="00152F4A" w:rsidP="003471FF">
            <w:pPr>
              <w:jc w:val="center"/>
              <w:rPr>
                <w:sz w:val="24"/>
                <w:szCs w:val="24"/>
                <w:lang w:val="en-US"/>
              </w:rPr>
            </w:pPr>
            <w:r w:rsidRPr="004266EB">
              <w:rPr>
                <w:color w:val="000000"/>
                <w:sz w:val="24"/>
                <w:szCs w:val="24"/>
              </w:rPr>
              <w:t>18</w:t>
            </w:r>
          </w:p>
        </w:tc>
      </w:tr>
      <w:tr w:rsidR="00152F4A" w:rsidRPr="00653C9F" w14:paraId="193709DC" w14:textId="77777777" w:rsidTr="00152F4A">
        <w:tc>
          <w:tcPr>
            <w:tcW w:w="2155" w:type="dxa"/>
            <w:gridSpan w:val="3"/>
            <w:tcBorders>
              <w:top w:val="nil"/>
              <w:left w:val="nil"/>
              <w:bottom w:val="single" w:sz="4" w:space="0" w:color="auto"/>
              <w:right w:val="nil"/>
            </w:tcBorders>
          </w:tcPr>
          <w:p w14:paraId="3DD5699C" w14:textId="77777777" w:rsidR="00152F4A" w:rsidRPr="00653C9F" w:rsidRDefault="00152F4A" w:rsidP="003471FF">
            <w:pPr>
              <w:jc w:val="center"/>
              <w:rPr>
                <w:sz w:val="24"/>
                <w:szCs w:val="24"/>
                <w:lang w:val="en-US"/>
              </w:rPr>
            </w:pPr>
            <w:r w:rsidRPr="00653C9F">
              <w:rPr>
                <w:sz w:val="24"/>
                <w:szCs w:val="24"/>
                <w:lang w:val="en-US"/>
              </w:rPr>
              <w:t>E</w:t>
            </w:r>
          </w:p>
        </w:tc>
        <w:tc>
          <w:tcPr>
            <w:tcW w:w="2329" w:type="dxa"/>
            <w:tcBorders>
              <w:top w:val="nil"/>
              <w:left w:val="nil"/>
              <w:bottom w:val="single" w:sz="4" w:space="0" w:color="auto"/>
              <w:right w:val="nil"/>
            </w:tcBorders>
          </w:tcPr>
          <w:p w14:paraId="3F4164E8" w14:textId="77777777" w:rsidR="00152F4A" w:rsidRPr="00653C9F" w:rsidRDefault="00152F4A" w:rsidP="003471FF">
            <w:pPr>
              <w:jc w:val="center"/>
              <w:rPr>
                <w:sz w:val="24"/>
                <w:szCs w:val="24"/>
                <w:lang w:val="en-US"/>
              </w:rPr>
            </w:pPr>
            <w:r w:rsidRPr="00653C9F">
              <w:rPr>
                <w:sz w:val="24"/>
                <w:szCs w:val="24"/>
                <w:lang w:val="en-US"/>
              </w:rPr>
              <w:t>1280 PPM</w:t>
            </w:r>
          </w:p>
        </w:tc>
        <w:tc>
          <w:tcPr>
            <w:tcW w:w="5297" w:type="dxa"/>
            <w:tcBorders>
              <w:top w:val="nil"/>
              <w:left w:val="nil"/>
              <w:bottom w:val="single" w:sz="4" w:space="0" w:color="auto"/>
              <w:right w:val="nil"/>
            </w:tcBorders>
            <w:vAlign w:val="center"/>
          </w:tcPr>
          <w:p w14:paraId="4AC8ECF3" w14:textId="77777777" w:rsidR="00152F4A" w:rsidRPr="004266EB" w:rsidRDefault="00152F4A" w:rsidP="003471FF">
            <w:pPr>
              <w:jc w:val="center"/>
              <w:rPr>
                <w:sz w:val="24"/>
                <w:szCs w:val="24"/>
                <w:lang w:val="en-US"/>
              </w:rPr>
            </w:pPr>
            <w:r w:rsidRPr="004266EB">
              <w:rPr>
                <w:color w:val="000000"/>
                <w:sz w:val="24"/>
                <w:szCs w:val="24"/>
              </w:rPr>
              <w:t>27</w:t>
            </w:r>
          </w:p>
        </w:tc>
      </w:tr>
      <w:tr w:rsidR="00152F4A" w:rsidRPr="00653C9F" w14:paraId="17B7B708" w14:textId="77777777" w:rsidTr="00152F4A">
        <w:tc>
          <w:tcPr>
            <w:tcW w:w="2155" w:type="dxa"/>
            <w:gridSpan w:val="3"/>
            <w:tcBorders>
              <w:left w:val="nil"/>
              <w:bottom w:val="single" w:sz="4" w:space="0" w:color="auto"/>
              <w:right w:val="nil"/>
            </w:tcBorders>
          </w:tcPr>
          <w:p w14:paraId="6F81FFC1" w14:textId="77777777" w:rsidR="00152F4A" w:rsidRPr="00653C9F" w:rsidRDefault="00152F4A" w:rsidP="003471FF">
            <w:pPr>
              <w:jc w:val="center"/>
              <w:rPr>
                <w:b/>
                <w:bCs/>
                <w:sz w:val="24"/>
                <w:szCs w:val="24"/>
                <w:lang w:val="en-US"/>
              </w:rPr>
            </w:pPr>
            <w:r w:rsidRPr="00653C9F">
              <w:rPr>
                <w:b/>
                <w:bCs/>
                <w:sz w:val="24"/>
                <w:szCs w:val="24"/>
                <w:lang w:val="en-US"/>
              </w:rPr>
              <w:t>KK (%)</w:t>
            </w:r>
          </w:p>
        </w:tc>
        <w:tc>
          <w:tcPr>
            <w:tcW w:w="2329" w:type="dxa"/>
            <w:tcBorders>
              <w:left w:val="nil"/>
              <w:bottom w:val="single" w:sz="4" w:space="0" w:color="auto"/>
              <w:right w:val="nil"/>
            </w:tcBorders>
          </w:tcPr>
          <w:p w14:paraId="693D9036" w14:textId="77777777" w:rsidR="00152F4A" w:rsidRPr="00653C9F" w:rsidRDefault="00152F4A" w:rsidP="003471FF">
            <w:pPr>
              <w:jc w:val="center"/>
              <w:rPr>
                <w:b/>
                <w:bCs/>
                <w:sz w:val="24"/>
                <w:szCs w:val="24"/>
                <w:lang w:val="en-US"/>
              </w:rPr>
            </w:pPr>
          </w:p>
        </w:tc>
        <w:tc>
          <w:tcPr>
            <w:tcW w:w="5297" w:type="dxa"/>
            <w:tcBorders>
              <w:left w:val="nil"/>
              <w:bottom w:val="single" w:sz="4" w:space="0" w:color="auto"/>
              <w:right w:val="nil"/>
            </w:tcBorders>
          </w:tcPr>
          <w:p w14:paraId="79D2669E" w14:textId="77777777" w:rsidR="00152F4A" w:rsidRPr="00280DD9" w:rsidRDefault="00152F4A" w:rsidP="003471FF">
            <w:pPr>
              <w:jc w:val="center"/>
              <w:rPr>
                <w:color w:val="000000" w:themeColor="text1"/>
                <w:sz w:val="24"/>
                <w:szCs w:val="24"/>
                <w:lang w:val="en-US"/>
              </w:rPr>
            </w:pPr>
            <w:r>
              <w:rPr>
                <w:color w:val="000000" w:themeColor="text1"/>
                <w:sz w:val="24"/>
                <w:szCs w:val="24"/>
              </w:rPr>
              <w:t>3,90</w:t>
            </w:r>
          </w:p>
        </w:tc>
      </w:tr>
      <w:tr w:rsidR="00152F4A" w:rsidRPr="00653C9F" w14:paraId="06564BCE" w14:textId="77777777" w:rsidTr="00152F4A">
        <w:tc>
          <w:tcPr>
            <w:tcW w:w="1323" w:type="dxa"/>
            <w:tcBorders>
              <w:top w:val="single" w:sz="4" w:space="0" w:color="auto"/>
              <w:left w:val="nil"/>
              <w:bottom w:val="nil"/>
              <w:right w:val="nil"/>
            </w:tcBorders>
          </w:tcPr>
          <w:p w14:paraId="7DF57CA7" w14:textId="77777777" w:rsidR="00152F4A" w:rsidRPr="00653C9F" w:rsidRDefault="00152F4A" w:rsidP="003471FF">
            <w:pPr>
              <w:rPr>
                <w:sz w:val="24"/>
                <w:szCs w:val="24"/>
                <w:lang w:val="en-US"/>
              </w:rPr>
            </w:pPr>
            <w:proofErr w:type="spellStart"/>
            <w:r w:rsidRPr="00653C9F">
              <w:rPr>
                <w:sz w:val="24"/>
                <w:szCs w:val="24"/>
                <w:lang w:val="en-US"/>
              </w:rPr>
              <w:t>Keterangan</w:t>
            </w:r>
            <w:proofErr w:type="spellEnd"/>
          </w:p>
        </w:tc>
        <w:tc>
          <w:tcPr>
            <w:tcW w:w="423" w:type="dxa"/>
            <w:tcBorders>
              <w:top w:val="single" w:sz="4" w:space="0" w:color="auto"/>
              <w:left w:val="nil"/>
              <w:bottom w:val="nil"/>
              <w:right w:val="nil"/>
            </w:tcBorders>
          </w:tcPr>
          <w:p w14:paraId="4DBC0F33" w14:textId="77777777" w:rsidR="00152F4A" w:rsidRPr="00653C9F" w:rsidRDefault="00152F4A" w:rsidP="003471FF">
            <w:pPr>
              <w:jc w:val="center"/>
              <w:rPr>
                <w:sz w:val="24"/>
                <w:szCs w:val="24"/>
                <w:lang w:val="en-US"/>
              </w:rPr>
            </w:pPr>
            <w:r w:rsidRPr="00653C9F">
              <w:rPr>
                <w:sz w:val="24"/>
                <w:szCs w:val="24"/>
                <w:lang w:val="en-US"/>
              </w:rPr>
              <w:t>:</w:t>
            </w:r>
          </w:p>
        </w:tc>
        <w:tc>
          <w:tcPr>
            <w:tcW w:w="8035" w:type="dxa"/>
            <w:gridSpan w:val="3"/>
            <w:tcBorders>
              <w:top w:val="single" w:sz="4" w:space="0" w:color="auto"/>
              <w:left w:val="nil"/>
              <w:bottom w:val="nil"/>
              <w:right w:val="nil"/>
            </w:tcBorders>
          </w:tcPr>
          <w:p w14:paraId="429FED2C" w14:textId="77777777" w:rsidR="00152F4A" w:rsidRPr="00653C9F" w:rsidRDefault="00152F4A" w:rsidP="003471FF">
            <w:pPr>
              <w:rPr>
                <w:sz w:val="24"/>
                <w:szCs w:val="24"/>
                <w:lang w:val="en-US"/>
              </w:rPr>
            </w:pPr>
            <w:r w:rsidRPr="00653C9F">
              <w:rPr>
                <w:sz w:val="24"/>
                <w:szCs w:val="24"/>
                <w:lang w:val="en-US"/>
              </w:rPr>
              <w:t xml:space="preserve">Nilai rata-rata pada </w:t>
            </w:r>
            <w:proofErr w:type="spellStart"/>
            <w:r w:rsidRPr="00653C9F">
              <w:rPr>
                <w:sz w:val="24"/>
                <w:szCs w:val="24"/>
                <w:lang w:val="en-US"/>
              </w:rPr>
              <w:t>kolom</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diikuti</w:t>
            </w:r>
            <w:proofErr w:type="spellEnd"/>
            <w:r w:rsidRPr="00653C9F">
              <w:rPr>
                <w:sz w:val="24"/>
                <w:szCs w:val="24"/>
                <w:lang w:val="en-US"/>
              </w:rPr>
              <w:t xml:space="preserve"> </w:t>
            </w:r>
            <w:proofErr w:type="spellStart"/>
            <w:r w:rsidRPr="00653C9F">
              <w:rPr>
                <w:sz w:val="24"/>
                <w:szCs w:val="24"/>
                <w:lang w:val="en-US"/>
              </w:rPr>
              <w:t>huruf</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menunjukan</w:t>
            </w:r>
            <w:proofErr w:type="spellEnd"/>
            <w:r w:rsidRPr="00653C9F">
              <w:rPr>
                <w:sz w:val="24"/>
                <w:szCs w:val="24"/>
                <w:lang w:val="en-US"/>
              </w:rPr>
              <w:t xml:space="preserve"> </w:t>
            </w:r>
            <w:proofErr w:type="spellStart"/>
            <w:r w:rsidRPr="00653C9F">
              <w:rPr>
                <w:sz w:val="24"/>
                <w:szCs w:val="24"/>
                <w:lang w:val="en-US"/>
              </w:rPr>
              <w:t>tidak</w:t>
            </w:r>
            <w:proofErr w:type="spellEnd"/>
            <w:r w:rsidRPr="00653C9F">
              <w:rPr>
                <w:sz w:val="24"/>
                <w:szCs w:val="24"/>
                <w:lang w:val="en-US"/>
              </w:rPr>
              <w:t xml:space="preserve"> </w:t>
            </w:r>
            <w:proofErr w:type="spellStart"/>
            <w:r w:rsidRPr="00653C9F">
              <w:rPr>
                <w:sz w:val="24"/>
                <w:szCs w:val="24"/>
                <w:lang w:val="en-US"/>
              </w:rPr>
              <w:t>berbeda</w:t>
            </w:r>
            <w:proofErr w:type="spellEnd"/>
            <w:r w:rsidRPr="00653C9F">
              <w:rPr>
                <w:sz w:val="24"/>
                <w:szCs w:val="24"/>
                <w:lang w:val="en-US"/>
              </w:rPr>
              <w:t xml:space="preserve"> </w:t>
            </w:r>
            <w:proofErr w:type="spellStart"/>
            <w:r w:rsidRPr="00653C9F">
              <w:rPr>
                <w:sz w:val="24"/>
                <w:szCs w:val="24"/>
                <w:lang w:val="en-US"/>
              </w:rPr>
              <w:t>nyata</w:t>
            </w:r>
            <w:proofErr w:type="spellEnd"/>
            <w:r w:rsidRPr="00653C9F">
              <w:rPr>
                <w:sz w:val="24"/>
                <w:szCs w:val="24"/>
                <w:lang w:val="en-US"/>
              </w:rPr>
              <w:t xml:space="preserve"> pada uji DMRT </w:t>
            </w:r>
            <w:proofErr w:type="spellStart"/>
            <w:r w:rsidRPr="00653C9F">
              <w:rPr>
                <w:sz w:val="24"/>
                <w:szCs w:val="24"/>
                <w:lang w:val="en-US"/>
              </w:rPr>
              <w:t>taraf</w:t>
            </w:r>
            <w:proofErr w:type="spellEnd"/>
            <w:r w:rsidRPr="00653C9F">
              <w:rPr>
                <w:sz w:val="24"/>
                <w:szCs w:val="24"/>
                <w:lang w:val="en-US"/>
              </w:rPr>
              <w:t xml:space="preserve"> 5%.</w:t>
            </w:r>
          </w:p>
          <w:p w14:paraId="0C5A7C11" w14:textId="77777777" w:rsidR="00152F4A" w:rsidRPr="00653C9F" w:rsidRDefault="00152F4A" w:rsidP="003471FF">
            <w:pPr>
              <w:rPr>
                <w:sz w:val="24"/>
                <w:szCs w:val="24"/>
                <w:lang w:val="en-US"/>
              </w:rPr>
            </w:pPr>
          </w:p>
        </w:tc>
      </w:tr>
    </w:tbl>
    <w:p w14:paraId="08ACA602" w14:textId="77777777" w:rsidR="00152F4A" w:rsidRDefault="00152F4A" w:rsidP="000E5AF3">
      <w:pPr>
        <w:pStyle w:val="BodyText"/>
        <w:ind w:left="112" w:right="122" w:firstLine="608"/>
        <w:jc w:val="both"/>
        <w:rPr>
          <w:lang w:val="en-US"/>
        </w:rPr>
      </w:pPr>
    </w:p>
    <w:p w14:paraId="2F4A44A1" w14:textId="1BEA5ADE" w:rsidR="000E5AF3" w:rsidRDefault="007335FA" w:rsidP="000E5AF3">
      <w:pPr>
        <w:pStyle w:val="BodyText"/>
        <w:ind w:left="112" w:right="122" w:firstLine="608"/>
        <w:jc w:val="both"/>
      </w:pPr>
      <w:r w:rsidRPr="00A06415">
        <w:rPr>
          <w:lang w:val="en-US"/>
        </w:rPr>
        <w:t xml:space="preserve">Hal </w:t>
      </w:r>
      <w:proofErr w:type="spellStart"/>
      <w:r w:rsidRPr="00A06415">
        <w:rPr>
          <w:lang w:val="en-US"/>
        </w:rPr>
        <w:t>ini</w:t>
      </w:r>
      <w:proofErr w:type="spellEnd"/>
      <w:r w:rsidRPr="00A06415">
        <w:rPr>
          <w:lang w:val="en-US"/>
        </w:rPr>
        <w:t xml:space="preserve"> </w:t>
      </w:r>
      <w:proofErr w:type="spellStart"/>
      <w:r w:rsidRPr="00A06415">
        <w:rPr>
          <w:lang w:val="en-US"/>
        </w:rPr>
        <w:t>diduga</w:t>
      </w:r>
      <w:proofErr w:type="spellEnd"/>
      <w:r w:rsidRPr="00A06415">
        <w:rPr>
          <w:lang w:val="en-US"/>
        </w:rPr>
        <w:t xml:space="preserve"> </w:t>
      </w:r>
      <w:proofErr w:type="spellStart"/>
      <w:r w:rsidRPr="00A06415">
        <w:rPr>
          <w:lang w:val="en-US"/>
        </w:rPr>
        <w:t>karena</w:t>
      </w:r>
      <w:proofErr w:type="spellEnd"/>
      <w:r w:rsidRPr="00A06415">
        <w:rPr>
          <w:lang w:val="en-US"/>
        </w:rPr>
        <w:t xml:space="preserve"> media </w:t>
      </w:r>
      <w:proofErr w:type="spellStart"/>
      <w:r w:rsidRPr="00A06415">
        <w:rPr>
          <w:lang w:val="en-US"/>
        </w:rPr>
        <w:t>tanam</w:t>
      </w:r>
      <w:proofErr w:type="spellEnd"/>
      <w:r w:rsidRPr="00A06415">
        <w:rPr>
          <w:lang w:val="en-US"/>
        </w:rPr>
        <w:t xml:space="preserve"> </w:t>
      </w:r>
      <w:r w:rsidRPr="00A06415">
        <w:rPr>
          <w:i/>
          <w:iCs/>
          <w:lang w:val="en-US"/>
        </w:rPr>
        <w:t>rockwool</w:t>
      </w:r>
      <w:r w:rsidRPr="00A06415">
        <w:rPr>
          <w:lang w:val="en-US"/>
        </w:rPr>
        <w:t xml:space="preserve"> </w:t>
      </w:r>
      <w:proofErr w:type="spellStart"/>
      <w:r w:rsidRPr="00A06415">
        <w:rPr>
          <w:lang w:val="en-US"/>
        </w:rPr>
        <w:t>memiliki</w:t>
      </w:r>
      <w:proofErr w:type="spellEnd"/>
      <w:r w:rsidRPr="00A06415">
        <w:rPr>
          <w:lang w:val="en-US"/>
        </w:rPr>
        <w:t xml:space="preserve"> </w:t>
      </w:r>
      <w:proofErr w:type="spellStart"/>
      <w:r w:rsidRPr="00A06415">
        <w:rPr>
          <w:lang w:val="en-US"/>
        </w:rPr>
        <w:t>daya</w:t>
      </w:r>
      <w:proofErr w:type="spellEnd"/>
      <w:r w:rsidRPr="00A06415">
        <w:rPr>
          <w:lang w:val="en-US"/>
        </w:rPr>
        <w:t xml:space="preserve"> </w:t>
      </w:r>
      <w:proofErr w:type="spellStart"/>
      <w:r w:rsidRPr="00A06415">
        <w:rPr>
          <w:lang w:val="en-US"/>
        </w:rPr>
        <w:t>serap</w:t>
      </w:r>
      <w:proofErr w:type="spellEnd"/>
      <w:r w:rsidRPr="00A06415">
        <w:rPr>
          <w:lang w:val="en-US"/>
        </w:rPr>
        <w:t xml:space="preserve"> yang </w:t>
      </w:r>
      <w:proofErr w:type="spellStart"/>
      <w:r w:rsidRPr="00A06415">
        <w:rPr>
          <w:lang w:val="en-US"/>
        </w:rPr>
        <w:t>baik</w:t>
      </w:r>
      <w:proofErr w:type="spellEnd"/>
      <w:r w:rsidRPr="00A06415">
        <w:rPr>
          <w:lang w:val="en-US"/>
        </w:rPr>
        <w:t xml:space="preserve"> </w:t>
      </w:r>
      <w:proofErr w:type="spellStart"/>
      <w:r w:rsidRPr="00A06415">
        <w:rPr>
          <w:lang w:val="en-US"/>
        </w:rPr>
        <w:t>sehigga</w:t>
      </w:r>
      <w:proofErr w:type="spellEnd"/>
      <w:r w:rsidRPr="00A06415">
        <w:rPr>
          <w:lang w:val="en-US"/>
        </w:rPr>
        <w:t xml:space="preserve"> </w:t>
      </w:r>
      <w:proofErr w:type="spellStart"/>
      <w:r w:rsidRPr="00A06415">
        <w:rPr>
          <w:lang w:val="en-US"/>
        </w:rPr>
        <w:t>unsur</w:t>
      </w:r>
      <w:proofErr w:type="spellEnd"/>
      <w:r w:rsidRPr="00A06415">
        <w:rPr>
          <w:lang w:val="en-US"/>
        </w:rPr>
        <w:t xml:space="preserve"> hara yang </w:t>
      </w:r>
      <w:proofErr w:type="spellStart"/>
      <w:r w:rsidRPr="00A06415">
        <w:rPr>
          <w:lang w:val="en-US"/>
        </w:rPr>
        <w:t>terserap</w:t>
      </w:r>
      <w:proofErr w:type="spellEnd"/>
      <w:r w:rsidRPr="00A06415">
        <w:rPr>
          <w:lang w:val="en-US"/>
        </w:rPr>
        <w:t xml:space="preserve"> </w:t>
      </w:r>
      <w:proofErr w:type="spellStart"/>
      <w:r w:rsidRPr="00A06415">
        <w:rPr>
          <w:lang w:val="en-US"/>
        </w:rPr>
        <w:t>dapat</w:t>
      </w:r>
      <w:proofErr w:type="spellEnd"/>
      <w:r w:rsidRPr="00A06415">
        <w:rPr>
          <w:lang w:val="en-US"/>
        </w:rPr>
        <w:t xml:space="preserve"> </w:t>
      </w:r>
      <w:proofErr w:type="spellStart"/>
      <w:r w:rsidRPr="00A06415">
        <w:rPr>
          <w:lang w:val="en-US"/>
        </w:rPr>
        <w:t>memenuhi</w:t>
      </w:r>
      <w:proofErr w:type="spellEnd"/>
      <w:r w:rsidRPr="00A06415">
        <w:rPr>
          <w:lang w:val="en-US"/>
        </w:rPr>
        <w:t xml:space="preserve"> </w:t>
      </w:r>
      <w:proofErr w:type="spellStart"/>
      <w:r w:rsidRPr="00A06415">
        <w:rPr>
          <w:lang w:val="en-US"/>
        </w:rPr>
        <w:t>kebutuhan</w:t>
      </w:r>
      <w:proofErr w:type="spellEnd"/>
      <w:r w:rsidRPr="00A06415">
        <w:rPr>
          <w:lang w:val="en-US"/>
        </w:rPr>
        <w:t xml:space="preserve"> </w:t>
      </w:r>
      <w:proofErr w:type="spellStart"/>
      <w:r w:rsidRPr="00A06415">
        <w:rPr>
          <w:lang w:val="en-US"/>
        </w:rPr>
        <w:t>nutrisi</w:t>
      </w:r>
      <w:proofErr w:type="spellEnd"/>
      <w:r w:rsidRPr="00A06415">
        <w:rPr>
          <w:lang w:val="en-US"/>
        </w:rPr>
        <w:t xml:space="preserve"> </w:t>
      </w:r>
      <w:proofErr w:type="spellStart"/>
      <w:r w:rsidRPr="00A06415">
        <w:rPr>
          <w:lang w:val="en-US"/>
        </w:rPr>
        <w:t>tanaman</w:t>
      </w:r>
      <w:proofErr w:type="spellEnd"/>
      <w:r w:rsidRPr="00A06415">
        <w:rPr>
          <w:lang w:val="en-US"/>
        </w:rPr>
        <w:t xml:space="preserve">. </w:t>
      </w:r>
      <w:proofErr w:type="spellStart"/>
      <w:r w:rsidRPr="00A06415">
        <w:rPr>
          <w:lang w:val="en-US"/>
        </w:rPr>
        <w:t>Menurut</w:t>
      </w:r>
      <w:proofErr w:type="spellEnd"/>
      <w:r w:rsidRPr="00A06415">
        <w:rPr>
          <w:lang w:val="en-US"/>
        </w:rPr>
        <w:t xml:space="preserve"> </w:t>
      </w:r>
      <w:r w:rsidR="00260BF5">
        <w:rPr>
          <w:lang w:val="en-US"/>
        </w:rPr>
        <w:fldChar w:fldCharType="begin" w:fldLock="1"/>
      </w:r>
      <w:r w:rsidR="00260BF5">
        <w:rPr>
          <w:lang w:val="en-US"/>
        </w:rPr>
        <w:instrText>ADDIN CSL_CITATION {"citationItems":[{"id":"ITEM-1","itemData":{"author":[{"dropping-particle":"","family":"Fatulilah","given":"Puan","non-dropping-particle":"","parse-names":false,"suffix":""}],"id":"ITEM-1","issued":{"date-parts":[["2022"]]},"title":"Uji Efektivitas Nutrisi AB Mix dan Jenis Media Tanam Terhadap Produksi Tanaman Mint (Mentha spicata L) Pada Sistem Wick Hidroponik","type":"article-journal"},"uris":["http://www.mendeley.com/documents/?uuid=d82b2fa6-4c7e-4376-bfe3-4fddfd376004"]}],"mendeley":{"formattedCitation":"(Fatulilah, 2022)","plainTextFormattedCitation":"(Fatulilah, 2022)","previouslyFormattedCitation":"(Fatulilah, 2022)"},"properties":{"noteIndex":0},"schema":"https://github.com/citation-style-language/schema/raw/master/csl-citation.json"}</w:instrText>
      </w:r>
      <w:r w:rsidR="00260BF5">
        <w:rPr>
          <w:lang w:val="en-US"/>
        </w:rPr>
        <w:fldChar w:fldCharType="separate"/>
      </w:r>
      <w:r w:rsidR="00260BF5" w:rsidRPr="00260BF5">
        <w:rPr>
          <w:noProof/>
          <w:lang w:val="en-US"/>
        </w:rPr>
        <w:t>(Fatulilah, 2022)</w:t>
      </w:r>
      <w:r w:rsidR="00260BF5">
        <w:rPr>
          <w:lang w:val="en-US"/>
        </w:rPr>
        <w:fldChar w:fldCharType="end"/>
      </w:r>
      <w:r w:rsidR="00260BF5">
        <w:rPr>
          <w:lang w:val="en-US"/>
        </w:rPr>
        <w:t xml:space="preserve"> </w:t>
      </w:r>
      <w:r w:rsidRPr="00A06415">
        <w:rPr>
          <w:lang w:val="en-US"/>
        </w:rPr>
        <w:t xml:space="preserve">media </w:t>
      </w:r>
      <w:proofErr w:type="spellStart"/>
      <w:r w:rsidRPr="00A06415">
        <w:rPr>
          <w:lang w:val="en-US"/>
        </w:rPr>
        <w:t>tanam</w:t>
      </w:r>
      <w:proofErr w:type="spellEnd"/>
      <w:r w:rsidRPr="00A06415">
        <w:rPr>
          <w:lang w:val="en-US"/>
        </w:rPr>
        <w:t xml:space="preserve"> rockwool </w:t>
      </w:r>
      <w:proofErr w:type="spellStart"/>
      <w:r w:rsidRPr="00A06415">
        <w:rPr>
          <w:lang w:val="en-US"/>
        </w:rPr>
        <w:t>mampu</w:t>
      </w:r>
      <w:proofErr w:type="spellEnd"/>
      <w:r w:rsidRPr="00A06415">
        <w:rPr>
          <w:lang w:val="en-US"/>
        </w:rPr>
        <w:t xml:space="preserve"> </w:t>
      </w:r>
      <w:proofErr w:type="spellStart"/>
      <w:r w:rsidRPr="00A06415">
        <w:rPr>
          <w:lang w:val="en-US"/>
        </w:rPr>
        <w:t>menyuplai</w:t>
      </w:r>
      <w:proofErr w:type="spellEnd"/>
      <w:r w:rsidRPr="00A06415">
        <w:rPr>
          <w:lang w:val="en-US"/>
        </w:rPr>
        <w:t xml:space="preserve"> </w:t>
      </w:r>
      <w:proofErr w:type="spellStart"/>
      <w:r w:rsidRPr="00A06415">
        <w:rPr>
          <w:lang w:val="en-US"/>
        </w:rPr>
        <w:t>unsur</w:t>
      </w:r>
      <w:proofErr w:type="spellEnd"/>
      <w:r w:rsidRPr="00A06415">
        <w:rPr>
          <w:lang w:val="en-US"/>
        </w:rPr>
        <w:t xml:space="preserve"> hara yang di </w:t>
      </w:r>
      <w:proofErr w:type="spellStart"/>
      <w:r w:rsidRPr="00A06415">
        <w:rPr>
          <w:lang w:val="en-US"/>
        </w:rPr>
        <w:t>butuhkan</w:t>
      </w:r>
      <w:proofErr w:type="spellEnd"/>
      <w:r w:rsidRPr="00A06415">
        <w:rPr>
          <w:lang w:val="en-US"/>
        </w:rPr>
        <w:t xml:space="preserve"> </w:t>
      </w:r>
      <w:proofErr w:type="spellStart"/>
      <w:r w:rsidRPr="00A06415">
        <w:rPr>
          <w:lang w:val="en-US"/>
        </w:rPr>
        <w:t>tanaman</w:t>
      </w:r>
      <w:proofErr w:type="spellEnd"/>
      <w:r w:rsidRPr="00A06415">
        <w:rPr>
          <w:lang w:val="en-US"/>
        </w:rPr>
        <w:t xml:space="preserve">, </w:t>
      </w:r>
      <w:proofErr w:type="spellStart"/>
      <w:r w:rsidRPr="00A06415">
        <w:rPr>
          <w:lang w:val="en-US"/>
        </w:rPr>
        <w:t>karena</w:t>
      </w:r>
      <w:proofErr w:type="spellEnd"/>
      <w:r w:rsidRPr="00A06415">
        <w:rPr>
          <w:lang w:val="en-US"/>
        </w:rPr>
        <w:t xml:space="preserve"> </w:t>
      </w:r>
      <w:r w:rsidRPr="00A06415">
        <w:rPr>
          <w:i/>
          <w:iCs/>
          <w:lang w:val="en-US"/>
        </w:rPr>
        <w:t>rockwool</w:t>
      </w:r>
      <w:r w:rsidRPr="00A06415">
        <w:rPr>
          <w:lang w:val="en-US"/>
        </w:rPr>
        <w:t xml:space="preserve"> </w:t>
      </w:r>
      <w:proofErr w:type="spellStart"/>
      <w:r w:rsidRPr="00A06415">
        <w:rPr>
          <w:lang w:val="en-US"/>
        </w:rPr>
        <w:t>dapat</w:t>
      </w:r>
      <w:proofErr w:type="spellEnd"/>
      <w:r w:rsidRPr="00A06415">
        <w:rPr>
          <w:lang w:val="en-US"/>
        </w:rPr>
        <w:t xml:space="preserve"> </w:t>
      </w:r>
      <w:proofErr w:type="spellStart"/>
      <w:r w:rsidRPr="00A06415">
        <w:rPr>
          <w:lang w:val="en-US"/>
        </w:rPr>
        <w:t>mengingat</w:t>
      </w:r>
      <w:proofErr w:type="spellEnd"/>
      <w:r w:rsidRPr="00A06415">
        <w:rPr>
          <w:lang w:val="en-US"/>
        </w:rPr>
        <w:t xml:space="preserve"> air </w:t>
      </w:r>
      <w:proofErr w:type="spellStart"/>
      <w:r w:rsidRPr="00A06415">
        <w:rPr>
          <w:lang w:val="en-US"/>
        </w:rPr>
        <w:t>nutrisi</w:t>
      </w:r>
      <w:proofErr w:type="spellEnd"/>
      <w:r w:rsidRPr="00A06415">
        <w:rPr>
          <w:lang w:val="en-US"/>
        </w:rPr>
        <w:t xml:space="preserve"> 14 kali </w:t>
      </w:r>
      <w:proofErr w:type="spellStart"/>
      <w:r w:rsidRPr="00A06415">
        <w:rPr>
          <w:lang w:val="en-US"/>
        </w:rPr>
        <w:t>lebih</w:t>
      </w:r>
      <w:proofErr w:type="spellEnd"/>
      <w:r w:rsidRPr="00A06415">
        <w:rPr>
          <w:lang w:val="en-US"/>
        </w:rPr>
        <w:t xml:space="preserve"> </w:t>
      </w:r>
      <w:proofErr w:type="spellStart"/>
      <w:r w:rsidRPr="00A06415">
        <w:rPr>
          <w:lang w:val="en-US"/>
        </w:rPr>
        <w:t>banyak</w:t>
      </w:r>
      <w:proofErr w:type="spellEnd"/>
      <w:r w:rsidRPr="00A06415">
        <w:rPr>
          <w:lang w:val="en-US"/>
        </w:rPr>
        <w:t xml:space="preserve"> </w:t>
      </w:r>
      <w:proofErr w:type="spellStart"/>
      <w:r w:rsidRPr="00A06415">
        <w:rPr>
          <w:lang w:val="en-US"/>
        </w:rPr>
        <w:t>kapasitas</w:t>
      </w:r>
      <w:proofErr w:type="spellEnd"/>
      <w:r w:rsidRPr="00A06415">
        <w:rPr>
          <w:lang w:val="en-US"/>
        </w:rPr>
        <w:t xml:space="preserve"> </w:t>
      </w:r>
      <w:proofErr w:type="spellStart"/>
      <w:r w:rsidRPr="00A06415">
        <w:rPr>
          <w:lang w:val="en-US"/>
        </w:rPr>
        <w:t>lapang</w:t>
      </w:r>
      <w:proofErr w:type="spellEnd"/>
      <w:r w:rsidRPr="00A06415">
        <w:rPr>
          <w:lang w:val="en-US"/>
        </w:rPr>
        <w:t xml:space="preserve"> dan </w:t>
      </w:r>
      <w:proofErr w:type="spellStart"/>
      <w:r w:rsidRPr="00A06415">
        <w:rPr>
          <w:lang w:val="en-US"/>
        </w:rPr>
        <w:t>tetap</w:t>
      </w:r>
      <w:proofErr w:type="spellEnd"/>
      <w:r w:rsidRPr="00A06415">
        <w:rPr>
          <w:lang w:val="en-US"/>
        </w:rPr>
        <w:t xml:space="preserve"> </w:t>
      </w:r>
      <w:proofErr w:type="spellStart"/>
      <w:r w:rsidRPr="00A06415">
        <w:rPr>
          <w:lang w:val="en-US"/>
        </w:rPr>
        <w:t>mendapatkan</w:t>
      </w:r>
      <w:proofErr w:type="spellEnd"/>
      <w:r w:rsidRPr="00A06415">
        <w:rPr>
          <w:lang w:val="en-US"/>
        </w:rPr>
        <w:t xml:space="preserve"> </w:t>
      </w:r>
      <w:proofErr w:type="spellStart"/>
      <w:r w:rsidRPr="00A06415">
        <w:rPr>
          <w:lang w:val="en-US"/>
        </w:rPr>
        <w:t>unsur</w:t>
      </w:r>
      <w:proofErr w:type="spellEnd"/>
      <w:r w:rsidRPr="00A06415">
        <w:rPr>
          <w:lang w:val="en-US"/>
        </w:rPr>
        <w:t xml:space="preserve"> hara </w:t>
      </w:r>
      <w:proofErr w:type="spellStart"/>
      <w:r w:rsidRPr="00A06415">
        <w:rPr>
          <w:lang w:val="en-US"/>
        </w:rPr>
        <w:t>tanpa</w:t>
      </w:r>
      <w:proofErr w:type="spellEnd"/>
      <w:r w:rsidRPr="00A06415">
        <w:rPr>
          <w:lang w:val="en-US"/>
        </w:rPr>
        <w:t xml:space="preserve"> </w:t>
      </w:r>
      <w:proofErr w:type="spellStart"/>
      <w:r w:rsidRPr="00A06415">
        <w:rPr>
          <w:lang w:val="en-US"/>
        </w:rPr>
        <w:t>menyentuh</w:t>
      </w:r>
      <w:proofErr w:type="spellEnd"/>
      <w:r w:rsidRPr="00A06415">
        <w:rPr>
          <w:lang w:val="en-US"/>
        </w:rPr>
        <w:t xml:space="preserve"> </w:t>
      </w:r>
      <w:proofErr w:type="spellStart"/>
      <w:r w:rsidRPr="00A06415">
        <w:rPr>
          <w:lang w:val="en-US"/>
        </w:rPr>
        <w:t>larutan</w:t>
      </w:r>
      <w:proofErr w:type="spellEnd"/>
      <w:r w:rsidRPr="00A06415">
        <w:rPr>
          <w:lang w:val="en-US"/>
        </w:rPr>
        <w:t xml:space="preserve"> </w:t>
      </w:r>
      <w:proofErr w:type="spellStart"/>
      <w:r w:rsidRPr="00A06415">
        <w:rPr>
          <w:lang w:val="en-US"/>
        </w:rPr>
        <w:t>nutrisi</w:t>
      </w:r>
      <w:proofErr w:type="spellEnd"/>
      <w:r w:rsidR="000E5AF3">
        <w:rPr>
          <w:lang w:val="en-US"/>
        </w:rPr>
        <w:t xml:space="preserve">. </w:t>
      </w:r>
      <w:r w:rsidR="00260BF5">
        <w:rPr>
          <w:lang w:val="en-US"/>
        </w:rPr>
        <w:fldChar w:fldCharType="begin" w:fldLock="1"/>
      </w:r>
      <w:r w:rsidR="00260BF5">
        <w:rPr>
          <w:lang w:val="en-US"/>
        </w:rPr>
        <w:instrText>ADDIN CSL_CITATION {"citationItems":[{"id":"ITEM-1","itemData":{"DOI":"10.1590/2317-1545v37n2145054","ISSN":"23171537","abstract":"Sacha inchi (Plukenetia volubilis L.) is an Amazon species of elevated agro-industrial potential due the high content of omega-3 and omega-6 in its seeds. Despite of it, little information about its propagation by seeds is currently available. Thus, the aim of this study was to assess seed germination, seedling survival and growth of this species under different conditions of substrate (on paper, between papers and paper roll), light (continuous darkness, 12-h photoperiod and continuous light) and temperature (continuous temperature at 20, 25, 30, 35 and 40 °C). Germination is stimulated by substrates with increased surface contact with the seeds, presence of light and temperatures between 25 and 35 °C. Survival and initial growth of seedlings are favored by vermiculite, continuous light and 30 °C temperature. These conditions allow rapid and uniform germination of seeds and better establishment and development of seedlings. We encourage the propagation of sacha inchi by seeds, since we consider it a feasible technique.","author":[{"dropping-particle":"","family":"Cardoso","given":"Amanda Ávila","non-dropping-particle":"","parse-names":false,"suffix":""},{"dropping-particle":"","family":"Obolari","given":"Amana Magalhães Matos","non-dropping-particle":"De","parse-names":false,"suffix":""},{"dropping-particle":"","family":"Lima e Borges","given":"Eduardo Euclydes","non-dropping-particle":"De","parse-names":false,"suffix":""},{"dropping-particle":"","family":"Silva","given":"Cristiane Jovelina","non-dropping-particle":"Da","parse-names":false,"suffix":""},{"dropping-particle":"","family":"Rodrigues","given":"Haroldo Silva","non-dropping-particle":"","parse-names":false,"suffix":""}],"container-title":"Journal of Seed Science","id":"ITEM-1","issue":"2","issued":{"date-parts":[["2015"]]},"page":"111-116","title":"Environmental factors on seed germination, seedling survival and initial growth of sacha inchi (Plukenetia volubilis l.)","type":"article-journal","volume":"37"},"uris":["http://www.mendeley.com/documents/?uuid=f8a6384d-874d-418b-a0ea-50dd84e28d2d"]}],"mendeley":{"formattedCitation":"(Cardoso et al., 2015)","plainTextFormattedCitation":"(Cardoso et al., 2015)","previouslyFormattedCitation":"(Cardoso et al., 2015)"},"properties":{"noteIndex":0},"schema":"https://github.com/citation-style-language/schema/raw/master/csl-citation.json"}</w:instrText>
      </w:r>
      <w:r w:rsidR="00260BF5">
        <w:rPr>
          <w:lang w:val="en-US"/>
        </w:rPr>
        <w:fldChar w:fldCharType="separate"/>
      </w:r>
      <w:r w:rsidR="00260BF5" w:rsidRPr="00260BF5">
        <w:rPr>
          <w:noProof/>
          <w:lang w:val="en-US"/>
        </w:rPr>
        <w:t>(Cardoso et al., 2015)</w:t>
      </w:r>
      <w:r w:rsidR="00260BF5">
        <w:rPr>
          <w:lang w:val="en-US"/>
        </w:rPr>
        <w:fldChar w:fldCharType="end"/>
      </w:r>
      <w:r w:rsidR="00260BF5">
        <w:rPr>
          <w:lang w:val="en-US"/>
        </w:rPr>
        <w:t xml:space="preserve"> </w:t>
      </w:r>
      <w:r w:rsidRPr="00A06415">
        <w:t xml:space="preserve">yang menyatakan bahwa suhu, cahaya, dan media berpengaruh terhadap perkecambahan biji Plukenetia volubilis. Salah satu metode yang dapat digunakan adalah metode perkecambahan dengan menggunakan cahaya. </w:t>
      </w:r>
    </w:p>
    <w:p w14:paraId="2524E9D4" w14:textId="059321ED" w:rsidR="000E5AF3" w:rsidRDefault="007335FA" w:rsidP="000E5AF3">
      <w:pPr>
        <w:ind w:left="142" w:firstLine="578"/>
        <w:jc w:val="both"/>
        <w:rPr>
          <w:sz w:val="24"/>
          <w:szCs w:val="24"/>
        </w:rPr>
      </w:pPr>
      <w:r w:rsidRPr="000E5AF3">
        <w:rPr>
          <w:sz w:val="24"/>
          <w:szCs w:val="24"/>
        </w:rPr>
        <w:t xml:space="preserve">Menurut </w:t>
      </w:r>
      <w:r w:rsidR="00260BF5">
        <w:rPr>
          <w:sz w:val="24"/>
          <w:szCs w:val="24"/>
        </w:rPr>
        <w:fldChar w:fldCharType="begin" w:fldLock="1"/>
      </w:r>
      <w:r w:rsidR="00260BF5">
        <w:rPr>
          <w:sz w:val="24"/>
          <w:szCs w:val="24"/>
        </w:rPr>
        <w:instrText>ADDIN CSL_CITATION {"citationItems":[{"id":"ITEM-1","itemData":{"DOI":"10.33387/jpk.v2i2.6837","abstract":"The use of phosphorus and potassium compound fertilizers has become a commonly used strategy in modern agricultural practices to increase crop yields, optimize land use, and minimize environmental impacts. This study aims to determine the effect of applying a combination of PK (53–34) compound fertilizer doses on increasing the growth and yield of maize (Zea mays L.). This research was conducted at the Experimental Garden of the Faculty of Agriculture, Jatinangor Campus, Sumedang Regency, West Java. The altitude of the place is about 750 meters above sea level. The method in this study used a randomized group design (RAK) with ten treatments and three replications. Treatment A (Control), (B) Standard fertilizer (Urea, SP-36, and KCl), (C) 1 Urea + 1/2 PK, (D) 1 Urea + 1 PK, (E) 1 Urea + 1 ½ PK, (F) 3/4 Urea + ½ PK, (G) 3/4 Urea + 1 PK, (H) 3/4 + 1 ½ PK, (I) ½ Urea + 1 PK, and (J) 1 PK. The results showed that the doses of urea fertilizer (225 kg ha-1) and PK compound (60 kg ha-1) gave the best results on plant height, number of leaves, cob length, cob diameter, cob weight with cob, cob weight without cob, and weight per hectare.","author":[{"dropping-particle":"","family":"Solihin","given":"Eso","non-dropping-particle":"","parse-names":false,"suffix":""},{"dropping-particle":"","family":"Sudirja","given":"Rija","non-dropping-particle":"","parse-names":false,"suffix":""},{"dropping-particle":"","family":"Maulana","given":"Haris","non-dropping-particle":"","parse-names":false,"suffix":""},{"dropping-particle":"","family":"Kamaluddin","given":"Nadia Nuraniya","non-dropping-particle":"","parse-names":false,"suffix":""}],"container-title":"Jurnal Pertanian Khairun","id":"ITEM-1","issue":"2","issued":{"date-parts":[["2023"]]},"page":"184-187","title":"Respon Pertumbuhan dan Hasil Tanaman Jagung (Zea Mays L.)Terhadap Pemberian Pupuk Majemuk P dan K","type":"article-journal","volume":"2"},"uris":["http://www.mendeley.com/documents/?uuid=03558599-266f-43f0-aa58-bb42eaeba976"]}],"mendeley":{"formattedCitation":"(Solihin et al., 2023)","manualFormatting":"Solihin et al., (2023)","plainTextFormattedCitation":"(Solihin et al., 2023)","previouslyFormattedCitation":"(Solihin et al., 2023)"},"properties":{"noteIndex":0},"schema":"https://github.com/citation-style-language/schema/raw/master/csl-citation.json"}</w:instrText>
      </w:r>
      <w:r w:rsidR="00260BF5">
        <w:rPr>
          <w:sz w:val="24"/>
          <w:szCs w:val="24"/>
        </w:rPr>
        <w:fldChar w:fldCharType="separate"/>
      </w:r>
      <w:r w:rsidR="00260BF5" w:rsidRPr="00260BF5">
        <w:rPr>
          <w:noProof/>
          <w:sz w:val="24"/>
          <w:szCs w:val="24"/>
        </w:rPr>
        <w:t>Solihin</w:t>
      </w:r>
      <w:r w:rsidR="00260BF5" w:rsidRPr="00260BF5">
        <w:rPr>
          <w:i/>
          <w:iCs/>
          <w:noProof/>
          <w:sz w:val="24"/>
          <w:szCs w:val="24"/>
        </w:rPr>
        <w:t xml:space="preserve"> et al.,</w:t>
      </w:r>
      <w:r w:rsidR="00260BF5" w:rsidRPr="00260BF5">
        <w:rPr>
          <w:noProof/>
          <w:sz w:val="24"/>
          <w:szCs w:val="24"/>
        </w:rPr>
        <w:t xml:space="preserve"> </w:t>
      </w:r>
      <w:r w:rsidR="00260BF5">
        <w:rPr>
          <w:noProof/>
          <w:sz w:val="24"/>
          <w:szCs w:val="24"/>
          <w:lang w:val="en-US"/>
        </w:rPr>
        <w:t>(</w:t>
      </w:r>
      <w:r w:rsidR="00260BF5" w:rsidRPr="00260BF5">
        <w:rPr>
          <w:noProof/>
          <w:sz w:val="24"/>
          <w:szCs w:val="24"/>
        </w:rPr>
        <w:t>2023)</w:t>
      </w:r>
      <w:r w:rsidR="00260BF5">
        <w:rPr>
          <w:sz w:val="24"/>
          <w:szCs w:val="24"/>
        </w:rPr>
        <w:fldChar w:fldCharType="end"/>
      </w:r>
      <w:r w:rsidRPr="000E5AF3">
        <w:rPr>
          <w:sz w:val="24"/>
          <w:szCs w:val="24"/>
        </w:rPr>
        <w:t xml:space="preserve">ketersediaan unsur hara yang cukup untuk pertumbuhan tanaman juga akan meningkatkan fotosintesis, dalam pembentukan protein, karbohidrat dan lemak sehingga hasil tanaman dapat maksimal. Menurut </w:t>
      </w:r>
      <w:r w:rsidR="00260BF5">
        <w:rPr>
          <w:sz w:val="24"/>
          <w:szCs w:val="24"/>
        </w:rPr>
        <w:fldChar w:fldCharType="begin" w:fldLock="1"/>
      </w:r>
      <w:r w:rsidR="00260BF5">
        <w:rPr>
          <w:sz w:val="24"/>
          <w:szCs w:val="24"/>
        </w:rPr>
        <w:instrText>ADDIN CSL_CITATION {"citationItems":[{"id":"ITEM-1","itemData":{"ISSN":"00172278","abstract":"Researches of nitric asid leaching and chloride sublimation of gold and silver from Chore and Taror deposit concentrates (Tajikistan) were carried out in laboratory conditions. On the grounds of called on studies following optimum conditions are found nitric-acid opening concoction: the temperature - 800C, duration of process - 120min., ratio of S:L = 1: 5 and concentration of the nitric acid - 300-315 g/dm3. The gold is extracted on 93-95 % from acid leaching cakes to cyanic solution. As a result of acid treatment copper is extracted to solution on 80-96,8 %, that creates the premises for selective separation of copper from ore. On the grounds of called on studies principle technological scheme of the arsenic containing ore of deposits Chore and Taror preparation is offered, comprising of itself crushing, grinding of ore, flotation with receipt of the collective concentrate. The concentrate moves to autoclaveless nitric acid leaching with the following cyanidation of leaching cakes. In the event of Taror concentrate solution, received after acid leaching, can be directed to electrolysis for reception metallic copper. The copper concentrate, received on mineral processing plant of \"Zeravshan\" Joint Enterprises at preparation of little arsenic ore of current mining Taror deposit, as well as flotation concentrate, received in laboratory conditions from deposit Chore ore were subjected to the study of the chloride sublimation process. At the temperature 100 0C and duration 2 hours the recovery of gold to sublimation is 95,65-98 %, silver - 93,08-95,3, copper - 90,1 %. The calcines of chloride sublimation are satisfactory cyanidated with recovery of gold to solution, equal 75,3-90,5 %. On the basis of the research results it is recommended that principal technological scheme of processing of deposits Taror and Chore refractory gold ores, including flotation enrichment of ore, chloride sublimation of received concentrates with subsequent cyanidation of chloride sublimation calcines.","author":[{"dropping-particle":"","family":"Sarido","given":"La","non-dropping-particle":"","parse-names":false,"suffix":""},{"dropping-particle":"","family":"Junia","given":"","non-dropping-particle":"","parse-names":false,"suffix":""}],"container-title":"J. Agrifor","id":"ITEM-1","issue":"1","issued":{"date-parts":[["2017"]]},"page":"65-74","title":"Uji Pertumbuhan dan Hasil Tanaman Pakcoy (Brassica rapa L.) dengan Pemberian Pupuk Organik Cair pada Sistem Hidroponik","type":"article-journal","volume":"16"},"uris":["http://www.mendeley.com/documents/?uuid=56d69295-a78d-4879-828f-ccef6fb83c0d"]}],"mendeley":{"formattedCitation":"(Sarido &amp; Junia, 2017)","manualFormatting":"Sarido dan Junia, (2017)","plainTextFormattedCitation":"(Sarido &amp; Junia, 2017)","previouslyFormattedCitation":"(Sarido &amp; Junia, 2017)"},"properties":{"noteIndex":0},"schema":"https://github.com/citation-style-language/schema/raw/master/csl-citation.json"}</w:instrText>
      </w:r>
      <w:r w:rsidR="00260BF5">
        <w:rPr>
          <w:sz w:val="24"/>
          <w:szCs w:val="24"/>
        </w:rPr>
        <w:fldChar w:fldCharType="separate"/>
      </w:r>
      <w:r w:rsidR="00260BF5" w:rsidRPr="00260BF5">
        <w:rPr>
          <w:noProof/>
          <w:sz w:val="24"/>
          <w:szCs w:val="24"/>
        </w:rPr>
        <w:t xml:space="preserve">Sarido </w:t>
      </w:r>
      <w:r w:rsidR="00260BF5">
        <w:rPr>
          <w:noProof/>
          <w:sz w:val="24"/>
          <w:szCs w:val="24"/>
          <w:lang w:val="en-US"/>
        </w:rPr>
        <w:t>dan</w:t>
      </w:r>
      <w:r w:rsidR="00260BF5" w:rsidRPr="00260BF5">
        <w:rPr>
          <w:noProof/>
          <w:sz w:val="24"/>
          <w:szCs w:val="24"/>
        </w:rPr>
        <w:t xml:space="preserve"> Junia, </w:t>
      </w:r>
      <w:r w:rsidR="00260BF5">
        <w:rPr>
          <w:noProof/>
          <w:sz w:val="24"/>
          <w:szCs w:val="24"/>
          <w:lang w:val="en-US"/>
        </w:rPr>
        <w:t>(</w:t>
      </w:r>
      <w:r w:rsidR="00260BF5" w:rsidRPr="00260BF5">
        <w:rPr>
          <w:noProof/>
          <w:sz w:val="24"/>
          <w:szCs w:val="24"/>
        </w:rPr>
        <w:t>2017)</w:t>
      </w:r>
      <w:r w:rsidR="00260BF5">
        <w:rPr>
          <w:sz w:val="24"/>
          <w:szCs w:val="24"/>
        </w:rPr>
        <w:fldChar w:fldCharType="end"/>
      </w:r>
      <w:r w:rsidR="00260BF5">
        <w:rPr>
          <w:sz w:val="24"/>
          <w:szCs w:val="24"/>
          <w:lang w:val="en-US"/>
        </w:rPr>
        <w:t xml:space="preserve"> </w:t>
      </w:r>
      <w:r w:rsidRPr="000E5AF3">
        <w:rPr>
          <w:sz w:val="24"/>
          <w:szCs w:val="24"/>
        </w:rPr>
        <w:t>semakin cepat tanaman mampu beradaptasi pada lingkungan yang optimal produktivitas juga akan semakin cepat.</w:t>
      </w:r>
      <w:r w:rsidR="000E5AF3" w:rsidRPr="000E5AF3">
        <w:rPr>
          <w:sz w:val="24"/>
          <w:szCs w:val="24"/>
          <w:lang w:val="en-US"/>
        </w:rPr>
        <w:t xml:space="preserve"> </w:t>
      </w:r>
      <w:r w:rsidR="00260BF5">
        <w:rPr>
          <w:sz w:val="24"/>
          <w:szCs w:val="24"/>
          <w:lang w:val="en-US"/>
        </w:rPr>
        <w:fldChar w:fldCharType="begin" w:fldLock="1"/>
      </w:r>
      <w:r w:rsidR="00260BF5">
        <w:rPr>
          <w:sz w:val="24"/>
          <w:szCs w:val="24"/>
          <w:lang w:val="en-US"/>
        </w:rPr>
        <w:instrText>ADDIN CSL_CITATION {"citationItems":[{"id":"ITEM-1","itemData":{"abstract":"The effect of different temperatures and different germination media in J. curcas seeds was studied in the present work. The influence of 8 constant temperatures viz. 20°C, 22°C, 25°C, 27°C, 30°C, 32°C, 35°C and 37°C, 4 alternate temperatures viz. 37/27°C, 35/25°C, 32/22°C and 30/20°C and 6 germination media viz. vermiculite, coco-peat, perlite, normal soil, sand and filter paper were used for the observation. The optimum temperature for the germination of J. curcas seeds was recorded “30°C” and suitable germination media was recorded “Vermiculite” for the reason that the highest germination percentage 84.44 recorded at 30°C whereas in Vermiculite has recorded 85.","author":[{"dropping-particle":"","family":"Gairola","given":"K. C.","non-dropping-particle":"","parse-names":false,"suffix":""},{"dropping-particle":"","family":"Nautiyal","given":"a. R.","non-dropping-particle":"","parse-names":false,"suffix":""},{"dropping-particle":"","family":"Dwivedi","given":"a. K.","non-dropping-particle":"","parse-names":false,"suffix":""}],"container-title":"Advances in Bioresearch","id":"ITEM-1","issue":"2","issued":{"date-parts":[["2012"]]},"page":"66-71","title":"Effect of temperatures and germination media on seed germination of Jatropha curcas Linn.","type":"article-journal","volume":"2"},"uris":["http://www.mendeley.com/documents/?uuid=4277e109-3ced-4e90-9c84-bcaffd613036"]}],"mendeley":{"formattedCitation":"(Gairola et al., 2012)","manualFormatting":"Gairola et al., (2012)","plainTextFormattedCitation":"(Gairola et al., 2012)","previouslyFormattedCitation":"(Gairola et al., 2012)"},"properties":{"noteIndex":0},"schema":"https://github.com/citation-style-language/schema/raw/master/csl-citation.json"}</w:instrText>
      </w:r>
      <w:r w:rsidR="00260BF5">
        <w:rPr>
          <w:sz w:val="24"/>
          <w:szCs w:val="24"/>
          <w:lang w:val="en-US"/>
        </w:rPr>
        <w:fldChar w:fldCharType="separate"/>
      </w:r>
      <w:r w:rsidR="00260BF5" w:rsidRPr="00260BF5">
        <w:rPr>
          <w:noProof/>
          <w:sz w:val="24"/>
          <w:szCs w:val="24"/>
          <w:lang w:val="en-US"/>
        </w:rPr>
        <w:t xml:space="preserve">Gairola </w:t>
      </w:r>
      <w:r w:rsidR="00260BF5" w:rsidRPr="00260BF5">
        <w:rPr>
          <w:i/>
          <w:iCs/>
          <w:noProof/>
          <w:sz w:val="24"/>
          <w:szCs w:val="24"/>
          <w:lang w:val="en-US"/>
        </w:rPr>
        <w:t xml:space="preserve">et al., </w:t>
      </w:r>
      <w:r w:rsidR="00260BF5">
        <w:rPr>
          <w:noProof/>
          <w:sz w:val="24"/>
          <w:szCs w:val="24"/>
          <w:lang w:val="en-US"/>
        </w:rPr>
        <w:t>(</w:t>
      </w:r>
      <w:r w:rsidR="00260BF5" w:rsidRPr="00260BF5">
        <w:rPr>
          <w:noProof/>
          <w:sz w:val="24"/>
          <w:szCs w:val="24"/>
          <w:lang w:val="en-US"/>
        </w:rPr>
        <w:t>2012)</w:t>
      </w:r>
      <w:r w:rsidR="00260BF5">
        <w:rPr>
          <w:sz w:val="24"/>
          <w:szCs w:val="24"/>
          <w:lang w:val="en-US"/>
        </w:rPr>
        <w:fldChar w:fldCharType="end"/>
      </w:r>
      <w:r w:rsidR="000E5AF3" w:rsidRPr="000E5AF3">
        <w:rPr>
          <w:sz w:val="24"/>
          <w:szCs w:val="24"/>
        </w:rPr>
        <w:t xml:space="preserve">menyebutkan bahwa respon benih terhadap suhu perkecambahan bervariasi berdasarkan spesies. </w:t>
      </w:r>
      <w:r w:rsidR="000E5AF3" w:rsidRPr="000E5AF3">
        <w:rPr>
          <w:sz w:val="24"/>
          <w:szCs w:val="24"/>
        </w:rPr>
        <w:lastRenderedPageBreak/>
        <w:t xml:space="preserve">Sedangkan faktor eksternal yang dapat mempengaruhi perkecambahan adalah air, gas, suhu, cahaya dan media perkecamabahan </w:t>
      </w:r>
      <w:r w:rsidR="00260BF5">
        <w:rPr>
          <w:sz w:val="24"/>
          <w:szCs w:val="24"/>
        </w:rPr>
        <w:fldChar w:fldCharType="begin" w:fldLock="1"/>
      </w:r>
      <w:r w:rsidR="00260BF5">
        <w:rPr>
          <w:sz w:val="24"/>
          <w:szCs w:val="24"/>
        </w:rPr>
        <w:instrText>ADDIN CSL_CITATION {"citationItems":[{"id":"ITEM-1","itemData":{"abstract":"Makalah Seminar Departemen Agronomi dan Hortikultura Fakultas Pertanian Institut Pertanian Bogor 2010 PENGARUH MEDIA TANAM DAN PERLAKUAN PRA PERKECAMBAHAN TERHADAP PERKECAMBAHAN BENIH PANGGAL BUAYA (Zanthoxylum rhetsa (Roxb.). D. C.) The Effect Abstract Panggal Buaya wood is a commercial wood which is quite important and widely used for wood sculpture, construction, carving and other high value handicraft, but Panggal Buaya wood is still rare. The main obstacles encountered on the practice of Panggal Buaya (Zanthoxylum rhetsa (Roxb) plantation development in the field is the difficulty of its seed germination. The research was conducted on","author":[{"dropping-particle":"","family":"Susanti","given":"Marlina","non-dropping-particle":"","parse-names":false,"suffix":""},{"dropping-particle":"","family":"Murniati","given":"Endang","non-dropping-particle":"","parse-names":false,"suffix":""},{"dropping-particle":"","family":"Suita","given":"Eliya","non-dropping-particle":"","parse-names":false,"suffix":""}],"container-title":"Makalah Seminar Departemen Agronomi dan Hortikultura Fakultas Pertanian Institut Pertanian Bogor","id":"ITEM-1","issued":{"date-parts":[["2010"]]},"title":"Pengaruh Media Tanaman dan Perlakuan Pra Perkecambahan terhadap Perkecambahan Benih Panggal Buaya (Zanthoxylum rhesta (Roxb.). D. C.)","type":"article-journal"},"uris":["http://www.mendeley.com/documents/?uuid=3f81f74e-6e86-4a9e-93c6-c64bd57dc031"]}],"mendeley":{"formattedCitation":"(Susanti et al., 2010)","manualFormatting":"Susanti et al., (2010)","plainTextFormattedCitation":"(Susanti et al., 2010)","previouslyFormattedCitation":"(Susanti et al., 2010)"},"properties":{"noteIndex":0},"schema":"https://github.com/citation-style-language/schema/raw/master/csl-citation.json"}</w:instrText>
      </w:r>
      <w:r w:rsidR="00260BF5">
        <w:rPr>
          <w:sz w:val="24"/>
          <w:szCs w:val="24"/>
        </w:rPr>
        <w:fldChar w:fldCharType="separate"/>
      </w:r>
      <w:r w:rsidR="00260BF5" w:rsidRPr="00260BF5">
        <w:rPr>
          <w:noProof/>
          <w:sz w:val="24"/>
          <w:szCs w:val="24"/>
        </w:rPr>
        <w:t xml:space="preserve">Susanti </w:t>
      </w:r>
      <w:r w:rsidR="00260BF5" w:rsidRPr="00260BF5">
        <w:rPr>
          <w:i/>
          <w:iCs/>
          <w:noProof/>
          <w:sz w:val="24"/>
          <w:szCs w:val="24"/>
        </w:rPr>
        <w:t>et al.,</w:t>
      </w:r>
      <w:r w:rsidR="00260BF5" w:rsidRPr="00260BF5">
        <w:rPr>
          <w:noProof/>
          <w:sz w:val="24"/>
          <w:szCs w:val="24"/>
        </w:rPr>
        <w:t xml:space="preserve"> </w:t>
      </w:r>
      <w:r w:rsidR="00260BF5">
        <w:rPr>
          <w:noProof/>
          <w:sz w:val="24"/>
          <w:szCs w:val="24"/>
          <w:lang w:val="en-US"/>
        </w:rPr>
        <w:t>(</w:t>
      </w:r>
      <w:r w:rsidR="00260BF5" w:rsidRPr="00260BF5">
        <w:rPr>
          <w:noProof/>
          <w:sz w:val="24"/>
          <w:szCs w:val="24"/>
        </w:rPr>
        <w:t>2010)</w:t>
      </w:r>
      <w:r w:rsidR="00260BF5">
        <w:rPr>
          <w:sz w:val="24"/>
          <w:szCs w:val="24"/>
        </w:rPr>
        <w:fldChar w:fldCharType="end"/>
      </w:r>
    </w:p>
    <w:p w14:paraId="72F50079" w14:textId="3C200AB5" w:rsidR="00FD1D36" w:rsidRDefault="00FD1D36" w:rsidP="000E5AF3">
      <w:pPr>
        <w:ind w:left="142" w:firstLine="578"/>
        <w:jc w:val="both"/>
        <w:rPr>
          <w:sz w:val="24"/>
          <w:szCs w:val="24"/>
        </w:rPr>
      </w:pPr>
    </w:p>
    <w:p w14:paraId="34479932" w14:textId="54B9396E" w:rsidR="00FD1D36" w:rsidRPr="00EF764D" w:rsidRDefault="00FD1D36" w:rsidP="00FD1D36">
      <w:pPr>
        <w:jc w:val="both"/>
        <w:rPr>
          <w:b/>
          <w:bCs/>
          <w:sz w:val="24"/>
          <w:szCs w:val="24"/>
          <w:lang w:val="en-US"/>
        </w:rPr>
      </w:pPr>
      <w:r w:rsidRPr="00373BB0">
        <w:rPr>
          <w:b/>
          <w:bCs/>
          <w:sz w:val="24"/>
          <w:szCs w:val="24"/>
          <w:lang w:val="en-US"/>
        </w:rPr>
        <w:t xml:space="preserve">Tinggi </w:t>
      </w:r>
      <w:proofErr w:type="spellStart"/>
      <w:r w:rsidRPr="00373BB0">
        <w:rPr>
          <w:b/>
          <w:bCs/>
          <w:sz w:val="24"/>
          <w:szCs w:val="24"/>
          <w:lang w:val="en-US"/>
        </w:rPr>
        <w:t>Tanaman</w:t>
      </w:r>
      <w:proofErr w:type="spellEnd"/>
      <w:r w:rsidR="00EF764D">
        <w:rPr>
          <w:b/>
          <w:bCs/>
          <w:sz w:val="24"/>
          <w:szCs w:val="24"/>
          <w:lang w:val="en-US"/>
        </w:rPr>
        <w:t xml:space="preserve"> (cm)</w:t>
      </w:r>
    </w:p>
    <w:p w14:paraId="199E1263" w14:textId="6F89FE1D" w:rsidR="000E5AF3" w:rsidRPr="007B5E4E" w:rsidRDefault="000E5AF3" w:rsidP="000E5AF3">
      <w:pPr>
        <w:ind w:firstLine="720"/>
        <w:jc w:val="both"/>
        <w:rPr>
          <w:sz w:val="24"/>
          <w:szCs w:val="24"/>
          <w:lang w:val="en-US"/>
        </w:rPr>
      </w:pPr>
      <w:r>
        <w:rPr>
          <w:sz w:val="24"/>
          <w:szCs w:val="24"/>
          <w:lang w:val="en-US"/>
        </w:rPr>
        <w:t xml:space="preserve">Hasil </w:t>
      </w:r>
      <w:proofErr w:type="spellStart"/>
      <w:r>
        <w:rPr>
          <w:sz w:val="24"/>
          <w:szCs w:val="24"/>
          <w:lang w:val="en-US"/>
        </w:rPr>
        <w:t>analisis</w:t>
      </w:r>
      <w:proofErr w:type="spellEnd"/>
      <w:r>
        <w:rPr>
          <w:sz w:val="24"/>
          <w:szCs w:val="24"/>
          <w:lang w:val="en-US"/>
        </w:rPr>
        <w:t xml:space="preserve"> </w:t>
      </w:r>
      <w:proofErr w:type="spellStart"/>
      <w:proofErr w:type="gramStart"/>
      <w:r>
        <w:rPr>
          <w:sz w:val="24"/>
          <w:szCs w:val="24"/>
          <w:lang w:val="en-US"/>
        </w:rPr>
        <w:t>statistik</w:t>
      </w:r>
      <w:proofErr w:type="spellEnd"/>
      <w:r>
        <w:rPr>
          <w:sz w:val="24"/>
          <w:szCs w:val="24"/>
          <w:lang w:val="en-US"/>
        </w:rPr>
        <w:t xml:space="preserve"> ,</w:t>
      </w:r>
      <w:proofErr w:type="gramEnd"/>
      <w:r>
        <w:rPr>
          <w:sz w:val="24"/>
          <w:szCs w:val="24"/>
          <w:lang w:val="en-US"/>
        </w:rPr>
        <w:t xml:space="preserve"> pada </w:t>
      </w:r>
      <w:proofErr w:type="spellStart"/>
      <w:r>
        <w:rPr>
          <w:sz w:val="24"/>
          <w:szCs w:val="24"/>
          <w:lang w:val="en-US"/>
        </w:rPr>
        <w:t>umur</w:t>
      </w:r>
      <w:proofErr w:type="spellEnd"/>
      <w:r>
        <w:rPr>
          <w:sz w:val="24"/>
          <w:szCs w:val="24"/>
          <w:lang w:val="en-US"/>
        </w:rPr>
        <w:t xml:space="preserve"> 6, 9, 12, 15, dan 18 HSS </w:t>
      </w:r>
      <w:proofErr w:type="spellStart"/>
      <w:r>
        <w:rPr>
          <w:sz w:val="24"/>
          <w:szCs w:val="24"/>
          <w:lang w:val="en-US"/>
        </w:rPr>
        <w:t>menunjukan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bookmarkStart w:id="4" w:name="_Hlk170988012"/>
      <w:proofErr w:type="spellStart"/>
      <w:r>
        <w:rPr>
          <w:sz w:val="24"/>
          <w:szCs w:val="24"/>
          <w:lang w:val="en-US"/>
        </w:rPr>
        <w:t>larutan</w:t>
      </w:r>
      <w:proofErr w:type="spellEnd"/>
      <w:r>
        <w:rPr>
          <w:sz w:val="24"/>
          <w:szCs w:val="24"/>
          <w:lang w:val="en-US"/>
        </w:rPr>
        <w:t xml:space="preserve"> </w:t>
      </w:r>
      <w:proofErr w:type="spellStart"/>
      <w:r>
        <w:rPr>
          <w:sz w:val="24"/>
          <w:szCs w:val="24"/>
          <w:lang w:val="en-US"/>
        </w:rPr>
        <w:t>nutrisi</w:t>
      </w:r>
      <w:proofErr w:type="spellEnd"/>
      <w:r>
        <w:rPr>
          <w:sz w:val="24"/>
          <w:szCs w:val="24"/>
          <w:lang w:val="en-US"/>
        </w:rPr>
        <w:t xml:space="preserve"> AB mix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dosis</w:t>
      </w:r>
      <w:proofErr w:type="spellEnd"/>
      <w:r>
        <w:rPr>
          <w:sz w:val="24"/>
          <w:szCs w:val="24"/>
          <w:lang w:val="en-US"/>
        </w:rPr>
        <w:t xml:space="preserve"> 640 PPM</w:t>
      </w:r>
      <w:bookmarkEnd w:id="4"/>
      <w:r>
        <w:rPr>
          <w:sz w:val="24"/>
          <w:szCs w:val="24"/>
          <w:lang w:val="en-US"/>
        </w:rPr>
        <w:t xml:space="preserve">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w:t>
      </w:r>
      <w:proofErr w:type="spellStart"/>
      <w:r>
        <w:rPr>
          <w:sz w:val="24"/>
          <w:szCs w:val="24"/>
          <w:lang w:val="en-US"/>
        </w:rPr>
        <w:t>nyata</w:t>
      </w:r>
      <w:proofErr w:type="spellEnd"/>
      <w:r w:rsidR="00D91666">
        <w:rPr>
          <w:sz w:val="24"/>
          <w:szCs w:val="24"/>
          <w:lang w:val="en-US"/>
        </w:rPr>
        <w:t xml:space="preserve"> di </w:t>
      </w:r>
      <w:proofErr w:type="spellStart"/>
      <w:r w:rsidR="00D91666">
        <w:rPr>
          <w:sz w:val="24"/>
          <w:szCs w:val="24"/>
          <w:lang w:val="en-US"/>
        </w:rPr>
        <w:t>sajikan</w:t>
      </w:r>
      <w:proofErr w:type="spellEnd"/>
      <w:r w:rsidR="00D91666">
        <w:rPr>
          <w:sz w:val="24"/>
          <w:szCs w:val="24"/>
          <w:lang w:val="en-US"/>
        </w:rPr>
        <w:t xml:space="preserve"> (Tabel 3) </w:t>
      </w:r>
      <w:r>
        <w:rPr>
          <w:sz w:val="24"/>
          <w:szCs w:val="24"/>
          <w:lang w:val="en-US"/>
        </w:rPr>
        <w:t xml:space="preserve"> </w:t>
      </w:r>
      <w:proofErr w:type="spellStart"/>
      <w:r>
        <w:rPr>
          <w:sz w:val="24"/>
          <w:szCs w:val="24"/>
          <w:lang w:val="en-US"/>
        </w:rPr>
        <w:t>tetapi</w:t>
      </w:r>
      <w:proofErr w:type="spellEnd"/>
      <w:r>
        <w:rPr>
          <w:sz w:val="24"/>
          <w:szCs w:val="24"/>
          <w:lang w:val="en-US"/>
        </w:rPr>
        <w:t xml:space="preserve"> pada </w:t>
      </w:r>
      <w:proofErr w:type="spellStart"/>
      <w:r>
        <w:rPr>
          <w:sz w:val="24"/>
          <w:szCs w:val="24"/>
          <w:lang w:val="en-US"/>
        </w:rPr>
        <w:t>umur</w:t>
      </w:r>
      <w:proofErr w:type="spellEnd"/>
      <w:r>
        <w:rPr>
          <w:sz w:val="24"/>
          <w:szCs w:val="24"/>
          <w:lang w:val="en-US"/>
        </w:rPr>
        <w:t xml:space="preserve"> 21 HSS </w:t>
      </w:r>
      <w:proofErr w:type="spellStart"/>
      <w:r>
        <w:rPr>
          <w:sz w:val="24"/>
          <w:szCs w:val="24"/>
          <w:lang w:val="en-US"/>
        </w:rPr>
        <w:t>pemberian</w:t>
      </w:r>
      <w:proofErr w:type="spellEnd"/>
      <w:r>
        <w:rPr>
          <w:sz w:val="24"/>
          <w:szCs w:val="24"/>
          <w:lang w:val="en-US"/>
        </w:rPr>
        <w:t xml:space="preserve"> </w:t>
      </w:r>
      <w:proofErr w:type="spellStart"/>
      <w:r w:rsidRPr="00F10D36">
        <w:rPr>
          <w:sz w:val="24"/>
          <w:szCs w:val="24"/>
          <w:lang w:val="en-US"/>
        </w:rPr>
        <w:t>larutan</w:t>
      </w:r>
      <w:proofErr w:type="spellEnd"/>
      <w:r w:rsidRPr="00F10D36">
        <w:rPr>
          <w:sz w:val="24"/>
          <w:szCs w:val="24"/>
          <w:lang w:val="en-US"/>
        </w:rPr>
        <w:t xml:space="preserve"> </w:t>
      </w:r>
      <w:proofErr w:type="spellStart"/>
      <w:r w:rsidRPr="00F10D36">
        <w:rPr>
          <w:sz w:val="24"/>
          <w:szCs w:val="24"/>
          <w:lang w:val="en-US"/>
        </w:rPr>
        <w:t>nutrisi</w:t>
      </w:r>
      <w:proofErr w:type="spellEnd"/>
      <w:r w:rsidRPr="00F10D36">
        <w:rPr>
          <w:sz w:val="24"/>
          <w:szCs w:val="24"/>
          <w:lang w:val="en-US"/>
        </w:rPr>
        <w:t xml:space="preserve"> AB mix </w:t>
      </w:r>
      <w:proofErr w:type="spellStart"/>
      <w:r w:rsidRPr="00F10D36">
        <w:rPr>
          <w:sz w:val="24"/>
          <w:szCs w:val="24"/>
          <w:lang w:val="en-US"/>
        </w:rPr>
        <w:t>dosis</w:t>
      </w:r>
      <w:proofErr w:type="spellEnd"/>
      <w:r w:rsidRPr="00F10D36">
        <w:rPr>
          <w:sz w:val="24"/>
          <w:szCs w:val="24"/>
          <w:lang w:val="en-US"/>
        </w:rPr>
        <w:t xml:space="preserve"> 640 PPM</w:t>
      </w:r>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sidRPr="00F10D36">
        <w:t xml:space="preserve"> </w:t>
      </w:r>
      <w:proofErr w:type="spellStart"/>
      <w:r w:rsidRPr="00F10D36">
        <w:rPr>
          <w:sz w:val="24"/>
          <w:szCs w:val="24"/>
          <w:lang w:val="en-US"/>
        </w:rPr>
        <w:t>terhadap</w:t>
      </w:r>
      <w:proofErr w:type="spellEnd"/>
      <w:r w:rsidRPr="00F10D36">
        <w:rPr>
          <w:sz w:val="24"/>
          <w:szCs w:val="24"/>
          <w:lang w:val="en-US"/>
        </w:rPr>
        <w:t xml:space="preserve"> </w:t>
      </w:r>
      <w:proofErr w:type="spellStart"/>
      <w:r w:rsidRPr="00F10D36">
        <w:rPr>
          <w:sz w:val="24"/>
          <w:szCs w:val="24"/>
          <w:lang w:val="en-US"/>
        </w:rPr>
        <w:t>pembibitan</w:t>
      </w:r>
      <w:proofErr w:type="spellEnd"/>
      <w:r w:rsidRPr="00F10D36">
        <w:rPr>
          <w:sz w:val="24"/>
          <w:szCs w:val="24"/>
          <w:lang w:val="en-US"/>
        </w:rPr>
        <w:t xml:space="preserve"> </w:t>
      </w:r>
      <w:proofErr w:type="spellStart"/>
      <w:r w:rsidRPr="00F10D36">
        <w:rPr>
          <w:sz w:val="24"/>
          <w:szCs w:val="24"/>
          <w:lang w:val="en-US"/>
        </w:rPr>
        <w:t>timun</w:t>
      </w:r>
      <w:proofErr w:type="spellEnd"/>
      <w:r w:rsidRPr="00F10D36">
        <w:rPr>
          <w:sz w:val="24"/>
          <w:szCs w:val="24"/>
          <w:lang w:val="en-US"/>
        </w:rPr>
        <w:t xml:space="preserve"> </w:t>
      </w:r>
      <w:proofErr w:type="spellStart"/>
      <w:r w:rsidRPr="00F10D36">
        <w:rPr>
          <w:sz w:val="24"/>
          <w:szCs w:val="24"/>
          <w:lang w:val="en-US"/>
        </w:rPr>
        <w:t>apel</w:t>
      </w:r>
      <w:proofErr w:type="spellEnd"/>
      <w:r w:rsidRPr="00F10D36">
        <w:rPr>
          <w:sz w:val="24"/>
          <w:szCs w:val="24"/>
          <w:lang w:val="en-US"/>
        </w:rPr>
        <w:t xml:space="preserve"> (</w:t>
      </w:r>
      <w:proofErr w:type="spellStart"/>
      <w:r w:rsidRPr="00F10D36">
        <w:rPr>
          <w:sz w:val="24"/>
          <w:szCs w:val="24"/>
          <w:lang w:val="en-US"/>
        </w:rPr>
        <w:t>Cusumis</w:t>
      </w:r>
      <w:proofErr w:type="spellEnd"/>
      <w:r w:rsidRPr="00F10D36">
        <w:rPr>
          <w:sz w:val="24"/>
          <w:szCs w:val="24"/>
          <w:lang w:val="en-US"/>
        </w:rPr>
        <w:t xml:space="preserve"> sp.)</w:t>
      </w:r>
      <w:r>
        <w:rPr>
          <w:sz w:val="24"/>
          <w:szCs w:val="24"/>
          <w:lang w:val="en-US"/>
        </w:rPr>
        <w:t>.</w:t>
      </w:r>
    </w:p>
    <w:p w14:paraId="6034226D" w14:textId="6444D135" w:rsidR="000E5AF3" w:rsidRPr="007B5E4E" w:rsidRDefault="000E5AF3" w:rsidP="000E5AF3">
      <w:pPr>
        <w:pStyle w:val="Caption"/>
        <w:keepNext/>
        <w:rPr>
          <w:rFonts w:ascii="Times New Roman" w:hAnsi="Times New Roman" w:cs="Times New Roman"/>
          <w:i w:val="0"/>
          <w:iCs w:val="0"/>
          <w:color w:val="000000" w:themeColor="text1"/>
          <w:sz w:val="24"/>
          <w:szCs w:val="24"/>
        </w:rPr>
      </w:pPr>
      <w:bookmarkStart w:id="5" w:name="_Toc171058970"/>
      <w:bookmarkStart w:id="6" w:name="_Toc171059637"/>
      <w:bookmarkStart w:id="7" w:name="_Toc171060225"/>
      <w:bookmarkStart w:id="8" w:name="_Toc171102145"/>
      <w:r w:rsidRPr="00673E54">
        <w:rPr>
          <w:rFonts w:ascii="Times New Roman" w:hAnsi="Times New Roman" w:cs="Times New Roman"/>
          <w:i w:val="0"/>
          <w:iCs w:val="0"/>
          <w:color w:val="000000" w:themeColor="text1"/>
          <w:sz w:val="24"/>
          <w:szCs w:val="24"/>
        </w:rPr>
        <w:t xml:space="preserve">Tabel </w:t>
      </w:r>
      <w:proofErr w:type="gramStart"/>
      <w:r w:rsidR="00A63F1D">
        <w:rPr>
          <w:rFonts w:ascii="Times New Roman" w:hAnsi="Times New Roman" w:cs="Times New Roman"/>
          <w:i w:val="0"/>
          <w:iCs w:val="0"/>
          <w:color w:val="000000" w:themeColor="text1"/>
          <w:sz w:val="24"/>
          <w:szCs w:val="24"/>
        </w:rPr>
        <w:t>3</w:t>
      </w:r>
      <w:r w:rsidRPr="00673E54">
        <w:rPr>
          <w:rFonts w:ascii="Times New Roman" w:hAnsi="Times New Roman" w:cs="Times New Roman"/>
          <w:i w:val="0"/>
          <w:iCs w:val="0"/>
          <w:color w:val="000000" w:themeColor="text1"/>
          <w:sz w:val="24"/>
          <w:szCs w:val="24"/>
        </w:rPr>
        <w:t xml:space="preserve"> .</w:t>
      </w:r>
      <w:proofErr w:type="gramEnd"/>
      <w:r w:rsidRPr="00673E54">
        <w:rPr>
          <w:rFonts w:ascii="Times New Roman" w:hAnsi="Times New Roman" w:cs="Times New Roman"/>
          <w:i w:val="0"/>
          <w:iCs w:val="0"/>
          <w:color w:val="000000" w:themeColor="text1"/>
          <w:sz w:val="24"/>
          <w:szCs w:val="24"/>
        </w:rPr>
        <w:t xml:space="preserve"> </w:t>
      </w:r>
      <w:proofErr w:type="spellStart"/>
      <w:r w:rsidRPr="00673E54">
        <w:rPr>
          <w:rFonts w:ascii="Times New Roman" w:hAnsi="Times New Roman" w:cs="Times New Roman"/>
          <w:i w:val="0"/>
          <w:iCs w:val="0"/>
          <w:color w:val="000000" w:themeColor="text1"/>
          <w:sz w:val="24"/>
          <w:szCs w:val="24"/>
        </w:rPr>
        <w:t>Pengaruh</w:t>
      </w:r>
      <w:proofErr w:type="spellEnd"/>
      <w:r w:rsidRPr="00673E54">
        <w:rPr>
          <w:rFonts w:ascii="Times New Roman" w:hAnsi="Times New Roman" w:cs="Times New Roman"/>
          <w:i w:val="0"/>
          <w:iCs w:val="0"/>
          <w:color w:val="000000" w:themeColor="text1"/>
          <w:sz w:val="24"/>
          <w:szCs w:val="24"/>
        </w:rPr>
        <w:t xml:space="preserve"> </w:t>
      </w:r>
      <w:proofErr w:type="spellStart"/>
      <w:r w:rsidRPr="00673E54">
        <w:rPr>
          <w:rFonts w:ascii="Times New Roman" w:hAnsi="Times New Roman" w:cs="Times New Roman"/>
          <w:i w:val="0"/>
          <w:iCs w:val="0"/>
          <w:color w:val="000000" w:themeColor="text1"/>
          <w:sz w:val="24"/>
          <w:szCs w:val="24"/>
        </w:rPr>
        <w:t>pemberian</w:t>
      </w:r>
      <w:proofErr w:type="spellEnd"/>
      <w:r w:rsidRPr="00673E54">
        <w:rPr>
          <w:rFonts w:ascii="Times New Roman" w:hAnsi="Times New Roman" w:cs="Times New Roman"/>
          <w:i w:val="0"/>
          <w:iCs w:val="0"/>
          <w:color w:val="000000" w:themeColor="text1"/>
          <w:sz w:val="24"/>
          <w:szCs w:val="24"/>
        </w:rPr>
        <w:t xml:space="preserve"> </w:t>
      </w:r>
      <w:proofErr w:type="spellStart"/>
      <w:r w:rsidRPr="00673E54">
        <w:rPr>
          <w:rFonts w:ascii="Times New Roman" w:hAnsi="Times New Roman" w:cs="Times New Roman"/>
          <w:i w:val="0"/>
          <w:iCs w:val="0"/>
          <w:color w:val="000000" w:themeColor="text1"/>
          <w:sz w:val="24"/>
          <w:szCs w:val="24"/>
        </w:rPr>
        <w:t>Nutrisi</w:t>
      </w:r>
      <w:proofErr w:type="spellEnd"/>
      <w:r w:rsidRPr="00673E54">
        <w:rPr>
          <w:rFonts w:ascii="Times New Roman" w:hAnsi="Times New Roman" w:cs="Times New Roman"/>
          <w:i w:val="0"/>
          <w:iCs w:val="0"/>
          <w:color w:val="000000" w:themeColor="text1"/>
          <w:sz w:val="24"/>
          <w:szCs w:val="24"/>
        </w:rPr>
        <w:t xml:space="preserve"> AB MIX pada rata </w:t>
      </w:r>
      <w:proofErr w:type="spellStart"/>
      <w:r w:rsidRPr="00673E54">
        <w:rPr>
          <w:rFonts w:ascii="Times New Roman" w:hAnsi="Times New Roman" w:cs="Times New Roman"/>
          <w:i w:val="0"/>
          <w:iCs w:val="0"/>
          <w:color w:val="000000" w:themeColor="text1"/>
          <w:sz w:val="24"/>
          <w:szCs w:val="24"/>
        </w:rPr>
        <w:t>rata</w:t>
      </w:r>
      <w:proofErr w:type="spellEnd"/>
      <w:r w:rsidRPr="00673E54">
        <w:rPr>
          <w:rFonts w:ascii="Times New Roman" w:hAnsi="Times New Roman" w:cs="Times New Roman"/>
          <w:i w:val="0"/>
          <w:iCs w:val="0"/>
          <w:color w:val="000000" w:themeColor="text1"/>
          <w:sz w:val="24"/>
          <w:szCs w:val="24"/>
        </w:rPr>
        <w:t xml:space="preserve"> </w:t>
      </w:r>
      <w:proofErr w:type="spellStart"/>
      <w:r w:rsidRPr="00673E54">
        <w:rPr>
          <w:rFonts w:ascii="Times New Roman" w:hAnsi="Times New Roman" w:cs="Times New Roman"/>
          <w:i w:val="0"/>
          <w:iCs w:val="0"/>
          <w:color w:val="000000" w:themeColor="text1"/>
          <w:sz w:val="24"/>
          <w:szCs w:val="24"/>
        </w:rPr>
        <w:t>tinggi</w:t>
      </w:r>
      <w:proofErr w:type="spellEnd"/>
      <w:r w:rsidRPr="00673E54">
        <w:rPr>
          <w:rFonts w:ascii="Times New Roman" w:hAnsi="Times New Roman" w:cs="Times New Roman"/>
          <w:i w:val="0"/>
          <w:iCs w:val="0"/>
          <w:color w:val="000000" w:themeColor="text1"/>
          <w:sz w:val="24"/>
          <w:szCs w:val="24"/>
        </w:rPr>
        <w:t xml:space="preserve"> </w:t>
      </w:r>
      <w:proofErr w:type="spellStart"/>
      <w:r w:rsidRPr="00673E54">
        <w:rPr>
          <w:rFonts w:ascii="Times New Roman" w:hAnsi="Times New Roman" w:cs="Times New Roman"/>
          <w:i w:val="0"/>
          <w:iCs w:val="0"/>
          <w:color w:val="000000" w:themeColor="text1"/>
          <w:sz w:val="24"/>
          <w:szCs w:val="24"/>
        </w:rPr>
        <w:t>bibit</w:t>
      </w:r>
      <w:proofErr w:type="spellEnd"/>
      <w:r w:rsidRPr="00673E54">
        <w:rPr>
          <w:rFonts w:ascii="Times New Roman" w:hAnsi="Times New Roman" w:cs="Times New Roman"/>
          <w:i w:val="0"/>
          <w:iCs w:val="0"/>
          <w:color w:val="000000" w:themeColor="text1"/>
          <w:sz w:val="24"/>
          <w:szCs w:val="24"/>
        </w:rPr>
        <w:t xml:space="preserve"> </w:t>
      </w:r>
      <w:proofErr w:type="spellStart"/>
      <w:r w:rsidRPr="00673E54">
        <w:rPr>
          <w:rFonts w:ascii="Times New Roman" w:hAnsi="Times New Roman" w:cs="Times New Roman"/>
          <w:i w:val="0"/>
          <w:iCs w:val="0"/>
          <w:color w:val="000000" w:themeColor="text1"/>
          <w:sz w:val="24"/>
          <w:szCs w:val="24"/>
        </w:rPr>
        <w:t>tanaman</w:t>
      </w:r>
      <w:proofErr w:type="spellEnd"/>
      <w:r w:rsidRPr="00673E54">
        <w:rPr>
          <w:rFonts w:ascii="Times New Roman" w:hAnsi="Times New Roman" w:cs="Times New Roman"/>
          <w:i w:val="0"/>
          <w:iCs w:val="0"/>
          <w:color w:val="000000" w:themeColor="text1"/>
          <w:sz w:val="24"/>
          <w:szCs w:val="24"/>
        </w:rPr>
        <w:t xml:space="preserve"> pada </w:t>
      </w:r>
      <w:proofErr w:type="spellStart"/>
      <w:r w:rsidRPr="00673E54">
        <w:rPr>
          <w:rFonts w:ascii="Times New Roman" w:hAnsi="Times New Roman" w:cs="Times New Roman"/>
          <w:i w:val="0"/>
          <w:iCs w:val="0"/>
          <w:color w:val="000000" w:themeColor="text1"/>
          <w:sz w:val="24"/>
          <w:szCs w:val="24"/>
        </w:rPr>
        <w:t>umur</w:t>
      </w:r>
      <w:proofErr w:type="spellEnd"/>
      <w:r w:rsidRPr="00673E54">
        <w:rPr>
          <w:rFonts w:ascii="Times New Roman" w:hAnsi="Times New Roman" w:cs="Times New Roman"/>
          <w:i w:val="0"/>
          <w:iCs w:val="0"/>
          <w:color w:val="000000" w:themeColor="text1"/>
          <w:sz w:val="24"/>
          <w:szCs w:val="24"/>
        </w:rPr>
        <w:t xml:space="preserve"> 6 HHS 9, HSS, 12 HSS, 15 HSS, 18HSS, dan 21 HSS.</w:t>
      </w:r>
      <w:bookmarkEnd w:id="5"/>
      <w:bookmarkEnd w:id="6"/>
      <w:bookmarkEnd w:id="7"/>
      <w:bookmarkEnd w:id="8"/>
    </w:p>
    <w:tbl>
      <w:tblPr>
        <w:tblStyle w:val="TableGrid"/>
        <w:tblW w:w="9948" w:type="dxa"/>
        <w:tblInd w:w="108" w:type="dxa"/>
        <w:tblLook w:val="04A0" w:firstRow="1" w:lastRow="0" w:firstColumn="1" w:lastColumn="0" w:noHBand="0" w:noVBand="1"/>
      </w:tblPr>
      <w:tblGrid>
        <w:gridCol w:w="1489"/>
        <w:gridCol w:w="343"/>
        <w:gridCol w:w="1106"/>
        <w:gridCol w:w="1259"/>
        <w:gridCol w:w="1126"/>
        <w:gridCol w:w="1155"/>
        <w:gridCol w:w="1126"/>
        <w:gridCol w:w="1165"/>
        <w:gridCol w:w="1179"/>
      </w:tblGrid>
      <w:tr w:rsidR="000E5AF3" w:rsidRPr="00A06415" w14:paraId="2E9FDD2C" w14:textId="77777777" w:rsidTr="0090605A">
        <w:trPr>
          <w:trHeight w:val="312"/>
        </w:trPr>
        <w:tc>
          <w:tcPr>
            <w:tcW w:w="1489" w:type="dxa"/>
            <w:tcBorders>
              <w:left w:val="nil"/>
              <w:bottom w:val="nil"/>
              <w:right w:val="nil"/>
            </w:tcBorders>
          </w:tcPr>
          <w:p w14:paraId="4B198DDB" w14:textId="77777777" w:rsidR="000E5AF3" w:rsidRPr="00A06415" w:rsidRDefault="000E5AF3" w:rsidP="005A32A4">
            <w:pPr>
              <w:jc w:val="center"/>
              <w:rPr>
                <w:b/>
                <w:bCs/>
                <w:lang w:val="en-US"/>
              </w:rPr>
            </w:pPr>
          </w:p>
          <w:p w14:paraId="2E63F7BB" w14:textId="77777777" w:rsidR="000E5AF3" w:rsidRPr="00A06415" w:rsidRDefault="000E5AF3" w:rsidP="005A32A4">
            <w:pPr>
              <w:jc w:val="center"/>
              <w:rPr>
                <w:b/>
                <w:bCs/>
                <w:lang w:val="en-US"/>
              </w:rPr>
            </w:pPr>
            <w:r w:rsidRPr="00A06415">
              <w:rPr>
                <w:b/>
                <w:bCs/>
                <w:lang w:val="en-US"/>
              </w:rPr>
              <w:t>Kode</w:t>
            </w:r>
          </w:p>
        </w:tc>
        <w:tc>
          <w:tcPr>
            <w:tcW w:w="1449" w:type="dxa"/>
            <w:gridSpan w:val="2"/>
            <w:tcBorders>
              <w:left w:val="nil"/>
              <w:bottom w:val="nil"/>
              <w:right w:val="nil"/>
            </w:tcBorders>
          </w:tcPr>
          <w:p w14:paraId="4C238D5C" w14:textId="77777777" w:rsidR="000E5AF3" w:rsidRPr="00A06415" w:rsidRDefault="000E5AF3" w:rsidP="005A32A4">
            <w:pPr>
              <w:rPr>
                <w:b/>
                <w:bCs/>
                <w:lang w:val="en-US"/>
              </w:rPr>
            </w:pPr>
          </w:p>
          <w:p w14:paraId="0AF2E6C1" w14:textId="77777777" w:rsidR="000E5AF3" w:rsidRPr="00A06415" w:rsidRDefault="000E5AF3" w:rsidP="005A32A4">
            <w:pPr>
              <w:rPr>
                <w:b/>
                <w:bCs/>
                <w:lang w:val="en-US"/>
              </w:rPr>
            </w:pPr>
            <w:proofErr w:type="spellStart"/>
            <w:r w:rsidRPr="00A06415">
              <w:rPr>
                <w:b/>
                <w:bCs/>
                <w:lang w:val="en-US"/>
              </w:rPr>
              <w:t>Perlakuan</w:t>
            </w:r>
            <w:proofErr w:type="spellEnd"/>
          </w:p>
        </w:tc>
        <w:tc>
          <w:tcPr>
            <w:tcW w:w="7010" w:type="dxa"/>
            <w:gridSpan w:val="6"/>
            <w:tcBorders>
              <w:left w:val="nil"/>
              <w:bottom w:val="single" w:sz="4" w:space="0" w:color="auto"/>
              <w:right w:val="nil"/>
            </w:tcBorders>
          </w:tcPr>
          <w:p w14:paraId="238B35E8" w14:textId="77777777" w:rsidR="000E5AF3" w:rsidRPr="00A06415" w:rsidRDefault="000E5AF3" w:rsidP="005A32A4">
            <w:pPr>
              <w:jc w:val="center"/>
              <w:rPr>
                <w:b/>
                <w:bCs/>
                <w:lang w:val="en-US"/>
              </w:rPr>
            </w:pPr>
            <w:r w:rsidRPr="00A06415">
              <w:rPr>
                <w:b/>
                <w:bCs/>
                <w:lang w:val="en-US"/>
              </w:rPr>
              <w:t xml:space="preserve">Tinggi </w:t>
            </w:r>
            <w:proofErr w:type="spellStart"/>
            <w:r w:rsidRPr="00A06415">
              <w:rPr>
                <w:b/>
                <w:bCs/>
                <w:lang w:val="en-US"/>
              </w:rPr>
              <w:t>Tanaman</w:t>
            </w:r>
            <w:proofErr w:type="spellEnd"/>
          </w:p>
        </w:tc>
      </w:tr>
      <w:tr w:rsidR="000E5AF3" w:rsidRPr="00A06415" w14:paraId="0EEAEA75" w14:textId="77777777" w:rsidTr="001E7EA6">
        <w:trPr>
          <w:trHeight w:val="213"/>
        </w:trPr>
        <w:tc>
          <w:tcPr>
            <w:tcW w:w="1489" w:type="dxa"/>
            <w:tcBorders>
              <w:top w:val="nil"/>
              <w:left w:val="nil"/>
              <w:bottom w:val="nil"/>
              <w:right w:val="nil"/>
            </w:tcBorders>
          </w:tcPr>
          <w:p w14:paraId="45F4BD4C" w14:textId="77777777" w:rsidR="000E5AF3" w:rsidRPr="00A06415" w:rsidRDefault="000E5AF3" w:rsidP="005A32A4">
            <w:pPr>
              <w:rPr>
                <w:lang w:val="en-US"/>
              </w:rPr>
            </w:pPr>
          </w:p>
        </w:tc>
        <w:tc>
          <w:tcPr>
            <w:tcW w:w="1449" w:type="dxa"/>
            <w:gridSpan w:val="2"/>
            <w:tcBorders>
              <w:top w:val="nil"/>
              <w:left w:val="nil"/>
              <w:bottom w:val="nil"/>
              <w:right w:val="nil"/>
            </w:tcBorders>
          </w:tcPr>
          <w:p w14:paraId="590EDE0E" w14:textId="77777777" w:rsidR="000E5AF3" w:rsidRPr="00A06415" w:rsidRDefault="000E5AF3" w:rsidP="005A32A4">
            <w:pPr>
              <w:rPr>
                <w:lang w:val="en-US"/>
              </w:rPr>
            </w:pPr>
          </w:p>
        </w:tc>
        <w:tc>
          <w:tcPr>
            <w:tcW w:w="1259" w:type="dxa"/>
            <w:tcBorders>
              <w:top w:val="single" w:sz="4" w:space="0" w:color="auto"/>
              <w:left w:val="nil"/>
              <w:bottom w:val="nil"/>
              <w:right w:val="nil"/>
            </w:tcBorders>
          </w:tcPr>
          <w:p w14:paraId="2A69A9EF" w14:textId="77777777" w:rsidR="000E5AF3" w:rsidRPr="00A06415" w:rsidRDefault="000E5AF3" w:rsidP="005A32A4">
            <w:pPr>
              <w:jc w:val="center"/>
              <w:rPr>
                <w:b/>
                <w:bCs/>
                <w:lang w:val="en-US"/>
              </w:rPr>
            </w:pPr>
            <w:r w:rsidRPr="00A06415">
              <w:rPr>
                <w:b/>
                <w:bCs/>
                <w:lang w:val="en-US"/>
              </w:rPr>
              <w:t>6 HSS</w:t>
            </w:r>
          </w:p>
        </w:tc>
        <w:tc>
          <w:tcPr>
            <w:tcW w:w="1126" w:type="dxa"/>
            <w:tcBorders>
              <w:top w:val="single" w:sz="4" w:space="0" w:color="auto"/>
              <w:left w:val="nil"/>
              <w:bottom w:val="nil"/>
              <w:right w:val="nil"/>
            </w:tcBorders>
          </w:tcPr>
          <w:p w14:paraId="32A9106A" w14:textId="77777777" w:rsidR="000E5AF3" w:rsidRPr="00A06415" w:rsidRDefault="000E5AF3" w:rsidP="005A32A4">
            <w:pPr>
              <w:jc w:val="center"/>
              <w:rPr>
                <w:b/>
                <w:bCs/>
                <w:lang w:val="en-US"/>
              </w:rPr>
            </w:pPr>
            <w:r w:rsidRPr="00A06415">
              <w:rPr>
                <w:b/>
                <w:bCs/>
                <w:lang w:val="en-US"/>
              </w:rPr>
              <w:t>9 HSS</w:t>
            </w:r>
          </w:p>
        </w:tc>
        <w:tc>
          <w:tcPr>
            <w:tcW w:w="1155" w:type="dxa"/>
            <w:tcBorders>
              <w:top w:val="single" w:sz="4" w:space="0" w:color="auto"/>
              <w:left w:val="nil"/>
              <w:bottom w:val="nil"/>
              <w:right w:val="nil"/>
            </w:tcBorders>
          </w:tcPr>
          <w:p w14:paraId="1AE77D24" w14:textId="77777777" w:rsidR="000E5AF3" w:rsidRPr="00A06415" w:rsidRDefault="000E5AF3" w:rsidP="005A32A4">
            <w:pPr>
              <w:jc w:val="center"/>
              <w:rPr>
                <w:b/>
                <w:bCs/>
                <w:lang w:val="en-US"/>
              </w:rPr>
            </w:pPr>
            <w:r w:rsidRPr="00A06415">
              <w:rPr>
                <w:b/>
                <w:bCs/>
                <w:lang w:val="en-US"/>
              </w:rPr>
              <w:t>12 HSS</w:t>
            </w:r>
          </w:p>
        </w:tc>
        <w:tc>
          <w:tcPr>
            <w:tcW w:w="1126" w:type="dxa"/>
            <w:tcBorders>
              <w:top w:val="single" w:sz="4" w:space="0" w:color="auto"/>
              <w:left w:val="nil"/>
              <w:bottom w:val="nil"/>
              <w:right w:val="nil"/>
            </w:tcBorders>
          </w:tcPr>
          <w:p w14:paraId="3DB87E42" w14:textId="77777777" w:rsidR="000E5AF3" w:rsidRPr="00A06415" w:rsidRDefault="000E5AF3" w:rsidP="005A32A4">
            <w:pPr>
              <w:jc w:val="center"/>
              <w:rPr>
                <w:b/>
                <w:bCs/>
                <w:lang w:val="en-US"/>
              </w:rPr>
            </w:pPr>
            <w:r w:rsidRPr="00A06415">
              <w:rPr>
                <w:b/>
                <w:bCs/>
                <w:lang w:val="en-US"/>
              </w:rPr>
              <w:t>15 HSS</w:t>
            </w:r>
          </w:p>
        </w:tc>
        <w:tc>
          <w:tcPr>
            <w:tcW w:w="1165" w:type="dxa"/>
            <w:tcBorders>
              <w:top w:val="single" w:sz="4" w:space="0" w:color="auto"/>
              <w:left w:val="nil"/>
              <w:bottom w:val="nil"/>
              <w:right w:val="nil"/>
            </w:tcBorders>
          </w:tcPr>
          <w:p w14:paraId="69D07BF2" w14:textId="77777777" w:rsidR="000E5AF3" w:rsidRPr="00A06415" w:rsidRDefault="000E5AF3" w:rsidP="005A32A4">
            <w:pPr>
              <w:jc w:val="center"/>
              <w:rPr>
                <w:b/>
                <w:bCs/>
                <w:lang w:val="en-US"/>
              </w:rPr>
            </w:pPr>
            <w:r w:rsidRPr="00A06415">
              <w:rPr>
                <w:b/>
                <w:bCs/>
                <w:lang w:val="en-US"/>
              </w:rPr>
              <w:t>18 HSS</w:t>
            </w:r>
          </w:p>
        </w:tc>
        <w:tc>
          <w:tcPr>
            <w:tcW w:w="1179" w:type="dxa"/>
            <w:tcBorders>
              <w:top w:val="single" w:sz="4" w:space="0" w:color="auto"/>
              <w:left w:val="nil"/>
              <w:bottom w:val="nil"/>
              <w:right w:val="nil"/>
            </w:tcBorders>
          </w:tcPr>
          <w:p w14:paraId="7E2FE82C" w14:textId="77777777" w:rsidR="000E5AF3" w:rsidRPr="00A06415" w:rsidRDefault="000E5AF3" w:rsidP="005A32A4">
            <w:pPr>
              <w:jc w:val="center"/>
              <w:rPr>
                <w:b/>
                <w:bCs/>
                <w:lang w:val="en-US"/>
              </w:rPr>
            </w:pPr>
            <w:r w:rsidRPr="00A06415">
              <w:rPr>
                <w:b/>
                <w:bCs/>
                <w:lang w:val="en-US"/>
              </w:rPr>
              <w:t>21 HSS</w:t>
            </w:r>
          </w:p>
        </w:tc>
      </w:tr>
      <w:tr w:rsidR="000E5AF3" w:rsidRPr="00A06415" w14:paraId="042D7358" w14:textId="77777777" w:rsidTr="001E7EA6">
        <w:trPr>
          <w:trHeight w:val="213"/>
        </w:trPr>
        <w:tc>
          <w:tcPr>
            <w:tcW w:w="1489" w:type="dxa"/>
            <w:tcBorders>
              <w:top w:val="nil"/>
              <w:left w:val="nil"/>
              <w:bottom w:val="nil"/>
              <w:right w:val="nil"/>
            </w:tcBorders>
          </w:tcPr>
          <w:p w14:paraId="65313164" w14:textId="77777777" w:rsidR="000E5AF3" w:rsidRPr="00A06415" w:rsidRDefault="000E5AF3" w:rsidP="005A32A4">
            <w:pPr>
              <w:jc w:val="center"/>
              <w:rPr>
                <w:lang w:val="en-US"/>
              </w:rPr>
            </w:pPr>
            <w:r w:rsidRPr="00A06415">
              <w:rPr>
                <w:lang w:val="en-US"/>
              </w:rPr>
              <w:t>A</w:t>
            </w:r>
          </w:p>
        </w:tc>
        <w:tc>
          <w:tcPr>
            <w:tcW w:w="1449" w:type="dxa"/>
            <w:gridSpan w:val="2"/>
            <w:tcBorders>
              <w:top w:val="nil"/>
              <w:left w:val="nil"/>
              <w:bottom w:val="nil"/>
              <w:right w:val="nil"/>
            </w:tcBorders>
          </w:tcPr>
          <w:p w14:paraId="2B40AD95" w14:textId="77777777" w:rsidR="000E5AF3" w:rsidRPr="00A06415" w:rsidRDefault="000E5AF3" w:rsidP="005A32A4">
            <w:pPr>
              <w:jc w:val="center"/>
              <w:rPr>
                <w:lang w:val="en-US"/>
              </w:rPr>
            </w:pPr>
            <w:r w:rsidRPr="00A06415">
              <w:rPr>
                <w:lang w:val="en-US"/>
              </w:rPr>
              <w:t>0 PPM</w:t>
            </w:r>
          </w:p>
        </w:tc>
        <w:tc>
          <w:tcPr>
            <w:tcW w:w="1259" w:type="dxa"/>
            <w:tcBorders>
              <w:top w:val="nil"/>
              <w:left w:val="nil"/>
              <w:bottom w:val="nil"/>
              <w:right w:val="nil"/>
            </w:tcBorders>
          </w:tcPr>
          <w:p w14:paraId="6B500850" w14:textId="77777777" w:rsidR="000E5AF3" w:rsidRPr="00A06415" w:rsidRDefault="000E5AF3" w:rsidP="005A32A4">
            <w:pPr>
              <w:jc w:val="center"/>
              <w:rPr>
                <w:lang w:val="en-US"/>
              </w:rPr>
            </w:pPr>
            <w:r w:rsidRPr="00A06415">
              <w:rPr>
                <w:lang w:val="en-US"/>
              </w:rPr>
              <w:t>2,464 a</w:t>
            </w:r>
          </w:p>
        </w:tc>
        <w:tc>
          <w:tcPr>
            <w:tcW w:w="1126" w:type="dxa"/>
            <w:tcBorders>
              <w:top w:val="nil"/>
              <w:left w:val="nil"/>
              <w:bottom w:val="nil"/>
              <w:right w:val="nil"/>
            </w:tcBorders>
          </w:tcPr>
          <w:p w14:paraId="785BE76F" w14:textId="77777777" w:rsidR="000E5AF3" w:rsidRPr="00A06415" w:rsidRDefault="000E5AF3" w:rsidP="005A32A4">
            <w:pPr>
              <w:jc w:val="center"/>
              <w:rPr>
                <w:lang w:val="en-US"/>
              </w:rPr>
            </w:pPr>
            <w:r w:rsidRPr="00A06415">
              <w:rPr>
                <w:lang w:val="en-US"/>
              </w:rPr>
              <w:t>3,958 b</w:t>
            </w:r>
          </w:p>
        </w:tc>
        <w:tc>
          <w:tcPr>
            <w:tcW w:w="1155" w:type="dxa"/>
            <w:tcBorders>
              <w:top w:val="nil"/>
              <w:left w:val="nil"/>
              <w:bottom w:val="nil"/>
              <w:right w:val="nil"/>
            </w:tcBorders>
          </w:tcPr>
          <w:p w14:paraId="78CA8F9F" w14:textId="77777777" w:rsidR="000E5AF3" w:rsidRPr="00A06415" w:rsidRDefault="000E5AF3" w:rsidP="005A32A4">
            <w:pPr>
              <w:jc w:val="center"/>
              <w:rPr>
                <w:lang w:val="en-US"/>
              </w:rPr>
            </w:pPr>
            <w:r w:rsidRPr="00A06415">
              <w:rPr>
                <w:lang w:val="en-US"/>
              </w:rPr>
              <w:t>4,516 b</w:t>
            </w:r>
          </w:p>
        </w:tc>
        <w:tc>
          <w:tcPr>
            <w:tcW w:w="1126" w:type="dxa"/>
            <w:tcBorders>
              <w:top w:val="nil"/>
              <w:left w:val="nil"/>
              <w:bottom w:val="nil"/>
              <w:right w:val="nil"/>
            </w:tcBorders>
          </w:tcPr>
          <w:p w14:paraId="0DF4C22C" w14:textId="77777777" w:rsidR="000E5AF3" w:rsidRPr="00A06415" w:rsidRDefault="000E5AF3" w:rsidP="005A32A4">
            <w:pPr>
              <w:jc w:val="center"/>
              <w:rPr>
                <w:lang w:val="en-US"/>
              </w:rPr>
            </w:pPr>
            <w:r w:rsidRPr="00A06415">
              <w:rPr>
                <w:lang w:val="en-US"/>
              </w:rPr>
              <w:t>4, 873 b</w:t>
            </w:r>
          </w:p>
        </w:tc>
        <w:tc>
          <w:tcPr>
            <w:tcW w:w="1165" w:type="dxa"/>
            <w:tcBorders>
              <w:top w:val="nil"/>
              <w:left w:val="nil"/>
              <w:bottom w:val="nil"/>
              <w:right w:val="nil"/>
            </w:tcBorders>
          </w:tcPr>
          <w:p w14:paraId="01C9CBC2" w14:textId="77777777" w:rsidR="000E5AF3" w:rsidRPr="00A06415" w:rsidRDefault="000E5AF3" w:rsidP="005A32A4">
            <w:pPr>
              <w:jc w:val="center"/>
              <w:rPr>
                <w:lang w:val="en-US"/>
              </w:rPr>
            </w:pPr>
            <w:r w:rsidRPr="00A06415">
              <w:rPr>
                <w:lang w:val="en-US"/>
              </w:rPr>
              <w:t>6,724 b</w:t>
            </w:r>
          </w:p>
        </w:tc>
        <w:tc>
          <w:tcPr>
            <w:tcW w:w="1179" w:type="dxa"/>
            <w:tcBorders>
              <w:top w:val="nil"/>
              <w:left w:val="nil"/>
              <w:bottom w:val="nil"/>
              <w:right w:val="nil"/>
            </w:tcBorders>
          </w:tcPr>
          <w:p w14:paraId="359A86AD" w14:textId="77777777" w:rsidR="000E5AF3" w:rsidRPr="00A06415" w:rsidRDefault="000E5AF3" w:rsidP="005A32A4">
            <w:pPr>
              <w:jc w:val="center"/>
              <w:rPr>
                <w:lang w:val="en-US"/>
              </w:rPr>
            </w:pPr>
            <w:r w:rsidRPr="00A06415">
              <w:rPr>
                <w:lang w:val="en-US"/>
              </w:rPr>
              <w:t>6,724 a</w:t>
            </w:r>
          </w:p>
        </w:tc>
      </w:tr>
      <w:tr w:rsidR="000E5AF3" w:rsidRPr="00A06415" w14:paraId="55CB8EA8" w14:textId="77777777" w:rsidTr="001E7EA6">
        <w:trPr>
          <w:trHeight w:val="213"/>
        </w:trPr>
        <w:tc>
          <w:tcPr>
            <w:tcW w:w="1489" w:type="dxa"/>
            <w:tcBorders>
              <w:top w:val="nil"/>
              <w:left w:val="nil"/>
              <w:bottom w:val="nil"/>
              <w:right w:val="nil"/>
            </w:tcBorders>
          </w:tcPr>
          <w:p w14:paraId="5EAEAEF0" w14:textId="77777777" w:rsidR="000E5AF3" w:rsidRPr="00A06415" w:rsidRDefault="000E5AF3" w:rsidP="005A32A4">
            <w:pPr>
              <w:jc w:val="center"/>
              <w:rPr>
                <w:lang w:val="en-US"/>
              </w:rPr>
            </w:pPr>
            <w:r w:rsidRPr="00A06415">
              <w:rPr>
                <w:lang w:val="en-US"/>
              </w:rPr>
              <w:t>B</w:t>
            </w:r>
          </w:p>
        </w:tc>
        <w:tc>
          <w:tcPr>
            <w:tcW w:w="1449" w:type="dxa"/>
            <w:gridSpan w:val="2"/>
            <w:tcBorders>
              <w:top w:val="nil"/>
              <w:left w:val="nil"/>
              <w:bottom w:val="nil"/>
              <w:right w:val="nil"/>
            </w:tcBorders>
          </w:tcPr>
          <w:p w14:paraId="6E7A2153" w14:textId="77777777" w:rsidR="000E5AF3" w:rsidRPr="00A06415" w:rsidRDefault="000E5AF3" w:rsidP="005A32A4">
            <w:pPr>
              <w:jc w:val="center"/>
              <w:rPr>
                <w:lang w:val="en-US"/>
              </w:rPr>
            </w:pPr>
            <w:r w:rsidRPr="00A06415">
              <w:rPr>
                <w:lang w:val="en-US"/>
              </w:rPr>
              <w:t>320 PPM</w:t>
            </w:r>
          </w:p>
        </w:tc>
        <w:tc>
          <w:tcPr>
            <w:tcW w:w="1259" w:type="dxa"/>
            <w:tcBorders>
              <w:top w:val="nil"/>
              <w:left w:val="nil"/>
              <w:bottom w:val="nil"/>
              <w:right w:val="nil"/>
            </w:tcBorders>
          </w:tcPr>
          <w:p w14:paraId="5E5D5BD2" w14:textId="77777777" w:rsidR="000E5AF3" w:rsidRPr="00A06415" w:rsidRDefault="000E5AF3" w:rsidP="005A32A4">
            <w:pPr>
              <w:jc w:val="center"/>
              <w:rPr>
                <w:lang w:val="en-US"/>
              </w:rPr>
            </w:pPr>
            <w:r w:rsidRPr="00A06415">
              <w:rPr>
                <w:lang w:val="en-US"/>
              </w:rPr>
              <w:t>1,282 a</w:t>
            </w:r>
          </w:p>
        </w:tc>
        <w:tc>
          <w:tcPr>
            <w:tcW w:w="1126" w:type="dxa"/>
            <w:tcBorders>
              <w:top w:val="nil"/>
              <w:left w:val="nil"/>
              <w:bottom w:val="nil"/>
              <w:right w:val="nil"/>
            </w:tcBorders>
          </w:tcPr>
          <w:p w14:paraId="3E986C11" w14:textId="77777777" w:rsidR="000E5AF3" w:rsidRPr="00A06415" w:rsidRDefault="000E5AF3" w:rsidP="005A32A4">
            <w:pPr>
              <w:jc w:val="center"/>
              <w:rPr>
                <w:lang w:val="en-US"/>
              </w:rPr>
            </w:pPr>
            <w:r w:rsidRPr="00A06415">
              <w:rPr>
                <w:lang w:val="en-US"/>
              </w:rPr>
              <w:t>1,782 c</w:t>
            </w:r>
          </w:p>
        </w:tc>
        <w:tc>
          <w:tcPr>
            <w:tcW w:w="1155" w:type="dxa"/>
            <w:tcBorders>
              <w:top w:val="nil"/>
              <w:left w:val="nil"/>
              <w:bottom w:val="nil"/>
              <w:right w:val="nil"/>
            </w:tcBorders>
          </w:tcPr>
          <w:p w14:paraId="7876ADC7" w14:textId="77777777" w:rsidR="000E5AF3" w:rsidRPr="00A06415" w:rsidRDefault="000E5AF3" w:rsidP="005A32A4">
            <w:pPr>
              <w:jc w:val="center"/>
              <w:rPr>
                <w:lang w:val="en-US"/>
              </w:rPr>
            </w:pPr>
            <w:r w:rsidRPr="00A06415">
              <w:rPr>
                <w:lang w:val="en-US"/>
              </w:rPr>
              <w:t>2,950 b</w:t>
            </w:r>
          </w:p>
        </w:tc>
        <w:tc>
          <w:tcPr>
            <w:tcW w:w="1126" w:type="dxa"/>
            <w:tcBorders>
              <w:top w:val="nil"/>
              <w:left w:val="nil"/>
              <w:bottom w:val="nil"/>
              <w:right w:val="nil"/>
            </w:tcBorders>
          </w:tcPr>
          <w:p w14:paraId="7BF590D1" w14:textId="77777777" w:rsidR="000E5AF3" w:rsidRPr="00A06415" w:rsidRDefault="000E5AF3" w:rsidP="005A32A4">
            <w:pPr>
              <w:jc w:val="center"/>
              <w:rPr>
                <w:lang w:val="en-US"/>
              </w:rPr>
            </w:pPr>
            <w:r w:rsidRPr="00A06415">
              <w:rPr>
                <w:lang w:val="en-US"/>
              </w:rPr>
              <w:t>2,950 b</w:t>
            </w:r>
          </w:p>
        </w:tc>
        <w:tc>
          <w:tcPr>
            <w:tcW w:w="1165" w:type="dxa"/>
            <w:tcBorders>
              <w:top w:val="nil"/>
              <w:left w:val="nil"/>
              <w:bottom w:val="nil"/>
              <w:right w:val="nil"/>
            </w:tcBorders>
          </w:tcPr>
          <w:p w14:paraId="16C1A6ED" w14:textId="77777777" w:rsidR="000E5AF3" w:rsidRPr="00A06415" w:rsidRDefault="000E5AF3" w:rsidP="005A32A4">
            <w:pPr>
              <w:jc w:val="center"/>
              <w:rPr>
                <w:lang w:val="en-US"/>
              </w:rPr>
            </w:pPr>
            <w:r w:rsidRPr="00A06415">
              <w:rPr>
                <w:lang w:val="en-US"/>
              </w:rPr>
              <w:t>6,256 b</w:t>
            </w:r>
          </w:p>
        </w:tc>
        <w:tc>
          <w:tcPr>
            <w:tcW w:w="1179" w:type="dxa"/>
            <w:tcBorders>
              <w:top w:val="nil"/>
              <w:left w:val="nil"/>
              <w:bottom w:val="nil"/>
              <w:right w:val="nil"/>
            </w:tcBorders>
          </w:tcPr>
          <w:p w14:paraId="1E2D9576" w14:textId="77777777" w:rsidR="000E5AF3" w:rsidRPr="00A06415" w:rsidRDefault="000E5AF3" w:rsidP="005A32A4">
            <w:pPr>
              <w:jc w:val="center"/>
              <w:rPr>
                <w:lang w:val="en-US"/>
              </w:rPr>
            </w:pPr>
            <w:r w:rsidRPr="00A06415">
              <w:rPr>
                <w:lang w:val="en-US"/>
              </w:rPr>
              <w:t>11,898 a</w:t>
            </w:r>
          </w:p>
        </w:tc>
      </w:tr>
      <w:tr w:rsidR="000E5AF3" w:rsidRPr="00A06415" w14:paraId="4DE7526E" w14:textId="77777777" w:rsidTr="001E7EA6">
        <w:trPr>
          <w:trHeight w:val="345"/>
        </w:trPr>
        <w:tc>
          <w:tcPr>
            <w:tcW w:w="1489" w:type="dxa"/>
            <w:tcBorders>
              <w:top w:val="nil"/>
              <w:left w:val="nil"/>
              <w:bottom w:val="nil"/>
              <w:right w:val="nil"/>
            </w:tcBorders>
          </w:tcPr>
          <w:p w14:paraId="7D2CA51C" w14:textId="77777777" w:rsidR="000E5AF3" w:rsidRPr="00A06415" w:rsidRDefault="000E5AF3" w:rsidP="005A32A4">
            <w:pPr>
              <w:jc w:val="center"/>
              <w:rPr>
                <w:lang w:val="en-US"/>
              </w:rPr>
            </w:pPr>
            <w:r w:rsidRPr="00A06415">
              <w:rPr>
                <w:lang w:val="en-US"/>
              </w:rPr>
              <w:t>C</w:t>
            </w:r>
          </w:p>
        </w:tc>
        <w:tc>
          <w:tcPr>
            <w:tcW w:w="1449" w:type="dxa"/>
            <w:gridSpan w:val="2"/>
            <w:tcBorders>
              <w:top w:val="nil"/>
              <w:left w:val="nil"/>
              <w:bottom w:val="nil"/>
              <w:right w:val="nil"/>
            </w:tcBorders>
          </w:tcPr>
          <w:p w14:paraId="34C71A75" w14:textId="77777777" w:rsidR="000E5AF3" w:rsidRPr="00A06415" w:rsidRDefault="000E5AF3" w:rsidP="005A32A4">
            <w:pPr>
              <w:jc w:val="center"/>
              <w:rPr>
                <w:lang w:val="en-US"/>
              </w:rPr>
            </w:pPr>
            <w:r w:rsidRPr="00A06415">
              <w:rPr>
                <w:lang w:val="en-US"/>
              </w:rPr>
              <w:t>640 PPM</w:t>
            </w:r>
          </w:p>
        </w:tc>
        <w:tc>
          <w:tcPr>
            <w:tcW w:w="1259" w:type="dxa"/>
            <w:tcBorders>
              <w:top w:val="nil"/>
              <w:left w:val="nil"/>
              <w:bottom w:val="nil"/>
              <w:right w:val="nil"/>
            </w:tcBorders>
          </w:tcPr>
          <w:p w14:paraId="554EDAF0" w14:textId="77777777" w:rsidR="000E5AF3" w:rsidRPr="00A06415" w:rsidRDefault="000E5AF3" w:rsidP="005A32A4">
            <w:pPr>
              <w:jc w:val="center"/>
              <w:rPr>
                <w:lang w:val="en-US"/>
              </w:rPr>
            </w:pPr>
            <w:r w:rsidRPr="00A06415">
              <w:rPr>
                <w:lang w:val="en-US"/>
              </w:rPr>
              <w:t>1,830 ab</w:t>
            </w:r>
          </w:p>
        </w:tc>
        <w:tc>
          <w:tcPr>
            <w:tcW w:w="1126" w:type="dxa"/>
            <w:tcBorders>
              <w:top w:val="nil"/>
              <w:left w:val="nil"/>
              <w:bottom w:val="nil"/>
              <w:right w:val="nil"/>
            </w:tcBorders>
          </w:tcPr>
          <w:p w14:paraId="4D31FA42" w14:textId="77777777" w:rsidR="000E5AF3" w:rsidRPr="00A06415" w:rsidRDefault="000E5AF3" w:rsidP="005A32A4">
            <w:pPr>
              <w:jc w:val="center"/>
              <w:rPr>
                <w:lang w:val="en-US"/>
              </w:rPr>
            </w:pPr>
            <w:r w:rsidRPr="00A06415">
              <w:rPr>
                <w:lang w:val="en-US"/>
              </w:rPr>
              <w:t>6,264 a</w:t>
            </w:r>
          </w:p>
        </w:tc>
        <w:tc>
          <w:tcPr>
            <w:tcW w:w="1155" w:type="dxa"/>
            <w:tcBorders>
              <w:top w:val="nil"/>
              <w:left w:val="nil"/>
              <w:bottom w:val="nil"/>
              <w:right w:val="nil"/>
            </w:tcBorders>
          </w:tcPr>
          <w:p w14:paraId="115AA459" w14:textId="77777777" w:rsidR="000E5AF3" w:rsidRPr="00A06415" w:rsidRDefault="000E5AF3" w:rsidP="005A32A4">
            <w:pPr>
              <w:jc w:val="center"/>
              <w:rPr>
                <w:lang w:val="en-US"/>
              </w:rPr>
            </w:pPr>
            <w:r w:rsidRPr="00A06415">
              <w:rPr>
                <w:lang w:val="en-US"/>
              </w:rPr>
              <w:t>11,006 a</w:t>
            </w:r>
          </w:p>
        </w:tc>
        <w:tc>
          <w:tcPr>
            <w:tcW w:w="1126" w:type="dxa"/>
            <w:tcBorders>
              <w:top w:val="nil"/>
              <w:left w:val="nil"/>
              <w:bottom w:val="nil"/>
              <w:right w:val="nil"/>
            </w:tcBorders>
          </w:tcPr>
          <w:p w14:paraId="5D5FB329" w14:textId="77777777" w:rsidR="000E5AF3" w:rsidRPr="00A06415" w:rsidRDefault="000E5AF3" w:rsidP="005A32A4">
            <w:pPr>
              <w:jc w:val="center"/>
              <w:rPr>
                <w:lang w:val="en-US"/>
              </w:rPr>
            </w:pPr>
            <w:r w:rsidRPr="00A06415">
              <w:rPr>
                <w:lang w:val="en-US"/>
              </w:rPr>
              <w:t>11.006 a</w:t>
            </w:r>
          </w:p>
        </w:tc>
        <w:tc>
          <w:tcPr>
            <w:tcW w:w="1165" w:type="dxa"/>
            <w:tcBorders>
              <w:top w:val="nil"/>
              <w:left w:val="nil"/>
              <w:bottom w:val="nil"/>
              <w:right w:val="nil"/>
            </w:tcBorders>
          </w:tcPr>
          <w:p w14:paraId="3B691B04" w14:textId="77777777" w:rsidR="000E5AF3" w:rsidRPr="00A06415" w:rsidRDefault="000E5AF3" w:rsidP="005A32A4">
            <w:pPr>
              <w:jc w:val="center"/>
              <w:rPr>
                <w:lang w:val="en-US"/>
              </w:rPr>
            </w:pPr>
            <w:r w:rsidRPr="00A06415">
              <w:rPr>
                <w:lang w:val="en-US"/>
              </w:rPr>
              <w:t>19,118 a</w:t>
            </w:r>
          </w:p>
        </w:tc>
        <w:tc>
          <w:tcPr>
            <w:tcW w:w="1179" w:type="dxa"/>
            <w:tcBorders>
              <w:top w:val="nil"/>
              <w:left w:val="nil"/>
              <w:bottom w:val="nil"/>
              <w:right w:val="nil"/>
            </w:tcBorders>
          </w:tcPr>
          <w:p w14:paraId="4A3E2A3D" w14:textId="77777777" w:rsidR="000E5AF3" w:rsidRPr="00A06415" w:rsidRDefault="000E5AF3" w:rsidP="005A32A4">
            <w:pPr>
              <w:jc w:val="center"/>
              <w:rPr>
                <w:lang w:val="en-US"/>
              </w:rPr>
            </w:pPr>
            <w:r w:rsidRPr="00A06415">
              <w:rPr>
                <w:lang w:val="en-US"/>
              </w:rPr>
              <w:t>22,810 a</w:t>
            </w:r>
          </w:p>
        </w:tc>
      </w:tr>
      <w:tr w:rsidR="000E5AF3" w:rsidRPr="00A06415" w14:paraId="52AC6ECF" w14:textId="77777777" w:rsidTr="001E7EA6">
        <w:trPr>
          <w:trHeight w:val="213"/>
        </w:trPr>
        <w:tc>
          <w:tcPr>
            <w:tcW w:w="1489" w:type="dxa"/>
            <w:tcBorders>
              <w:top w:val="nil"/>
              <w:left w:val="nil"/>
              <w:bottom w:val="nil"/>
              <w:right w:val="nil"/>
            </w:tcBorders>
          </w:tcPr>
          <w:p w14:paraId="3E5231DC" w14:textId="77777777" w:rsidR="000E5AF3" w:rsidRPr="00A06415" w:rsidRDefault="000E5AF3" w:rsidP="005A32A4">
            <w:pPr>
              <w:jc w:val="center"/>
              <w:rPr>
                <w:lang w:val="en-US"/>
              </w:rPr>
            </w:pPr>
            <w:r w:rsidRPr="00A06415">
              <w:rPr>
                <w:lang w:val="en-US"/>
              </w:rPr>
              <w:t>D</w:t>
            </w:r>
          </w:p>
        </w:tc>
        <w:tc>
          <w:tcPr>
            <w:tcW w:w="1449" w:type="dxa"/>
            <w:gridSpan w:val="2"/>
            <w:tcBorders>
              <w:top w:val="nil"/>
              <w:left w:val="nil"/>
              <w:bottom w:val="nil"/>
              <w:right w:val="nil"/>
            </w:tcBorders>
          </w:tcPr>
          <w:p w14:paraId="724F8DF9" w14:textId="77777777" w:rsidR="000E5AF3" w:rsidRPr="00A06415" w:rsidRDefault="000E5AF3" w:rsidP="005A32A4">
            <w:pPr>
              <w:jc w:val="center"/>
              <w:rPr>
                <w:lang w:val="en-US"/>
              </w:rPr>
            </w:pPr>
            <w:r w:rsidRPr="00A06415">
              <w:rPr>
                <w:lang w:val="en-US"/>
              </w:rPr>
              <w:t>960 PPM</w:t>
            </w:r>
          </w:p>
        </w:tc>
        <w:tc>
          <w:tcPr>
            <w:tcW w:w="1259" w:type="dxa"/>
            <w:tcBorders>
              <w:top w:val="nil"/>
              <w:left w:val="nil"/>
              <w:bottom w:val="nil"/>
              <w:right w:val="nil"/>
            </w:tcBorders>
          </w:tcPr>
          <w:p w14:paraId="71068D7A" w14:textId="77777777" w:rsidR="000E5AF3" w:rsidRPr="00A06415" w:rsidRDefault="000E5AF3" w:rsidP="005A32A4">
            <w:pPr>
              <w:jc w:val="center"/>
              <w:rPr>
                <w:lang w:val="en-US"/>
              </w:rPr>
            </w:pPr>
            <w:r w:rsidRPr="00A06415">
              <w:rPr>
                <w:lang w:val="en-US"/>
              </w:rPr>
              <w:t>1.187 b</w:t>
            </w:r>
          </w:p>
        </w:tc>
        <w:tc>
          <w:tcPr>
            <w:tcW w:w="1126" w:type="dxa"/>
            <w:tcBorders>
              <w:top w:val="nil"/>
              <w:left w:val="nil"/>
              <w:bottom w:val="nil"/>
              <w:right w:val="nil"/>
            </w:tcBorders>
          </w:tcPr>
          <w:p w14:paraId="236E839F" w14:textId="77777777" w:rsidR="000E5AF3" w:rsidRPr="00A06415" w:rsidRDefault="000E5AF3" w:rsidP="005A32A4">
            <w:pPr>
              <w:jc w:val="center"/>
              <w:rPr>
                <w:lang w:val="en-US"/>
              </w:rPr>
            </w:pPr>
            <w:r w:rsidRPr="00A06415">
              <w:rPr>
                <w:lang w:val="en-US"/>
              </w:rPr>
              <w:t>1,890 c</w:t>
            </w:r>
          </w:p>
        </w:tc>
        <w:tc>
          <w:tcPr>
            <w:tcW w:w="1155" w:type="dxa"/>
            <w:tcBorders>
              <w:top w:val="nil"/>
              <w:left w:val="nil"/>
              <w:bottom w:val="nil"/>
              <w:right w:val="nil"/>
            </w:tcBorders>
          </w:tcPr>
          <w:p w14:paraId="61BC3FCE" w14:textId="77777777" w:rsidR="000E5AF3" w:rsidRPr="00A06415" w:rsidRDefault="000E5AF3" w:rsidP="005A32A4">
            <w:pPr>
              <w:jc w:val="center"/>
              <w:rPr>
                <w:lang w:val="en-US"/>
              </w:rPr>
            </w:pPr>
            <w:r w:rsidRPr="00A06415">
              <w:rPr>
                <w:lang w:val="en-US"/>
              </w:rPr>
              <w:t>2,100 b</w:t>
            </w:r>
          </w:p>
        </w:tc>
        <w:tc>
          <w:tcPr>
            <w:tcW w:w="1126" w:type="dxa"/>
            <w:tcBorders>
              <w:top w:val="nil"/>
              <w:left w:val="nil"/>
              <w:bottom w:val="nil"/>
              <w:right w:val="nil"/>
            </w:tcBorders>
          </w:tcPr>
          <w:p w14:paraId="0DE8A1E6" w14:textId="77777777" w:rsidR="000E5AF3" w:rsidRPr="00A06415" w:rsidRDefault="000E5AF3" w:rsidP="005A32A4">
            <w:pPr>
              <w:jc w:val="center"/>
              <w:rPr>
                <w:lang w:val="en-US"/>
              </w:rPr>
            </w:pPr>
            <w:r w:rsidRPr="00A06415">
              <w:rPr>
                <w:lang w:val="en-US"/>
              </w:rPr>
              <w:t>2,910 b</w:t>
            </w:r>
          </w:p>
        </w:tc>
        <w:tc>
          <w:tcPr>
            <w:tcW w:w="1165" w:type="dxa"/>
            <w:tcBorders>
              <w:top w:val="nil"/>
              <w:left w:val="nil"/>
              <w:bottom w:val="nil"/>
              <w:right w:val="nil"/>
            </w:tcBorders>
          </w:tcPr>
          <w:p w14:paraId="3097A2C9" w14:textId="77777777" w:rsidR="000E5AF3" w:rsidRPr="00A06415" w:rsidRDefault="000E5AF3" w:rsidP="005A32A4">
            <w:pPr>
              <w:jc w:val="center"/>
              <w:rPr>
                <w:lang w:val="en-US"/>
              </w:rPr>
            </w:pPr>
            <w:r w:rsidRPr="00A06415">
              <w:rPr>
                <w:lang w:val="en-US"/>
              </w:rPr>
              <w:t>5,498 b</w:t>
            </w:r>
          </w:p>
        </w:tc>
        <w:tc>
          <w:tcPr>
            <w:tcW w:w="1179" w:type="dxa"/>
            <w:tcBorders>
              <w:top w:val="nil"/>
              <w:left w:val="nil"/>
              <w:bottom w:val="nil"/>
              <w:right w:val="nil"/>
            </w:tcBorders>
          </w:tcPr>
          <w:p w14:paraId="444CD5A2" w14:textId="77777777" w:rsidR="000E5AF3" w:rsidRPr="00A06415" w:rsidRDefault="000E5AF3" w:rsidP="005A32A4">
            <w:pPr>
              <w:jc w:val="center"/>
              <w:rPr>
                <w:lang w:val="en-US"/>
              </w:rPr>
            </w:pPr>
            <w:r w:rsidRPr="00A06415">
              <w:rPr>
                <w:lang w:val="en-US"/>
              </w:rPr>
              <w:t>8,264 a</w:t>
            </w:r>
          </w:p>
        </w:tc>
      </w:tr>
      <w:tr w:rsidR="000E5AF3" w:rsidRPr="00A06415" w14:paraId="6D58784C" w14:textId="77777777" w:rsidTr="001E7EA6">
        <w:trPr>
          <w:trHeight w:val="213"/>
        </w:trPr>
        <w:tc>
          <w:tcPr>
            <w:tcW w:w="1489" w:type="dxa"/>
            <w:tcBorders>
              <w:top w:val="nil"/>
              <w:left w:val="nil"/>
              <w:bottom w:val="single" w:sz="4" w:space="0" w:color="auto"/>
              <w:right w:val="nil"/>
            </w:tcBorders>
          </w:tcPr>
          <w:p w14:paraId="3C23D590" w14:textId="77777777" w:rsidR="000E5AF3" w:rsidRPr="00A06415" w:rsidRDefault="000E5AF3" w:rsidP="005A32A4">
            <w:pPr>
              <w:jc w:val="center"/>
              <w:rPr>
                <w:lang w:val="en-US"/>
              </w:rPr>
            </w:pPr>
            <w:r w:rsidRPr="00A06415">
              <w:rPr>
                <w:lang w:val="en-US"/>
              </w:rPr>
              <w:t>E</w:t>
            </w:r>
          </w:p>
        </w:tc>
        <w:tc>
          <w:tcPr>
            <w:tcW w:w="1449" w:type="dxa"/>
            <w:gridSpan w:val="2"/>
            <w:tcBorders>
              <w:top w:val="nil"/>
              <w:left w:val="nil"/>
              <w:bottom w:val="single" w:sz="4" w:space="0" w:color="auto"/>
              <w:right w:val="nil"/>
            </w:tcBorders>
          </w:tcPr>
          <w:p w14:paraId="45C4D166" w14:textId="77777777" w:rsidR="000E5AF3" w:rsidRPr="00A06415" w:rsidRDefault="000E5AF3" w:rsidP="005A32A4">
            <w:pPr>
              <w:jc w:val="center"/>
              <w:rPr>
                <w:lang w:val="en-US"/>
              </w:rPr>
            </w:pPr>
            <w:r w:rsidRPr="00A06415">
              <w:rPr>
                <w:lang w:val="en-US"/>
              </w:rPr>
              <w:t>1280 PPM</w:t>
            </w:r>
          </w:p>
        </w:tc>
        <w:tc>
          <w:tcPr>
            <w:tcW w:w="1259" w:type="dxa"/>
            <w:tcBorders>
              <w:top w:val="nil"/>
              <w:left w:val="nil"/>
              <w:bottom w:val="single" w:sz="4" w:space="0" w:color="auto"/>
              <w:right w:val="nil"/>
            </w:tcBorders>
          </w:tcPr>
          <w:p w14:paraId="2AA218F6" w14:textId="77777777" w:rsidR="000E5AF3" w:rsidRPr="00A06415" w:rsidRDefault="000E5AF3" w:rsidP="005A32A4">
            <w:pPr>
              <w:jc w:val="center"/>
              <w:rPr>
                <w:lang w:val="en-US"/>
              </w:rPr>
            </w:pPr>
            <w:r w:rsidRPr="00A06415">
              <w:rPr>
                <w:lang w:val="en-US"/>
              </w:rPr>
              <w:t>0,981 b</w:t>
            </w:r>
          </w:p>
        </w:tc>
        <w:tc>
          <w:tcPr>
            <w:tcW w:w="1126" w:type="dxa"/>
            <w:tcBorders>
              <w:top w:val="nil"/>
              <w:left w:val="nil"/>
              <w:bottom w:val="single" w:sz="4" w:space="0" w:color="auto"/>
              <w:right w:val="nil"/>
            </w:tcBorders>
          </w:tcPr>
          <w:p w14:paraId="27A46637" w14:textId="77777777" w:rsidR="000E5AF3" w:rsidRPr="00A06415" w:rsidRDefault="000E5AF3" w:rsidP="005A32A4">
            <w:pPr>
              <w:jc w:val="center"/>
              <w:rPr>
                <w:lang w:val="en-US"/>
              </w:rPr>
            </w:pPr>
            <w:r w:rsidRPr="00A06415">
              <w:rPr>
                <w:lang w:val="en-US"/>
              </w:rPr>
              <w:t>2,258 c</w:t>
            </w:r>
          </w:p>
        </w:tc>
        <w:tc>
          <w:tcPr>
            <w:tcW w:w="1155" w:type="dxa"/>
            <w:tcBorders>
              <w:top w:val="nil"/>
              <w:left w:val="nil"/>
              <w:bottom w:val="single" w:sz="4" w:space="0" w:color="auto"/>
              <w:right w:val="nil"/>
            </w:tcBorders>
          </w:tcPr>
          <w:p w14:paraId="68F22571" w14:textId="77777777" w:rsidR="000E5AF3" w:rsidRPr="00A06415" w:rsidRDefault="000E5AF3" w:rsidP="005A32A4">
            <w:pPr>
              <w:jc w:val="center"/>
              <w:rPr>
                <w:lang w:val="en-US"/>
              </w:rPr>
            </w:pPr>
            <w:r w:rsidRPr="00A06415">
              <w:rPr>
                <w:lang w:val="en-US"/>
              </w:rPr>
              <w:t>2,872 b</w:t>
            </w:r>
          </w:p>
        </w:tc>
        <w:tc>
          <w:tcPr>
            <w:tcW w:w="1126" w:type="dxa"/>
            <w:tcBorders>
              <w:top w:val="nil"/>
              <w:left w:val="nil"/>
              <w:bottom w:val="single" w:sz="4" w:space="0" w:color="auto"/>
              <w:right w:val="nil"/>
            </w:tcBorders>
          </w:tcPr>
          <w:p w14:paraId="2C935B9C" w14:textId="77777777" w:rsidR="000E5AF3" w:rsidRPr="00A06415" w:rsidRDefault="000E5AF3" w:rsidP="005A32A4">
            <w:pPr>
              <w:jc w:val="center"/>
              <w:rPr>
                <w:lang w:val="en-US"/>
              </w:rPr>
            </w:pPr>
            <w:r w:rsidRPr="00A06415">
              <w:rPr>
                <w:lang w:val="en-US"/>
              </w:rPr>
              <w:t>2,873 b</w:t>
            </w:r>
          </w:p>
        </w:tc>
        <w:tc>
          <w:tcPr>
            <w:tcW w:w="1165" w:type="dxa"/>
            <w:tcBorders>
              <w:top w:val="nil"/>
              <w:left w:val="nil"/>
              <w:bottom w:val="single" w:sz="4" w:space="0" w:color="auto"/>
              <w:right w:val="nil"/>
            </w:tcBorders>
          </w:tcPr>
          <w:p w14:paraId="2C2E374E" w14:textId="77777777" w:rsidR="000E5AF3" w:rsidRPr="00A06415" w:rsidRDefault="000E5AF3" w:rsidP="005A32A4">
            <w:pPr>
              <w:jc w:val="center"/>
              <w:rPr>
                <w:lang w:val="en-US"/>
              </w:rPr>
            </w:pPr>
            <w:r w:rsidRPr="00A06415">
              <w:rPr>
                <w:lang w:val="en-US"/>
              </w:rPr>
              <w:t>5,192 b</w:t>
            </w:r>
          </w:p>
        </w:tc>
        <w:tc>
          <w:tcPr>
            <w:tcW w:w="1179" w:type="dxa"/>
            <w:tcBorders>
              <w:top w:val="nil"/>
              <w:left w:val="nil"/>
              <w:bottom w:val="single" w:sz="4" w:space="0" w:color="auto"/>
              <w:right w:val="nil"/>
            </w:tcBorders>
          </w:tcPr>
          <w:p w14:paraId="040C77B1" w14:textId="77777777" w:rsidR="000E5AF3" w:rsidRPr="00A06415" w:rsidRDefault="000E5AF3" w:rsidP="005A32A4">
            <w:pPr>
              <w:jc w:val="center"/>
              <w:rPr>
                <w:lang w:val="en-US"/>
              </w:rPr>
            </w:pPr>
            <w:r w:rsidRPr="00A06415">
              <w:rPr>
                <w:lang w:val="en-US"/>
              </w:rPr>
              <w:t xml:space="preserve">8,536 a </w:t>
            </w:r>
          </w:p>
        </w:tc>
      </w:tr>
      <w:tr w:rsidR="000E5AF3" w:rsidRPr="00A06415" w14:paraId="5BF17944" w14:textId="77777777" w:rsidTr="001E7EA6">
        <w:trPr>
          <w:trHeight w:val="213"/>
        </w:trPr>
        <w:tc>
          <w:tcPr>
            <w:tcW w:w="1489" w:type="dxa"/>
            <w:tcBorders>
              <w:top w:val="single" w:sz="4" w:space="0" w:color="auto"/>
              <w:left w:val="nil"/>
              <w:bottom w:val="nil"/>
              <w:right w:val="nil"/>
            </w:tcBorders>
          </w:tcPr>
          <w:p w14:paraId="760BE1E2" w14:textId="77777777" w:rsidR="000E5AF3" w:rsidRPr="00A06415" w:rsidRDefault="000E5AF3" w:rsidP="005A32A4">
            <w:pPr>
              <w:jc w:val="center"/>
              <w:rPr>
                <w:b/>
                <w:bCs/>
                <w:lang w:val="en-US"/>
              </w:rPr>
            </w:pPr>
            <w:proofErr w:type="gramStart"/>
            <w:r w:rsidRPr="00A06415">
              <w:rPr>
                <w:b/>
                <w:bCs/>
                <w:lang w:val="en-US"/>
              </w:rPr>
              <w:t>KK(</w:t>
            </w:r>
            <w:proofErr w:type="gramEnd"/>
            <w:r w:rsidRPr="00A06415">
              <w:rPr>
                <w:b/>
                <w:bCs/>
                <w:lang w:val="en-US"/>
              </w:rPr>
              <w:t>%)</w:t>
            </w:r>
          </w:p>
        </w:tc>
        <w:tc>
          <w:tcPr>
            <w:tcW w:w="1449" w:type="dxa"/>
            <w:gridSpan w:val="2"/>
            <w:tcBorders>
              <w:top w:val="single" w:sz="4" w:space="0" w:color="auto"/>
              <w:left w:val="nil"/>
              <w:bottom w:val="nil"/>
              <w:right w:val="nil"/>
            </w:tcBorders>
          </w:tcPr>
          <w:p w14:paraId="40E5990E" w14:textId="77777777" w:rsidR="000E5AF3" w:rsidRPr="00A06415" w:rsidRDefault="000E5AF3" w:rsidP="005A32A4">
            <w:pPr>
              <w:jc w:val="center"/>
              <w:rPr>
                <w:b/>
                <w:bCs/>
                <w:lang w:val="en-US"/>
              </w:rPr>
            </w:pPr>
          </w:p>
        </w:tc>
        <w:tc>
          <w:tcPr>
            <w:tcW w:w="1259" w:type="dxa"/>
            <w:tcBorders>
              <w:top w:val="single" w:sz="4" w:space="0" w:color="auto"/>
              <w:left w:val="nil"/>
              <w:bottom w:val="nil"/>
              <w:right w:val="nil"/>
            </w:tcBorders>
          </w:tcPr>
          <w:p w14:paraId="432D94F6" w14:textId="77777777" w:rsidR="000E5AF3" w:rsidRPr="00A06415" w:rsidRDefault="000E5AF3" w:rsidP="005A32A4">
            <w:pPr>
              <w:jc w:val="center"/>
              <w:rPr>
                <w:b/>
                <w:bCs/>
                <w:lang w:val="en-US"/>
              </w:rPr>
            </w:pPr>
            <w:r w:rsidRPr="00A06415">
              <w:rPr>
                <w:b/>
                <w:bCs/>
                <w:lang w:val="en-US"/>
              </w:rPr>
              <w:t>15,050%</w:t>
            </w:r>
          </w:p>
        </w:tc>
        <w:tc>
          <w:tcPr>
            <w:tcW w:w="1126" w:type="dxa"/>
            <w:tcBorders>
              <w:top w:val="single" w:sz="4" w:space="0" w:color="auto"/>
              <w:left w:val="nil"/>
              <w:bottom w:val="nil"/>
              <w:right w:val="nil"/>
            </w:tcBorders>
          </w:tcPr>
          <w:p w14:paraId="46B88A44" w14:textId="77777777" w:rsidR="000E5AF3" w:rsidRPr="00A06415" w:rsidRDefault="000E5AF3" w:rsidP="005A32A4">
            <w:pPr>
              <w:jc w:val="center"/>
              <w:rPr>
                <w:b/>
                <w:bCs/>
                <w:lang w:val="en-US"/>
              </w:rPr>
            </w:pPr>
            <w:r w:rsidRPr="00A06415">
              <w:rPr>
                <w:b/>
                <w:bCs/>
                <w:lang w:val="en-US"/>
              </w:rPr>
              <w:t>9,477%</w:t>
            </w:r>
          </w:p>
        </w:tc>
        <w:tc>
          <w:tcPr>
            <w:tcW w:w="1155" w:type="dxa"/>
            <w:tcBorders>
              <w:top w:val="single" w:sz="4" w:space="0" w:color="auto"/>
              <w:left w:val="nil"/>
              <w:bottom w:val="nil"/>
              <w:right w:val="nil"/>
            </w:tcBorders>
          </w:tcPr>
          <w:p w14:paraId="309D37EF" w14:textId="77777777" w:rsidR="000E5AF3" w:rsidRPr="00A06415" w:rsidRDefault="000E5AF3" w:rsidP="005A32A4">
            <w:pPr>
              <w:jc w:val="center"/>
              <w:rPr>
                <w:b/>
                <w:bCs/>
                <w:lang w:val="en-US"/>
              </w:rPr>
            </w:pPr>
            <w:r w:rsidRPr="00A06415">
              <w:rPr>
                <w:b/>
                <w:bCs/>
                <w:lang w:val="en-US"/>
              </w:rPr>
              <w:t>7,588%</w:t>
            </w:r>
          </w:p>
        </w:tc>
        <w:tc>
          <w:tcPr>
            <w:tcW w:w="1126" w:type="dxa"/>
            <w:tcBorders>
              <w:top w:val="single" w:sz="4" w:space="0" w:color="auto"/>
              <w:left w:val="nil"/>
              <w:bottom w:val="nil"/>
              <w:right w:val="nil"/>
            </w:tcBorders>
          </w:tcPr>
          <w:p w14:paraId="1A778E83" w14:textId="77777777" w:rsidR="000E5AF3" w:rsidRPr="00A06415" w:rsidRDefault="000E5AF3" w:rsidP="005A32A4">
            <w:pPr>
              <w:jc w:val="center"/>
              <w:rPr>
                <w:b/>
                <w:bCs/>
                <w:lang w:val="en-US"/>
              </w:rPr>
            </w:pPr>
            <w:r w:rsidRPr="00A06415">
              <w:rPr>
                <w:b/>
                <w:bCs/>
                <w:lang w:val="en-US"/>
              </w:rPr>
              <w:t>3,394%</w:t>
            </w:r>
          </w:p>
        </w:tc>
        <w:tc>
          <w:tcPr>
            <w:tcW w:w="1165" w:type="dxa"/>
            <w:tcBorders>
              <w:top w:val="single" w:sz="4" w:space="0" w:color="auto"/>
              <w:left w:val="nil"/>
              <w:bottom w:val="nil"/>
              <w:right w:val="nil"/>
            </w:tcBorders>
          </w:tcPr>
          <w:p w14:paraId="77A30463" w14:textId="77777777" w:rsidR="000E5AF3" w:rsidRPr="00A06415" w:rsidRDefault="000E5AF3" w:rsidP="005A32A4">
            <w:pPr>
              <w:jc w:val="center"/>
              <w:rPr>
                <w:b/>
                <w:bCs/>
                <w:lang w:val="en-US"/>
              </w:rPr>
            </w:pPr>
            <w:r w:rsidRPr="00A06415">
              <w:rPr>
                <w:b/>
                <w:bCs/>
                <w:lang w:val="en-US"/>
              </w:rPr>
              <w:t>7,422%</w:t>
            </w:r>
          </w:p>
        </w:tc>
        <w:tc>
          <w:tcPr>
            <w:tcW w:w="1179" w:type="dxa"/>
            <w:tcBorders>
              <w:top w:val="single" w:sz="4" w:space="0" w:color="auto"/>
              <w:left w:val="nil"/>
              <w:bottom w:val="nil"/>
              <w:right w:val="nil"/>
            </w:tcBorders>
          </w:tcPr>
          <w:p w14:paraId="43EC5123" w14:textId="77777777" w:rsidR="000E5AF3" w:rsidRPr="00A06415" w:rsidRDefault="000E5AF3" w:rsidP="005A32A4">
            <w:pPr>
              <w:jc w:val="center"/>
              <w:rPr>
                <w:b/>
                <w:bCs/>
                <w:lang w:val="en-US"/>
              </w:rPr>
            </w:pPr>
            <w:r w:rsidRPr="00A06415">
              <w:rPr>
                <w:b/>
                <w:bCs/>
                <w:lang w:val="en-US"/>
              </w:rPr>
              <w:t>7,890</w:t>
            </w:r>
          </w:p>
        </w:tc>
      </w:tr>
      <w:tr w:rsidR="000E5AF3" w:rsidRPr="00A06415" w14:paraId="4D0A04E2" w14:textId="77777777" w:rsidTr="0090605A">
        <w:trPr>
          <w:trHeight w:val="426"/>
        </w:trPr>
        <w:tc>
          <w:tcPr>
            <w:tcW w:w="1489" w:type="dxa"/>
            <w:tcBorders>
              <w:top w:val="single" w:sz="4" w:space="0" w:color="auto"/>
              <w:left w:val="nil"/>
              <w:bottom w:val="nil"/>
              <w:right w:val="nil"/>
            </w:tcBorders>
          </w:tcPr>
          <w:p w14:paraId="59C5FF77" w14:textId="77777777" w:rsidR="000E5AF3" w:rsidRPr="00B90686" w:rsidRDefault="000E5AF3" w:rsidP="005A32A4">
            <w:pPr>
              <w:rPr>
                <w:sz w:val="24"/>
                <w:szCs w:val="24"/>
                <w:lang w:val="en-US"/>
              </w:rPr>
            </w:pPr>
            <w:proofErr w:type="spellStart"/>
            <w:r w:rsidRPr="00B90686">
              <w:rPr>
                <w:sz w:val="24"/>
                <w:szCs w:val="24"/>
                <w:lang w:val="en-US"/>
              </w:rPr>
              <w:t>Keterangan</w:t>
            </w:r>
            <w:proofErr w:type="spellEnd"/>
          </w:p>
        </w:tc>
        <w:tc>
          <w:tcPr>
            <w:tcW w:w="343" w:type="dxa"/>
            <w:tcBorders>
              <w:top w:val="single" w:sz="4" w:space="0" w:color="auto"/>
              <w:left w:val="nil"/>
              <w:bottom w:val="nil"/>
              <w:right w:val="nil"/>
            </w:tcBorders>
          </w:tcPr>
          <w:p w14:paraId="1BE6694D" w14:textId="77777777" w:rsidR="000E5AF3" w:rsidRPr="00B90686" w:rsidRDefault="000E5AF3" w:rsidP="005A32A4">
            <w:pPr>
              <w:rPr>
                <w:sz w:val="24"/>
                <w:szCs w:val="24"/>
                <w:lang w:val="en-US"/>
              </w:rPr>
            </w:pPr>
            <w:r w:rsidRPr="00B90686">
              <w:rPr>
                <w:sz w:val="24"/>
                <w:szCs w:val="24"/>
                <w:lang w:val="en-US"/>
              </w:rPr>
              <w:t>:</w:t>
            </w:r>
          </w:p>
        </w:tc>
        <w:tc>
          <w:tcPr>
            <w:tcW w:w="8116" w:type="dxa"/>
            <w:gridSpan w:val="7"/>
            <w:tcBorders>
              <w:top w:val="single" w:sz="4" w:space="0" w:color="auto"/>
              <w:left w:val="nil"/>
              <w:bottom w:val="nil"/>
              <w:right w:val="nil"/>
            </w:tcBorders>
          </w:tcPr>
          <w:p w14:paraId="7162661E" w14:textId="77777777" w:rsidR="000E5AF3" w:rsidRPr="00B90686" w:rsidRDefault="000E5AF3" w:rsidP="005A32A4">
            <w:pPr>
              <w:jc w:val="both"/>
              <w:rPr>
                <w:sz w:val="24"/>
                <w:szCs w:val="24"/>
                <w:lang w:val="en-US"/>
              </w:rPr>
            </w:pPr>
            <w:r w:rsidRPr="00B90686">
              <w:rPr>
                <w:sz w:val="24"/>
                <w:szCs w:val="24"/>
                <w:lang w:val="en-US"/>
              </w:rPr>
              <w:t xml:space="preserve">Nilai rata-rata pada </w:t>
            </w:r>
            <w:proofErr w:type="spellStart"/>
            <w:r w:rsidRPr="00B90686">
              <w:rPr>
                <w:sz w:val="24"/>
                <w:szCs w:val="24"/>
                <w:lang w:val="en-US"/>
              </w:rPr>
              <w:t>kolom</w:t>
            </w:r>
            <w:proofErr w:type="spellEnd"/>
            <w:r w:rsidRPr="00B90686">
              <w:rPr>
                <w:sz w:val="24"/>
                <w:szCs w:val="24"/>
                <w:lang w:val="en-US"/>
              </w:rPr>
              <w:t xml:space="preserve"> yang </w:t>
            </w:r>
            <w:proofErr w:type="spellStart"/>
            <w:r w:rsidRPr="00B90686">
              <w:rPr>
                <w:sz w:val="24"/>
                <w:szCs w:val="24"/>
                <w:lang w:val="en-US"/>
              </w:rPr>
              <w:t>sama</w:t>
            </w:r>
            <w:proofErr w:type="spellEnd"/>
            <w:r w:rsidRPr="00B90686">
              <w:rPr>
                <w:sz w:val="24"/>
                <w:szCs w:val="24"/>
                <w:lang w:val="en-US"/>
              </w:rPr>
              <w:t xml:space="preserve"> </w:t>
            </w:r>
            <w:proofErr w:type="spellStart"/>
            <w:r w:rsidRPr="00B90686">
              <w:rPr>
                <w:sz w:val="24"/>
                <w:szCs w:val="24"/>
                <w:lang w:val="en-US"/>
              </w:rPr>
              <w:t>diikuti</w:t>
            </w:r>
            <w:proofErr w:type="spellEnd"/>
            <w:r w:rsidRPr="00B90686">
              <w:rPr>
                <w:sz w:val="24"/>
                <w:szCs w:val="24"/>
                <w:lang w:val="en-US"/>
              </w:rPr>
              <w:t xml:space="preserve"> </w:t>
            </w:r>
            <w:proofErr w:type="spellStart"/>
            <w:r w:rsidRPr="00B90686">
              <w:rPr>
                <w:sz w:val="24"/>
                <w:szCs w:val="24"/>
                <w:lang w:val="en-US"/>
              </w:rPr>
              <w:t>huruf</w:t>
            </w:r>
            <w:proofErr w:type="spellEnd"/>
            <w:r w:rsidRPr="00B90686">
              <w:rPr>
                <w:sz w:val="24"/>
                <w:szCs w:val="24"/>
                <w:lang w:val="en-US"/>
              </w:rPr>
              <w:t xml:space="preserve"> yang </w:t>
            </w:r>
            <w:proofErr w:type="spellStart"/>
            <w:r w:rsidRPr="00B90686">
              <w:rPr>
                <w:sz w:val="24"/>
                <w:szCs w:val="24"/>
                <w:lang w:val="en-US"/>
              </w:rPr>
              <w:t>sama</w:t>
            </w:r>
            <w:proofErr w:type="spellEnd"/>
            <w:r w:rsidRPr="00B90686">
              <w:rPr>
                <w:sz w:val="24"/>
                <w:szCs w:val="24"/>
                <w:lang w:val="en-US"/>
              </w:rPr>
              <w:t xml:space="preserve"> menu </w:t>
            </w:r>
            <w:proofErr w:type="spellStart"/>
            <w:r w:rsidRPr="00B90686">
              <w:rPr>
                <w:sz w:val="24"/>
                <w:szCs w:val="24"/>
                <w:lang w:val="en-US"/>
              </w:rPr>
              <w:t>menunjukan</w:t>
            </w:r>
            <w:proofErr w:type="spellEnd"/>
            <w:r w:rsidRPr="00B90686">
              <w:rPr>
                <w:sz w:val="24"/>
                <w:szCs w:val="24"/>
                <w:lang w:val="en-US"/>
              </w:rPr>
              <w:t xml:space="preserve"> </w:t>
            </w:r>
            <w:proofErr w:type="spellStart"/>
            <w:r w:rsidRPr="00B90686">
              <w:rPr>
                <w:sz w:val="24"/>
                <w:szCs w:val="24"/>
                <w:lang w:val="en-US"/>
              </w:rPr>
              <w:t>tidak</w:t>
            </w:r>
            <w:proofErr w:type="spellEnd"/>
            <w:r w:rsidRPr="00B90686">
              <w:rPr>
                <w:sz w:val="24"/>
                <w:szCs w:val="24"/>
                <w:lang w:val="en-US"/>
              </w:rPr>
              <w:t xml:space="preserve"> </w:t>
            </w:r>
            <w:proofErr w:type="spellStart"/>
            <w:r w:rsidRPr="00B90686">
              <w:rPr>
                <w:sz w:val="24"/>
                <w:szCs w:val="24"/>
                <w:lang w:val="en-US"/>
              </w:rPr>
              <w:t>berbeda</w:t>
            </w:r>
            <w:proofErr w:type="spellEnd"/>
            <w:r w:rsidRPr="00B90686">
              <w:rPr>
                <w:sz w:val="24"/>
                <w:szCs w:val="24"/>
                <w:lang w:val="en-US"/>
              </w:rPr>
              <w:t xml:space="preserve"> </w:t>
            </w:r>
            <w:proofErr w:type="spellStart"/>
            <w:r w:rsidRPr="00B90686">
              <w:rPr>
                <w:sz w:val="24"/>
                <w:szCs w:val="24"/>
                <w:lang w:val="en-US"/>
              </w:rPr>
              <w:t>nyata</w:t>
            </w:r>
            <w:proofErr w:type="spellEnd"/>
            <w:r w:rsidRPr="00B90686">
              <w:rPr>
                <w:sz w:val="24"/>
                <w:szCs w:val="24"/>
                <w:lang w:val="en-US"/>
              </w:rPr>
              <w:t xml:space="preserve"> pada uji DMRT </w:t>
            </w:r>
            <w:proofErr w:type="spellStart"/>
            <w:r w:rsidRPr="00B90686">
              <w:rPr>
                <w:sz w:val="24"/>
                <w:szCs w:val="24"/>
                <w:lang w:val="en-US"/>
              </w:rPr>
              <w:t>taraf</w:t>
            </w:r>
            <w:proofErr w:type="spellEnd"/>
            <w:r w:rsidRPr="00B90686">
              <w:rPr>
                <w:sz w:val="24"/>
                <w:szCs w:val="24"/>
                <w:lang w:val="en-US"/>
              </w:rPr>
              <w:t xml:space="preserve"> 5%</w:t>
            </w:r>
          </w:p>
          <w:p w14:paraId="66F4811C" w14:textId="77777777" w:rsidR="000E5AF3" w:rsidRPr="00B90686" w:rsidRDefault="000E5AF3" w:rsidP="005A32A4">
            <w:pPr>
              <w:jc w:val="both"/>
              <w:rPr>
                <w:sz w:val="24"/>
                <w:szCs w:val="24"/>
                <w:lang w:val="en-US"/>
              </w:rPr>
            </w:pPr>
          </w:p>
        </w:tc>
      </w:tr>
    </w:tbl>
    <w:p w14:paraId="28C0C986" w14:textId="604B0430" w:rsidR="001E7EA6" w:rsidRDefault="001E7EA6" w:rsidP="001E7EA6">
      <w:pPr>
        <w:pStyle w:val="BodyText"/>
        <w:ind w:firstLine="720"/>
        <w:jc w:val="center"/>
      </w:pPr>
      <w:r w:rsidRPr="00A06415">
        <w:rPr>
          <w:noProof/>
        </w:rPr>
        <w:drawing>
          <wp:inline distT="0" distB="0" distL="0" distR="0" wp14:anchorId="22AFB831" wp14:editId="55786175">
            <wp:extent cx="2447842" cy="1381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6181" cy="1566381"/>
                    </a:xfrm>
                    <a:prstGeom prst="rect">
                      <a:avLst/>
                    </a:prstGeom>
                    <a:noFill/>
                    <a:ln>
                      <a:noFill/>
                    </a:ln>
                  </pic:spPr>
                </pic:pic>
              </a:graphicData>
            </a:graphic>
          </wp:inline>
        </w:drawing>
      </w:r>
    </w:p>
    <w:p w14:paraId="21BEEA3C" w14:textId="5ACDBBF8" w:rsidR="001E7EA6" w:rsidRPr="001E7EA6" w:rsidRDefault="001E7EA6" w:rsidP="001E7EA6">
      <w:pPr>
        <w:pStyle w:val="Caption"/>
        <w:jc w:val="cente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         </w:t>
      </w:r>
      <w:r w:rsidRPr="001E7EA6">
        <w:rPr>
          <w:rFonts w:ascii="Times New Roman" w:hAnsi="Times New Roman" w:cs="Times New Roman"/>
          <w:i w:val="0"/>
          <w:iCs w:val="0"/>
          <w:color w:val="000000" w:themeColor="text1"/>
          <w:sz w:val="24"/>
          <w:szCs w:val="24"/>
        </w:rPr>
        <w:t xml:space="preserve">Gambar </w:t>
      </w:r>
      <w:r w:rsidRPr="001E7EA6">
        <w:rPr>
          <w:rFonts w:ascii="Times New Roman" w:hAnsi="Times New Roman" w:cs="Times New Roman"/>
          <w:i w:val="0"/>
          <w:iCs w:val="0"/>
          <w:color w:val="000000" w:themeColor="text1"/>
          <w:sz w:val="24"/>
          <w:szCs w:val="24"/>
        </w:rPr>
        <w:fldChar w:fldCharType="begin"/>
      </w:r>
      <w:r w:rsidRPr="001E7EA6">
        <w:rPr>
          <w:rFonts w:ascii="Times New Roman" w:hAnsi="Times New Roman" w:cs="Times New Roman"/>
          <w:i w:val="0"/>
          <w:iCs w:val="0"/>
          <w:color w:val="000000" w:themeColor="text1"/>
          <w:sz w:val="24"/>
          <w:szCs w:val="24"/>
        </w:rPr>
        <w:instrText xml:space="preserve"> SEQ Gambar \* ARABIC </w:instrText>
      </w:r>
      <w:r w:rsidRPr="001E7EA6">
        <w:rPr>
          <w:rFonts w:ascii="Times New Roman" w:hAnsi="Times New Roman" w:cs="Times New Roman"/>
          <w:i w:val="0"/>
          <w:iCs w:val="0"/>
          <w:color w:val="000000" w:themeColor="text1"/>
          <w:sz w:val="24"/>
          <w:szCs w:val="24"/>
        </w:rPr>
        <w:fldChar w:fldCharType="separate"/>
      </w:r>
      <w:r w:rsidR="004A7908">
        <w:rPr>
          <w:rFonts w:ascii="Times New Roman" w:hAnsi="Times New Roman" w:cs="Times New Roman"/>
          <w:i w:val="0"/>
          <w:iCs w:val="0"/>
          <w:noProof/>
          <w:color w:val="000000" w:themeColor="text1"/>
          <w:sz w:val="24"/>
          <w:szCs w:val="24"/>
        </w:rPr>
        <w:t>1</w:t>
      </w:r>
      <w:r w:rsidRPr="001E7EA6">
        <w:rPr>
          <w:rFonts w:ascii="Times New Roman" w:hAnsi="Times New Roman" w:cs="Times New Roman"/>
          <w:i w:val="0"/>
          <w:iCs w:val="0"/>
          <w:color w:val="000000" w:themeColor="text1"/>
          <w:sz w:val="24"/>
          <w:szCs w:val="24"/>
        </w:rPr>
        <w:fldChar w:fldCharType="end"/>
      </w:r>
      <w:r w:rsidRPr="001E7EA6">
        <w:rPr>
          <w:rFonts w:ascii="Times New Roman" w:hAnsi="Times New Roman" w:cs="Times New Roman"/>
          <w:i w:val="0"/>
          <w:iCs w:val="0"/>
          <w:color w:val="000000" w:themeColor="text1"/>
          <w:sz w:val="24"/>
          <w:szCs w:val="24"/>
        </w:rPr>
        <w:t xml:space="preserve">. Tinggi </w:t>
      </w:r>
      <w:proofErr w:type="spellStart"/>
      <w:r w:rsidRPr="001E7EA6">
        <w:rPr>
          <w:rFonts w:ascii="Times New Roman" w:hAnsi="Times New Roman" w:cs="Times New Roman"/>
          <w:i w:val="0"/>
          <w:iCs w:val="0"/>
          <w:color w:val="000000" w:themeColor="text1"/>
          <w:sz w:val="24"/>
          <w:szCs w:val="24"/>
        </w:rPr>
        <w:t>Tanaman</w:t>
      </w:r>
      <w:proofErr w:type="spellEnd"/>
    </w:p>
    <w:p w14:paraId="6C85F009" w14:textId="0CFEDF14" w:rsidR="00E51EFF" w:rsidRDefault="000E5AF3" w:rsidP="001E7EA6">
      <w:pPr>
        <w:pStyle w:val="BodyText"/>
        <w:ind w:firstLine="720"/>
        <w:jc w:val="both"/>
      </w:pPr>
      <w:r w:rsidRPr="00A06415">
        <w:t>Hal ini disebabkan bahwa nutrisi AB mix yang diberikan merupakan nutrisi yang telah diformulasi khusus untuk pertumbuhan tanaman hidroponik. Semua tanaman membutuhkan tidak kurang ada 16 unsur hara baik makro atau mikro untuk mendukung pertumbuhan</w:t>
      </w:r>
      <w:r w:rsidRPr="00A06415">
        <w:rPr>
          <w:lang w:val="en-US"/>
        </w:rPr>
        <w:t xml:space="preserve"> </w:t>
      </w:r>
      <w:r w:rsidRPr="00A06415">
        <w:rPr>
          <w:lang w:val="en-US"/>
        </w:rPr>
        <w:fldChar w:fldCharType="begin" w:fldLock="1"/>
      </w:r>
      <w:r w:rsidRPr="00A06415">
        <w:rPr>
          <w:lang w:val="en-US"/>
        </w:rPr>
        <w:instrText>ADDIN CSL_CITATION {"citationItems":[{"id":"ITEM-1","itemData":{"author":[{"dropping-particle":"","family":"Havlin, J. L., J. D. Beaton","given":"S. L. Tisdale dan W. L. Nelson","non-dropping-particle":"","parse-names":false,"suffix":""}],"id":"ITEM-1","issued":{"date-parts":[["2013"]]},"title":"Soil Fertility and Fertilizers. An Introduction to Nutrient Management. Seventh Edition. Pearson Education Inc. Upper Saddle River, New Jersey","type":"book"},"uris":["http://www.mendeley.com/documents/?uuid=241d2a5c-2914-445a-b749-ce16955fde8e"]}],"mendeley":{"formattedCitation":"(Havlin, J. L., J. D. Beaton, 2013)","manualFormatting":"(Havlin et al., 2013)","plainTextFormattedCitation":"(Havlin, J. L., J. D. Beaton, 2013)","previouslyFormattedCitation":"(Havlin, J. L., J. D. Beaton, 2013)"},"properties":{"noteIndex":0},"schema":"https://github.com/citation-style-language/schema/raw/master/csl-citation.json"}</w:instrText>
      </w:r>
      <w:r w:rsidRPr="00A06415">
        <w:rPr>
          <w:lang w:val="en-US"/>
        </w:rPr>
        <w:fldChar w:fldCharType="separate"/>
      </w:r>
      <w:r w:rsidRPr="00A06415">
        <w:rPr>
          <w:noProof/>
          <w:lang w:val="en-US"/>
        </w:rPr>
        <w:t xml:space="preserve">(Havlin </w:t>
      </w:r>
      <w:r w:rsidRPr="00A06415">
        <w:rPr>
          <w:i/>
          <w:iCs/>
          <w:noProof/>
          <w:lang w:val="en-US"/>
        </w:rPr>
        <w:t>et al.,</w:t>
      </w:r>
      <w:r w:rsidRPr="00A06415">
        <w:rPr>
          <w:noProof/>
          <w:lang w:val="en-US"/>
        </w:rPr>
        <w:t xml:space="preserve"> 2013)</w:t>
      </w:r>
      <w:r w:rsidRPr="00A06415">
        <w:rPr>
          <w:lang w:val="en-US"/>
        </w:rPr>
        <w:fldChar w:fldCharType="end"/>
      </w:r>
      <w:r w:rsidRPr="00A06415">
        <w:rPr>
          <w:lang w:val="en-US"/>
        </w:rPr>
        <w:t xml:space="preserve">. </w:t>
      </w:r>
      <w:r w:rsidRPr="00A06415">
        <w:t>Unsur-unsur hara yang dibutuhkan tanaman yaitu, unsure C, H, O, N, S, P, K, Ca, Cl, Mg, Fe, Cu, Zn, B, Mo dan Mn</w:t>
      </w:r>
      <w:r w:rsidR="00260BF5">
        <w:rPr>
          <w:lang w:val="en-US"/>
        </w:rPr>
        <w:t xml:space="preserve"> </w:t>
      </w:r>
      <w:r w:rsidR="00260BF5">
        <w:rPr>
          <w:lang w:val="en-US"/>
        </w:rPr>
        <w:fldChar w:fldCharType="begin" w:fldLock="1"/>
      </w:r>
      <w:r w:rsidR="00260BF5">
        <w:rPr>
          <w:lang w:val="en-US"/>
        </w:rPr>
        <w:instrText>ADDIN CSL_CITATION {"citationItems":[{"id":"ITEM-1","itemData":{"author":[{"dropping-particle":"","family":"Sufardi","given":"","non-dropping-particle":"","parse-names":false,"suffix":""}],"id":"ITEM-1","issued":{"date-parts":[["2012"]]},"title":"Pengantar Nutrisi Tanaman. Universitas Syiah Kuala. Darussalam Banda Aceh.","type":"article-journal"},"uris":["http://www.mendeley.com/documents/?uuid=42ff8e92-c85d-4aa4-bde8-6ba07033669d"]}],"mendeley":{"formattedCitation":"(Sufardi, 2012)","plainTextFormattedCitation":"(Sufardi, 2012)","previouslyFormattedCitation":"(Sufardi, 2012)"},"properties":{"noteIndex":0},"schema":"https://github.com/citation-style-language/schema/raw/master/csl-citation.json"}</w:instrText>
      </w:r>
      <w:r w:rsidR="00260BF5">
        <w:rPr>
          <w:lang w:val="en-US"/>
        </w:rPr>
        <w:fldChar w:fldCharType="separate"/>
      </w:r>
      <w:r w:rsidR="00260BF5" w:rsidRPr="00260BF5">
        <w:rPr>
          <w:noProof/>
          <w:lang w:val="en-US"/>
        </w:rPr>
        <w:t>(Sufardi, 2012)</w:t>
      </w:r>
      <w:r w:rsidR="00260BF5">
        <w:rPr>
          <w:lang w:val="en-US"/>
        </w:rPr>
        <w:fldChar w:fldCharType="end"/>
      </w:r>
      <w:r w:rsidRPr="00A06415">
        <w:rPr>
          <w:lang w:val="en-US"/>
        </w:rPr>
        <w:t xml:space="preserve">. </w:t>
      </w:r>
      <w:r w:rsidRPr="00A06415">
        <w:t>Unsur hara C, H, dan O umumnya diperoleh dari air dan udara dalam jumlah yang banyak, sedangkan unsure hara lainnya harus diberikan melalui proses pemupukan atau pemberian larutan nutrisi (AB Mix)</w:t>
      </w:r>
      <w:r w:rsidR="00260BF5">
        <w:rPr>
          <w:lang w:val="en-US"/>
        </w:rPr>
        <w:t xml:space="preserve"> </w:t>
      </w:r>
      <w:r w:rsidR="00260BF5">
        <w:rPr>
          <w:lang w:val="en-US"/>
        </w:rPr>
        <w:fldChar w:fldCharType="begin" w:fldLock="1"/>
      </w:r>
      <w:r w:rsidR="00260BF5">
        <w:rPr>
          <w:lang w:val="en-US"/>
        </w:rPr>
        <w:instrText>ADDIN CSL_CITATION {"citationItems":[{"id":"ITEM-1","itemData":{"ISBN":"979-8403-36-2","abstract":"Permintaan akan komoditas hortikultura terutama sayuran terus meningkat seiring dengan meningkatnya kesejahteraan dan jumlah penduduk. Salah satu cara untuk menghasilkan produk sayuran yang berkualitas tinggi secara kontinyu dengan kuantitas yang tinggi adalah dengan budidaya sistem hidroponik. Pengembangan hidroponik di Indonesia cukup prospektif. Kendala pada sistem pertanian konvensional di Indonesia terjadi karena Indonesia merupakan negara tropis dengan kondisi lingkungan yang kurang menunjang, seperti curah hujan yang tinggi. Kondisi tersebut dapat mengurangi keefektifan penggunaan pupuk kimia di lapangan karena pencucian hara tanah, sehingga menyebabkan pemborosan dan mengakibatkan tingkat kesuburan tanah yang rendah dengan produksi yang rendah secara kuantitas maupun kualitas. Suhu dan kelembaban udara tinggi sepanjang tahun cenderung menguntungkan perkembangan gulma, hama, dan penyakit. Di dataran tinggi, masalah erosi tanah dan persistensi organisme pengganggu tanaman (OPT) merupakan faktor pembatas produktivitas tanaman petani. Salah satu tujuan penulisan monografi \"Budidaya Tanaman Sayuran dengan Sistem Hidroponik\" adalah untuk menyediakan buku pegangan bagi para petugas, pelaksana lapangan, petani dan praktisi pertanian yang ingin menerapkan budidaya tanaman sayuran dengan sistem hidroponik. Buku ini ditulis berdasarkan studi pustaka dan hasil-hasil penelitian terakhir yang dilakukan oleh peneliti Balai Penelitian Tanaman Sayuran. Untuk menambah pemahaman pembaca, monografi ini dilengkapi dengan gambar-gambar dan foto-foto.","author":[{"dropping-particle":"","family":"Rosliani","given":"R","non-dropping-particle":"","parse-names":false,"suffix":""},{"dropping-particle":"","family":"Sumarni","given":"N","non-dropping-particle":"","parse-names":false,"suffix":""}],"container-title":"Monografi","id":"ITEM-1","issue":"27","issued":{"date-parts":[["2005"]]},"page":"1-38","title":"Budidaya Tanaman Sayuran dengan Sistem Hidroponik","type":"article-journal"},"uris":["http://www.mendeley.com/documents/?uuid=c521edd2-c53e-4b95-be00-2e61faf89560"]}],"mendeley":{"formattedCitation":"(Rosliani &amp; Sumarni, 2005)","plainTextFormattedCitation":"(Rosliani &amp; Sumarni, 2005)","previouslyFormattedCitation":"(Rosliani &amp; Sumarni, 2005)"},"properties":{"noteIndex":0},"schema":"https://github.com/citation-style-language/schema/raw/master/csl-citation.json"}</w:instrText>
      </w:r>
      <w:r w:rsidR="00260BF5">
        <w:rPr>
          <w:lang w:val="en-US"/>
        </w:rPr>
        <w:fldChar w:fldCharType="separate"/>
      </w:r>
      <w:r w:rsidR="00260BF5" w:rsidRPr="00260BF5">
        <w:rPr>
          <w:noProof/>
          <w:lang w:val="en-US"/>
        </w:rPr>
        <w:t>(Rosliani &amp; Sumarni, 2005)</w:t>
      </w:r>
      <w:r w:rsidR="00260BF5">
        <w:rPr>
          <w:lang w:val="en-US"/>
        </w:rPr>
        <w:fldChar w:fldCharType="end"/>
      </w:r>
      <w:r w:rsidRPr="00A06415">
        <w:t>.</w:t>
      </w:r>
    </w:p>
    <w:p w14:paraId="6D3CCBC7" w14:textId="7DFA77B9" w:rsidR="000E5AF3" w:rsidRDefault="0090605A" w:rsidP="001E7EA6">
      <w:pPr>
        <w:pStyle w:val="BodyText"/>
        <w:ind w:firstLine="720"/>
        <w:jc w:val="both"/>
        <w:rPr>
          <w:lang w:val="en-US"/>
        </w:rPr>
      </w:pPr>
      <w:r w:rsidRPr="00A06415">
        <w:t xml:space="preserve">Menurut </w:t>
      </w:r>
      <w:r w:rsidR="00260BF5">
        <w:fldChar w:fldCharType="begin" w:fldLock="1"/>
      </w:r>
      <w:r w:rsidR="00260BF5">
        <w:instrText>ADDIN CSL_CITATION {"citationItems":[{"id":"ITEM-1","itemData":{"author":[{"dropping-particle":"","family":"Yudistira","given":"Gandhi","non-dropping-particle":"","parse-names":false,"suffix":""},{"dropping-particle":"","family":"Roviq","given":"Moch","non-dropping-particle":"","parse-names":false,"suffix":""},{"dropping-particle":"","family":"Wardiyanti","given":"Tatik","non-dropping-particle":"","parse-names":false,"suffix":""}],"id":"ITEM-1","issued":{"date-parts":[["2014"]]},"title":"PADA UMUR TRANSPLANTING DAN PEMBERIAN MULSA ORGANIK GROWTH AND PRODUCTIVITY OF PAK CHOY MUSTARD ( Brasica rapa L .)","type":"article-journal"},"uris":["http://www.mendeley.com/documents/?uuid=408ca77e-66fb-4c4f-b029-95081cd49079"]}],"mendeley":{"formattedCitation":"(Yudistira et al., 2014)","manualFormatting":"Yudistira et al., (2014)","plainTextFormattedCitation":"(Yudistira et al., 2014)","previouslyFormattedCitation":"(Yudistira et al., 2014)"},"properties":{"noteIndex":0},"schema":"https://github.com/citation-style-language/schema/raw/master/csl-citation.json"}</w:instrText>
      </w:r>
      <w:r w:rsidR="00260BF5">
        <w:fldChar w:fldCharType="separate"/>
      </w:r>
      <w:r w:rsidR="00260BF5" w:rsidRPr="00260BF5">
        <w:rPr>
          <w:noProof/>
        </w:rPr>
        <w:t>Yudistira</w:t>
      </w:r>
      <w:r w:rsidR="00260BF5" w:rsidRPr="00260BF5">
        <w:rPr>
          <w:i/>
          <w:iCs/>
          <w:noProof/>
        </w:rPr>
        <w:t xml:space="preserve"> et al.,</w:t>
      </w:r>
      <w:r w:rsidR="00260BF5" w:rsidRPr="00260BF5">
        <w:rPr>
          <w:noProof/>
        </w:rPr>
        <w:t xml:space="preserve"> </w:t>
      </w:r>
      <w:r w:rsidR="00260BF5">
        <w:rPr>
          <w:noProof/>
          <w:lang w:val="en-US"/>
        </w:rPr>
        <w:t>(</w:t>
      </w:r>
      <w:r w:rsidR="00260BF5" w:rsidRPr="00260BF5">
        <w:rPr>
          <w:noProof/>
        </w:rPr>
        <w:t>2014)</w:t>
      </w:r>
      <w:r w:rsidR="00260BF5">
        <w:fldChar w:fldCharType="end"/>
      </w:r>
      <w:r w:rsidR="00260BF5">
        <w:rPr>
          <w:lang w:val="en-US"/>
        </w:rPr>
        <w:t xml:space="preserve"> </w:t>
      </w:r>
      <w:r w:rsidRPr="00A06415">
        <w:t>yang menyatakan bahwa tinggi tanaman juga berkaitan dengan jumlah daun, dikarenakan letak daun pada buku batang tanama sehingga apabila tanaman semakin tinggi jumlah daun juga akan semakin banyak</w:t>
      </w:r>
      <w:proofErr w:type="gramStart"/>
      <w:r w:rsidRPr="00A06415">
        <w:t>.</w:t>
      </w:r>
      <w:r>
        <w:rPr>
          <w:lang w:val="en-US"/>
        </w:rPr>
        <w:t xml:space="preserve"> </w:t>
      </w:r>
      <w:r w:rsidRPr="00A06415">
        <w:t>.</w:t>
      </w:r>
      <w:proofErr w:type="gramEnd"/>
      <w:r w:rsidRPr="00A06415">
        <w:t xml:space="preserve"> Semua unsur hara mempunyai peran penting dalam proses metabolisme tumbuhan. Unsur N, P, dan K merupakan unsur hara esensial yang diperlukan dalam jumlah banyak dan sangat berperan penting dalam pertumbuhan tanaman secara umum terutama fase vegetative</w:t>
      </w:r>
      <w:r w:rsidR="00260BF5">
        <w:rPr>
          <w:lang w:val="en-US"/>
        </w:rPr>
        <w:t xml:space="preserve"> </w:t>
      </w:r>
      <w:r w:rsidR="00260BF5">
        <w:fldChar w:fldCharType="begin" w:fldLock="1"/>
      </w:r>
      <w:r w:rsidR="00260BF5">
        <w:instrText>ADDIN CSL_CITATION {"citationItems":[{"id":"ITEM-1","itemData":{"ISSN":"2502-6178","abstract":"This study aimed to determine the growth of mustard green (Brassica juncea L.) by addion Paitan leaves (Tithonia diversifolia) based compost at different doses and to determine the optimum dose of compost. This study used a completely randomized design (CRD) with one factor that is the dose of Paitan leaves based compost and the treatments were: A1 = 0.25 kg of compost, A2 = 0.5 kg of compost, A3 = 0.75 kg of compost, A4 = 1 kg of compost, A5 = 1.25 kg of compost and control (without compost), and each treatment was added by the soil so that the total weight was 2.5 kg in each polybag. Observation parameters were the plant height, leaf number, leaf length, leaf width, wet weight and dry weight of plants. The data were tested with Analysis of Variant (ANOVA) and followed by LSD test at 5% level. Based on the results of this study, it was concluded that the growth of mustard green plant by addition Paitan leaves based compost at various doses showed different growth of plants. the A3 Treatment is the most optimum dose to raise the growth of mustard green.","author":[{"dropping-particle":"","family":"Salamah","given":"Zuchrotus","non-dropping-particle":"","parse-names":false,"suffix":""}],"container-title":"Bio-site","id":"ITEM-1","issue":"1","issued":{"date-parts":[["2017"]]},"page":"39-46","title":"Pertumbuhan Tanaman Sawi Hijau (Brassica juncea L.) dengan Pemberian Kompos Berbahan Dasar Daun Paitan (Thitonia diversifolia)","type":"article-journal","volume":"03"},"uris":["http://www.mendeley.com/documents/?uuid=9800757a-30ed-4c6b-a858-22e8d78cdfbb"]}],"mendeley":{"formattedCitation":"(Salamah, 2017)","plainTextFormattedCitation":"(Salamah, 2017)","previouslyFormattedCitation":"(Salamah, 2017)"},"properties":{"noteIndex":0},"schema":"https://github.com/citation-style-language/schema/raw/master/csl-citation.json"}</w:instrText>
      </w:r>
      <w:r w:rsidR="00260BF5">
        <w:fldChar w:fldCharType="separate"/>
      </w:r>
      <w:r w:rsidR="00260BF5" w:rsidRPr="00260BF5">
        <w:rPr>
          <w:noProof/>
        </w:rPr>
        <w:t>(Salamah, 2017)</w:t>
      </w:r>
      <w:r w:rsidR="00260BF5">
        <w:fldChar w:fldCharType="end"/>
      </w:r>
      <w:r w:rsidRPr="00A06415">
        <w:rPr>
          <w:lang w:val="en-US"/>
        </w:rPr>
        <w:t>.</w:t>
      </w:r>
    </w:p>
    <w:p w14:paraId="55CFB283" w14:textId="3F4D49BF" w:rsidR="0090605A" w:rsidRPr="00FD1D36" w:rsidRDefault="0090605A" w:rsidP="0090605A">
      <w:pPr>
        <w:ind w:firstLine="720"/>
        <w:jc w:val="both"/>
        <w:rPr>
          <w:sz w:val="24"/>
          <w:szCs w:val="24"/>
        </w:rPr>
      </w:pPr>
      <w:proofErr w:type="spellStart"/>
      <w:r w:rsidRPr="00FD1D36">
        <w:rPr>
          <w:sz w:val="24"/>
          <w:szCs w:val="24"/>
          <w:lang w:val="en-US"/>
        </w:rPr>
        <w:t>Sehingga</w:t>
      </w:r>
      <w:proofErr w:type="spellEnd"/>
      <w:r w:rsidRPr="00FD1D36">
        <w:rPr>
          <w:sz w:val="24"/>
          <w:szCs w:val="24"/>
          <w:lang w:val="en-US"/>
        </w:rPr>
        <w:t xml:space="preserve"> </w:t>
      </w:r>
      <w:proofErr w:type="spellStart"/>
      <w:r w:rsidRPr="00FD1D36">
        <w:rPr>
          <w:sz w:val="24"/>
          <w:szCs w:val="24"/>
          <w:lang w:val="en-US"/>
        </w:rPr>
        <w:t>dengan</w:t>
      </w:r>
      <w:proofErr w:type="spellEnd"/>
      <w:r w:rsidRPr="00FD1D36">
        <w:rPr>
          <w:sz w:val="24"/>
          <w:szCs w:val="24"/>
          <w:lang w:val="en-US"/>
        </w:rPr>
        <w:t xml:space="preserve"> </w:t>
      </w:r>
      <w:proofErr w:type="spellStart"/>
      <w:r w:rsidRPr="00FD1D36">
        <w:rPr>
          <w:sz w:val="24"/>
          <w:szCs w:val="24"/>
          <w:lang w:val="en-US"/>
        </w:rPr>
        <w:t>adanya</w:t>
      </w:r>
      <w:proofErr w:type="spellEnd"/>
      <w:r w:rsidRPr="00FD1D36">
        <w:rPr>
          <w:sz w:val="24"/>
          <w:szCs w:val="24"/>
          <w:lang w:val="en-US"/>
        </w:rPr>
        <w:t xml:space="preserve"> N, </w:t>
      </w:r>
      <w:proofErr w:type="spellStart"/>
      <w:r w:rsidRPr="00FD1D36">
        <w:rPr>
          <w:sz w:val="24"/>
          <w:szCs w:val="24"/>
          <w:lang w:val="en-US"/>
        </w:rPr>
        <w:t>membuat</w:t>
      </w:r>
      <w:proofErr w:type="spellEnd"/>
      <w:r w:rsidRPr="00FD1D36">
        <w:rPr>
          <w:sz w:val="24"/>
          <w:szCs w:val="24"/>
          <w:lang w:val="en-US"/>
        </w:rPr>
        <w:t xml:space="preserve"> </w:t>
      </w:r>
      <w:proofErr w:type="spellStart"/>
      <w:r w:rsidRPr="00FD1D36">
        <w:rPr>
          <w:sz w:val="24"/>
          <w:szCs w:val="24"/>
          <w:lang w:val="en-US"/>
        </w:rPr>
        <w:t>tanaman</w:t>
      </w:r>
      <w:proofErr w:type="spellEnd"/>
      <w:r w:rsidRPr="00FD1D36">
        <w:rPr>
          <w:sz w:val="24"/>
          <w:szCs w:val="24"/>
          <w:lang w:val="en-US"/>
        </w:rPr>
        <w:t xml:space="preserve">, </w:t>
      </w:r>
      <w:proofErr w:type="spellStart"/>
      <w:r w:rsidRPr="00FD1D36">
        <w:rPr>
          <w:sz w:val="24"/>
          <w:szCs w:val="24"/>
          <w:lang w:val="en-US"/>
        </w:rPr>
        <w:t>tinggi</w:t>
      </w:r>
      <w:proofErr w:type="spellEnd"/>
      <w:r w:rsidRPr="00FD1D36">
        <w:rPr>
          <w:sz w:val="24"/>
          <w:szCs w:val="24"/>
          <w:lang w:val="en-US"/>
        </w:rPr>
        <w:t xml:space="preserve"> </w:t>
      </w:r>
      <w:proofErr w:type="spellStart"/>
      <w:r w:rsidRPr="00FD1D36">
        <w:rPr>
          <w:sz w:val="24"/>
          <w:szCs w:val="24"/>
          <w:lang w:val="en-US"/>
        </w:rPr>
        <w:t>jumlah</w:t>
      </w:r>
      <w:proofErr w:type="spellEnd"/>
      <w:r w:rsidRPr="00FD1D36">
        <w:rPr>
          <w:sz w:val="24"/>
          <w:szCs w:val="24"/>
          <w:lang w:val="en-US"/>
        </w:rPr>
        <w:t xml:space="preserve"> </w:t>
      </w:r>
      <w:proofErr w:type="spellStart"/>
      <w:r w:rsidRPr="00FD1D36">
        <w:rPr>
          <w:sz w:val="24"/>
          <w:szCs w:val="24"/>
          <w:lang w:val="en-US"/>
        </w:rPr>
        <w:t>anakan</w:t>
      </w:r>
      <w:proofErr w:type="spellEnd"/>
      <w:r w:rsidRPr="00FD1D36">
        <w:rPr>
          <w:sz w:val="24"/>
          <w:szCs w:val="24"/>
          <w:lang w:val="en-US"/>
        </w:rPr>
        <w:t xml:space="preserve">, dan </w:t>
      </w:r>
      <w:proofErr w:type="spellStart"/>
      <w:r w:rsidRPr="00FD1D36">
        <w:rPr>
          <w:sz w:val="24"/>
          <w:szCs w:val="24"/>
          <w:lang w:val="en-US"/>
        </w:rPr>
        <w:t>jumlah</w:t>
      </w:r>
      <w:proofErr w:type="spellEnd"/>
      <w:r w:rsidRPr="00FD1D36">
        <w:rPr>
          <w:sz w:val="24"/>
          <w:szCs w:val="24"/>
          <w:lang w:val="en-US"/>
        </w:rPr>
        <w:t xml:space="preserve"> </w:t>
      </w:r>
      <w:proofErr w:type="spellStart"/>
      <w:r w:rsidRPr="00FD1D36">
        <w:rPr>
          <w:sz w:val="24"/>
          <w:szCs w:val="24"/>
          <w:lang w:val="en-US"/>
        </w:rPr>
        <w:t>cabang</w:t>
      </w:r>
      <w:proofErr w:type="spellEnd"/>
      <w:r w:rsidR="00260BF5">
        <w:rPr>
          <w:sz w:val="24"/>
          <w:szCs w:val="24"/>
          <w:lang w:val="en-US"/>
        </w:rPr>
        <w:t xml:space="preserve"> </w:t>
      </w:r>
      <w:r w:rsidR="00260BF5">
        <w:rPr>
          <w:sz w:val="24"/>
          <w:szCs w:val="24"/>
          <w:lang w:val="en-US"/>
        </w:rPr>
        <w:fldChar w:fldCharType="begin" w:fldLock="1"/>
      </w:r>
      <w:r w:rsidR="00C97396">
        <w:rPr>
          <w:sz w:val="24"/>
          <w:szCs w:val="24"/>
          <w:lang w:val="en-US"/>
        </w:rPr>
        <w:instrText>ADDIN CSL_CITATION {"citationItems":[{"id":"ITEM-1","itemData":{"author":[{"dropping-particle":"","family":"Riana","given":"","non-dropping-particle":"","parse-names":false,"suffix":""}],"id":"ITEM-1","issued":{"date-parts":[["2015"]]},"title":"Manfaat N,P dan K bagi tanaman","type":"article-journal"},"uris":["http://www.mendeley.com/documents/?uuid=eef9ea96-83fa-412e-a586-86943e86b8a0"]}],"mendeley":{"formattedCitation":"(Riana, 2015)","plainTextFormattedCitation":"(Riana, 2015)","previouslyFormattedCitation":"(Riana, 2015)"},"properties":{"noteIndex":0},"schema":"https://github.com/citation-style-language/schema/raw/master/csl-citation.json"}</w:instrText>
      </w:r>
      <w:r w:rsidR="00260BF5">
        <w:rPr>
          <w:sz w:val="24"/>
          <w:szCs w:val="24"/>
          <w:lang w:val="en-US"/>
        </w:rPr>
        <w:fldChar w:fldCharType="separate"/>
      </w:r>
      <w:r w:rsidR="00260BF5" w:rsidRPr="00260BF5">
        <w:rPr>
          <w:noProof/>
          <w:sz w:val="24"/>
          <w:szCs w:val="24"/>
          <w:lang w:val="en-US"/>
        </w:rPr>
        <w:t>(Riana, 2015)</w:t>
      </w:r>
      <w:r w:rsidR="00260BF5">
        <w:rPr>
          <w:sz w:val="24"/>
          <w:szCs w:val="24"/>
          <w:lang w:val="en-US"/>
        </w:rPr>
        <w:fldChar w:fldCharType="end"/>
      </w:r>
      <w:r w:rsidRPr="00FD1D36">
        <w:rPr>
          <w:sz w:val="24"/>
          <w:szCs w:val="24"/>
          <w:lang w:val="en-US"/>
        </w:rPr>
        <w:t xml:space="preserve">.  </w:t>
      </w:r>
      <w:r w:rsidR="00C97396">
        <w:rPr>
          <w:sz w:val="24"/>
          <w:szCs w:val="24"/>
          <w:lang w:val="en-US"/>
        </w:rPr>
        <w:fldChar w:fldCharType="begin" w:fldLock="1"/>
      </w:r>
      <w:r w:rsidR="00C97396">
        <w:rPr>
          <w:sz w:val="24"/>
          <w:szCs w:val="24"/>
          <w:lang w:val="en-US"/>
        </w:rPr>
        <w:instrText>ADDIN CSL_CITATION {"citationItems":[{"id":"ITEM-1","itemData":{"DOI":"10.17969/jimfp.v7i1.19009","ISSN":"2615-2878","abstract":"Abstrak. Nutrisi AB Mix merupakan campuran pupuk majemuk larut air yang mengandung sejumlah unsur hara yang penting untuk pertumbuhan tanaman terutama pada media tanpa tanah seperti cocopeat. Aplikasi larutan nutrisi AB Mix yang tepatpada media tersebut sangat penting agar tanaman dapat tumbuh dengan baik. Penelitian ini bertujuan untuk memperoleh konsentrasi penggunaan larutan AB Mix terbaik terhadap pertumbuhan tanaman sawi hijau pada media cocopeat yang dikelola dengan sistem hiroponik. Percobaan dilakukan didalam polybag di rumah kasa menggunakan rancangan acak lengkap (RAL) faktor tunggal yang terdiri atas 5 perlakuan konsentrasi larutan AB Mix yaitu: 0,25, 0,50, 0,75, 1,00, dan 1,25 g/L air dan setiap perlakuan diulang 4 kali. Penyemaianbibit sawi dilakukan pada media rockwool selama seminggu, kemudian setelah bibit berumur 20 hari dipindahkan ke dalam polybag yang telah diisi media cocopeat dan setiap polybag ditanam satu bibit tanaman sawi. Pemberian larutan AB Mix dilakukan setiap hari bersamaan dengan penyiraman sampai tanaman berumur berumur 30 hari setelah tanam (HST). Hasil penelitian menunjukkan bahwa pemberian larutan AB Mix dengan konsentrasi berbeda berpengaruh nyata(P0,05) terhadap pertumbuhan sawi hijau. Pemberian larutan AB Mix dengan konsentrasi0,25 hingga 1,25 g/L dapat meningkatkan tinggi tanaman, jumlah daun, dan berat segar tanaman sawi hijau. Pemberian larutan AB Mix dengan konsentrasi 1,25 g/L air memberikan hasil terbaik terhadap parameterpertumbuhan tanaman sawi hijau.Effect of Nutrient AB Mix Solution Concentration on Green Mustard Growth in Cocopeat MediaAbstract. AB Mix nutrition is a Mixture of water-soluble compound fertilizers that contain a number of nutrients that are important for plant growth, especially in soilless media such as cocopeat. The application of proper ABMix nutrient solution in the medium is very important for plant grow properly. This study aims to obtain the best concentration of AB Mix solution used for the growth of green mustard plants in cocopeat media managed with the hydroponic system. The experiment was conducted in a polybag in a gauze house using a complete randomized design (RAL) of a single factor consisting of 5 treatments of AB Mix solution concentration: 0.25, 0.50, 0.75, 1.00, and 1.25 g of L-1 water and each treatment was repeated 4 times. Seedling of mustards were carried out on Rockwool media for a week, then after 20 days, the seedlings were transferred into a polybag that has bee…","author":[{"dropping-particle":"","family":"Fahmi","given":"Khairul","non-dropping-particle":"","parse-names":false,"suffix":""},{"dropping-particle":"","family":"Yusnizar","given":"Yusnizar","non-dropping-particle":"","parse-names":false,"suffix":""},{"dropping-particle":"","family":"Sufardi","given":"Sufardi","non-dropping-particle":"","parse-names":false,"suffix":""}],"container-title":"Jurnal Ilmiah Mahasiswa Pertanian","id":"ITEM-1","issue":"1","issued":{"date-parts":[["2022"]]},"page":"677-686","title":"Pengaruh Konsentrasi Larutan Hara AB Mix Terhadap Pertumbuhan Sawi Hijau Pada Media Cocopeat","type":"article-journal","volume":"7"},"uris":["http://www.mendeley.com/documents/?uuid=7c9be271-13cf-49f5-a7a5-d89bec492ee4"]}],"mendeley":{"formattedCitation":"(Fahmi et al., 2022)","manualFormatting":"Fahmi et al., (2022)","plainTextFormattedCitation":"(Fahmi et al., 2022)","previouslyFormattedCitation":"(Fahmi et al., 2022)"},"properties":{"noteIndex":0},"schema":"https://github.com/citation-style-language/schema/raw/master/csl-citation.json"}</w:instrText>
      </w:r>
      <w:r w:rsidR="00C97396">
        <w:rPr>
          <w:sz w:val="24"/>
          <w:szCs w:val="24"/>
          <w:lang w:val="en-US"/>
        </w:rPr>
        <w:fldChar w:fldCharType="separate"/>
      </w:r>
      <w:r w:rsidR="00C97396" w:rsidRPr="00C97396">
        <w:rPr>
          <w:noProof/>
          <w:sz w:val="24"/>
          <w:szCs w:val="24"/>
          <w:lang w:val="en-US"/>
        </w:rPr>
        <w:t xml:space="preserve">Fahmi </w:t>
      </w:r>
      <w:r w:rsidR="00C97396" w:rsidRPr="00C97396">
        <w:rPr>
          <w:i/>
          <w:iCs/>
          <w:noProof/>
          <w:sz w:val="24"/>
          <w:szCs w:val="24"/>
          <w:lang w:val="en-US"/>
        </w:rPr>
        <w:t xml:space="preserve">et al., </w:t>
      </w:r>
      <w:r w:rsidR="00C97396">
        <w:rPr>
          <w:noProof/>
          <w:sz w:val="24"/>
          <w:szCs w:val="24"/>
          <w:lang w:val="en-US"/>
        </w:rPr>
        <w:t>(</w:t>
      </w:r>
      <w:r w:rsidR="00C97396" w:rsidRPr="00C97396">
        <w:rPr>
          <w:noProof/>
          <w:sz w:val="24"/>
          <w:szCs w:val="24"/>
          <w:lang w:val="en-US"/>
        </w:rPr>
        <w:t>2022)</w:t>
      </w:r>
      <w:r w:rsidR="00C97396">
        <w:rPr>
          <w:sz w:val="24"/>
          <w:szCs w:val="24"/>
          <w:lang w:val="en-US"/>
        </w:rPr>
        <w:fldChar w:fldCharType="end"/>
      </w:r>
      <w:r w:rsidRPr="00FD1D36">
        <w:rPr>
          <w:sz w:val="24"/>
          <w:szCs w:val="24"/>
        </w:rPr>
        <w:t xml:space="preserve">mengatakan bahwa tanaman yang mengalami kekurangan unsur N akan menunjukkan pertumbuhan yang lambat dan menjadi kerdil, sedangkan kekurangan P akan mempengaruhi perkembangan system perakaran tanaman sehingga menyebabkan pertumbahan tanaman menjadi terhambat. Menurut </w:t>
      </w:r>
      <w:r w:rsidR="00C97396">
        <w:rPr>
          <w:sz w:val="24"/>
          <w:szCs w:val="24"/>
        </w:rPr>
        <w:fldChar w:fldCharType="begin" w:fldLock="1"/>
      </w:r>
      <w:r w:rsidR="00C97396">
        <w:rPr>
          <w:sz w:val="24"/>
          <w:szCs w:val="24"/>
        </w:rPr>
        <w:instrText>ADDIN CSL_CITATION {"citationItems":[{"id":"ITEM-1","itemData":{"abstract":"Penelitian ini bertujuan untuk mengetahui pengaruh konsentrasi nutrisi yang tepat terhadap pertumbuhan dan produksi tanaman sawi. Penelitian ini dilaksanakan di Desa Gebang, Kecamatan Patrang, Kabupaten Jember. Waktu penelitian 5 bulan dari Januari sampai Mei …","author":[{"dropping-particle":"","family":"Tripama","given":"Bagus","non-dropping-particle":"","parse-names":false,"suffix":""},{"dropping-particle":"","family":"Yahya","given":"muhammad rizal","non-dropping-particle":"","parse-names":false,"suffix":""}],"container-title":"Agritrop","id":"ITEM-1","issue":"2","issued":{"date-parts":[["2018"]]},"page":"237-249","title":"Respon Konsentrasi Nutrisi Hidroponik Terhadap Tiga Jenis Tanaman Sawi ( Brassica juncea L . ) Response Of Hydroponic Nutrition Concentration To Three Types Of Mustard Plant ( Brassica juncea L .)","type":"article-journal","volume":"16"},"uris":["http://www.mendeley.com/documents/?uuid=7d3681f5-5b24-4000-9a2e-d2a6eb04fc3a"]}],"mendeley":{"formattedCitation":"(Tripama &amp; Yahya, 2018)","plainTextFormattedCitation":"(Tripama &amp; Yahya, 2018)","previouslyFormattedCitation":"(Tripama &amp; Yahya, 2018)"},"properties":{"noteIndex":0},"schema":"https://github.com/citation-style-language/schema/raw/master/csl-citation.json"}</w:instrText>
      </w:r>
      <w:r w:rsidR="00C97396">
        <w:rPr>
          <w:sz w:val="24"/>
          <w:szCs w:val="24"/>
        </w:rPr>
        <w:fldChar w:fldCharType="separate"/>
      </w:r>
      <w:r w:rsidR="00C97396" w:rsidRPr="00C97396">
        <w:rPr>
          <w:noProof/>
          <w:sz w:val="24"/>
          <w:szCs w:val="24"/>
        </w:rPr>
        <w:t>(Tripama &amp; Yahya, 2018)</w:t>
      </w:r>
      <w:r w:rsidR="00C97396">
        <w:rPr>
          <w:sz w:val="24"/>
          <w:szCs w:val="24"/>
        </w:rPr>
        <w:fldChar w:fldCharType="end"/>
      </w:r>
      <w:r w:rsidRPr="00FD1D36">
        <w:rPr>
          <w:sz w:val="24"/>
          <w:szCs w:val="24"/>
        </w:rPr>
        <w:t xml:space="preserve"> pemberian pupuk dalam hal ini nutrisi AB Mix yang tidak sesuai baik jenis, dosis, cara dan waktu pemberian akan menyebabkan pertumbuhan tanaman terganggu, sehingga tanaman tersebut tidak bias tumbuh, berkembang dan menghasilkan seperti apa yang diharapkan, apabila unsur hara makro dan mikro tidak lengkap ketersediaan, makanan menghambat pertumbuhan dan perkembangan tanaman.</w:t>
      </w:r>
    </w:p>
    <w:p w14:paraId="29AE0E67" w14:textId="77777777" w:rsidR="00FD1D36" w:rsidRPr="00FD1D36" w:rsidRDefault="00FD1D36" w:rsidP="0090605A">
      <w:pPr>
        <w:ind w:firstLine="720"/>
        <w:jc w:val="both"/>
        <w:rPr>
          <w:sz w:val="24"/>
          <w:szCs w:val="24"/>
        </w:rPr>
      </w:pPr>
    </w:p>
    <w:p w14:paraId="25867A8F" w14:textId="6C3D7EE3" w:rsidR="0090605A" w:rsidRDefault="00373BB0" w:rsidP="00FD1D36">
      <w:pPr>
        <w:jc w:val="both"/>
        <w:rPr>
          <w:b/>
          <w:bCs/>
          <w:sz w:val="24"/>
          <w:szCs w:val="24"/>
          <w:lang w:val="en-US"/>
        </w:rPr>
      </w:pPr>
      <w:r>
        <w:rPr>
          <w:b/>
          <w:bCs/>
          <w:sz w:val="24"/>
          <w:szCs w:val="24"/>
          <w:lang w:val="en-US"/>
        </w:rPr>
        <w:t xml:space="preserve">Diameter </w:t>
      </w:r>
      <w:proofErr w:type="spellStart"/>
      <w:r>
        <w:rPr>
          <w:b/>
          <w:bCs/>
          <w:sz w:val="24"/>
          <w:szCs w:val="24"/>
          <w:lang w:val="en-US"/>
        </w:rPr>
        <w:t>Batang</w:t>
      </w:r>
      <w:proofErr w:type="spellEnd"/>
      <w:r w:rsidR="00EF764D">
        <w:rPr>
          <w:b/>
          <w:bCs/>
          <w:sz w:val="24"/>
          <w:szCs w:val="24"/>
          <w:lang w:val="en-US"/>
        </w:rPr>
        <w:t xml:space="preserve"> (mm)</w:t>
      </w:r>
    </w:p>
    <w:p w14:paraId="07718791" w14:textId="2540122C" w:rsidR="00373BB0" w:rsidRPr="00373BB0" w:rsidRDefault="00373BB0" w:rsidP="00373BB0">
      <w:pPr>
        <w:ind w:firstLine="720"/>
        <w:jc w:val="both"/>
        <w:rPr>
          <w:sz w:val="24"/>
          <w:szCs w:val="24"/>
          <w:lang w:val="en-US"/>
        </w:rPr>
      </w:pPr>
      <w:r w:rsidRPr="00373BB0">
        <w:rPr>
          <w:sz w:val="24"/>
          <w:szCs w:val="24"/>
          <w:lang w:val="en-US"/>
        </w:rPr>
        <w:lastRenderedPageBreak/>
        <w:t xml:space="preserve">Hasil </w:t>
      </w:r>
      <w:proofErr w:type="spellStart"/>
      <w:r w:rsidRPr="00373BB0">
        <w:rPr>
          <w:sz w:val="24"/>
          <w:szCs w:val="24"/>
          <w:lang w:val="en-US"/>
        </w:rPr>
        <w:t>analisis</w:t>
      </w:r>
      <w:proofErr w:type="spellEnd"/>
      <w:r w:rsidRPr="00373BB0">
        <w:rPr>
          <w:sz w:val="24"/>
          <w:szCs w:val="24"/>
          <w:lang w:val="en-US"/>
        </w:rPr>
        <w:t xml:space="preserve"> statistic </w:t>
      </w:r>
      <w:proofErr w:type="spellStart"/>
      <w:r w:rsidRPr="00373BB0">
        <w:rPr>
          <w:sz w:val="24"/>
          <w:szCs w:val="24"/>
          <w:lang w:val="en-US"/>
        </w:rPr>
        <w:t>menunjukan</w:t>
      </w:r>
      <w:proofErr w:type="spellEnd"/>
      <w:r w:rsidRPr="00373BB0">
        <w:rPr>
          <w:sz w:val="24"/>
          <w:szCs w:val="24"/>
          <w:lang w:val="en-US"/>
        </w:rPr>
        <w:t xml:space="preserve"> </w:t>
      </w:r>
      <w:proofErr w:type="spellStart"/>
      <w:r w:rsidRPr="00373BB0">
        <w:rPr>
          <w:sz w:val="24"/>
          <w:szCs w:val="24"/>
          <w:lang w:val="en-US"/>
        </w:rPr>
        <w:t>bahwa</w:t>
      </w:r>
      <w:proofErr w:type="spellEnd"/>
      <w:r w:rsidRPr="00373BB0">
        <w:rPr>
          <w:sz w:val="24"/>
          <w:szCs w:val="24"/>
          <w:lang w:val="en-US"/>
        </w:rPr>
        <w:t xml:space="preserve"> 640 ppm </w:t>
      </w:r>
      <w:proofErr w:type="spellStart"/>
      <w:r w:rsidRPr="00373BB0">
        <w:rPr>
          <w:sz w:val="24"/>
          <w:szCs w:val="24"/>
          <w:lang w:val="en-US"/>
        </w:rPr>
        <w:t>memberikan</w:t>
      </w:r>
      <w:proofErr w:type="spellEnd"/>
      <w:r w:rsidRPr="00373BB0">
        <w:rPr>
          <w:sz w:val="24"/>
          <w:szCs w:val="24"/>
          <w:lang w:val="en-US"/>
        </w:rPr>
        <w:t xml:space="preserve"> </w:t>
      </w:r>
      <w:proofErr w:type="spellStart"/>
      <w:r w:rsidRPr="00373BB0">
        <w:rPr>
          <w:sz w:val="24"/>
          <w:szCs w:val="24"/>
          <w:lang w:val="en-US"/>
        </w:rPr>
        <w:t>pengaruh</w:t>
      </w:r>
      <w:proofErr w:type="spellEnd"/>
      <w:r w:rsidRPr="00373BB0">
        <w:rPr>
          <w:sz w:val="24"/>
          <w:szCs w:val="24"/>
          <w:lang w:val="en-US"/>
        </w:rPr>
        <w:t xml:space="preserve"> </w:t>
      </w:r>
      <w:proofErr w:type="spellStart"/>
      <w:r w:rsidRPr="00373BB0">
        <w:rPr>
          <w:sz w:val="24"/>
          <w:szCs w:val="24"/>
          <w:lang w:val="en-US"/>
        </w:rPr>
        <w:t>nyata</w:t>
      </w:r>
      <w:proofErr w:type="spellEnd"/>
      <w:r w:rsidRPr="00373BB0">
        <w:rPr>
          <w:sz w:val="24"/>
          <w:szCs w:val="24"/>
          <w:lang w:val="en-US"/>
        </w:rPr>
        <w:t xml:space="preserve"> </w:t>
      </w:r>
      <w:proofErr w:type="spellStart"/>
      <w:r w:rsidRPr="00373BB0">
        <w:rPr>
          <w:sz w:val="24"/>
          <w:szCs w:val="24"/>
          <w:lang w:val="en-US"/>
        </w:rPr>
        <w:t>terhadap</w:t>
      </w:r>
      <w:proofErr w:type="spellEnd"/>
      <w:r w:rsidRPr="00373BB0">
        <w:rPr>
          <w:sz w:val="24"/>
          <w:szCs w:val="24"/>
          <w:lang w:val="en-US"/>
        </w:rPr>
        <w:t xml:space="preserve"> </w:t>
      </w:r>
      <w:proofErr w:type="spellStart"/>
      <w:r w:rsidRPr="00373BB0">
        <w:rPr>
          <w:sz w:val="24"/>
          <w:szCs w:val="24"/>
          <w:lang w:val="en-US"/>
        </w:rPr>
        <w:t>pembibitan</w:t>
      </w:r>
      <w:proofErr w:type="spellEnd"/>
      <w:r w:rsidRPr="00373BB0">
        <w:rPr>
          <w:sz w:val="24"/>
          <w:szCs w:val="24"/>
          <w:lang w:val="en-US"/>
        </w:rPr>
        <w:t xml:space="preserve"> </w:t>
      </w:r>
      <w:proofErr w:type="spellStart"/>
      <w:r w:rsidRPr="00373BB0">
        <w:rPr>
          <w:sz w:val="24"/>
          <w:szCs w:val="24"/>
          <w:lang w:val="en-US"/>
        </w:rPr>
        <w:t>timun</w:t>
      </w:r>
      <w:proofErr w:type="spellEnd"/>
      <w:r w:rsidRPr="00373BB0">
        <w:rPr>
          <w:sz w:val="24"/>
          <w:szCs w:val="24"/>
          <w:lang w:val="en-US"/>
        </w:rPr>
        <w:t xml:space="preserve"> </w:t>
      </w:r>
      <w:proofErr w:type="spellStart"/>
      <w:r w:rsidRPr="00373BB0">
        <w:rPr>
          <w:sz w:val="24"/>
          <w:szCs w:val="24"/>
          <w:lang w:val="en-US"/>
        </w:rPr>
        <w:t>apel</w:t>
      </w:r>
      <w:proofErr w:type="spellEnd"/>
      <w:r w:rsidRPr="00373BB0">
        <w:rPr>
          <w:sz w:val="24"/>
          <w:szCs w:val="24"/>
          <w:lang w:val="en-US"/>
        </w:rPr>
        <w:t xml:space="preserve"> (</w:t>
      </w:r>
      <w:r w:rsidRPr="00373BB0">
        <w:rPr>
          <w:i/>
          <w:iCs/>
          <w:sz w:val="24"/>
          <w:szCs w:val="24"/>
          <w:lang w:val="en-US"/>
        </w:rPr>
        <w:t>Cucumis sp.</w:t>
      </w:r>
      <w:r w:rsidRPr="00373BB0">
        <w:rPr>
          <w:sz w:val="24"/>
          <w:szCs w:val="24"/>
          <w:lang w:val="en-US"/>
        </w:rPr>
        <w:t xml:space="preserve">) pada </w:t>
      </w:r>
      <w:proofErr w:type="spellStart"/>
      <w:r w:rsidRPr="00373BB0">
        <w:rPr>
          <w:sz w:val="24"/>
          <w:szCs w:val="24"/>
          <w:lang w:val="en-US"/>
        </w:rPr>
        <w:t>umur</w:t>
      </w:r>
      <w:proofErr w:type="spellEnd"/>
      <w:r w:rsidRPr="00373BB0">
        <w:rPr>
          <w:sz w:val="24"/>
          <w:szCs w:val="24"/>
          <w:lang w:val="en-US"/>
        </w:rPr>
        <w:t xml:space="preserve"> 6, 9, 12, 15, 18, dan 21 </w:t>
      </w:r>
      <w:proofErr w:type="spellStart"/>
      <w:r w:rsidRPr="00373BB0">
        <w:rPr>
          <w:sz w:val="24"/>
          <w:szCs w:val="24"/>
          <w:lang w:val="en-US"/>
        </w:rPr>
        <w:t>hss</w:t>
      </w:r>
      <w:proofErr w:type="spellEnd"/>
      <w:r w:rsidRPr="00373BB0">
        <w:rPr>
          <w:sz w:val="24"/>
          <w:szCs w:val="24"/>
          <w:lang w:val="en-US"/>
        </w:rPr>
        <w:t xml:space="preserve"> </w:t>
      </w:r>
      <w:proofErr w:type="spellStart"/>
      <w:r w:rsidRPr="00373BB0">
        <w:rPr>
          <w:sz w:val="24"/>
          <w:szCs w:val="24"/>
          <w:lang w:val="en-US"/>
        </w:rPr>
        <w:t>disajikan</w:t>
      </w:r>
      <w:proofErr w:type="spellEnd"/>
      <w:r w:rsidRPr="00373BB0">
        <w:rPr>
          <w:sz w:val="24"/>
          <w:szCs w:val="24"/>
          <w:lang w:val="en-US"/>
        </w:rPr>
        <w:t xml:space="preserve"> pada (Tabel </w:t>
      </w:r>
      <w:r w:rsidR="00D91666">
        <w:rPr>
          <w:sz w:val="24"/>
          <w:szCs w:val="24"/>
          <w:lang w:val="en-US"/>
        </w:rPr>
        <w:t>4</w:t>
      </w:r>
      <w:r w:rsidRPr="00373BB0">
        <w:rPr>
          <w:sz w:val="24"/>
          <w:szCs w:val="24"/>
          <w:lang w:val="en-US"/>
        </w:rPr>
        <w:t xml:space="preserve">). Pada </w:t>
      </w:r>
      <w:proofErr w:type="spellStart"/>
      <w:r w:rsidRPr="00373BB0">
        <w:rPr>
          <w:sz w:val="24"/>
          <w:szCs w:val="24"/>
          <w:lang w:val="en-US"/>
        </w:rPr>
        <w:t>umur</w:t>
      </w:r>
      <w:proofErr w:type="spellEnd"/>
      <w:r w:rsidRPr="00373BB0">
        <w:rPr>
          <w:sz w:val="24"/>
          <w:szCs w:val="24"/>
          <w:lang w:val="en-US"/>
        </w:rPr>
        <w:t xml:space="preserve"> 21 </w:t>
      </w:r>
      <w:proofErr w:type="spellStart"/>
      <w:r w:rsidRPr="00373BB0">
        <w:rPr>
          <w:sz w:val="24"/>
          <w:szCs w:val="24"/>
          <w:lang w:val="en-US"/>
        </w:rPr>
        <w:t>hss</w:t>
      </w:r>
      <w:proofErr w:type="spellEnd"/>
      <w:r w:rsidRPr="00373BB0">
        <w:rPr>
          <w:sz w:val="24"/>
          <w:szCs w:val="24"/>
          <w:lang w:val="en-US"/>
        </w:rPr>
        <w:t xml:space="preserve"> </w:t>
      </w:r>
      <w:proofErr w:type="spellStart"/>
      <w:r w:rsidRPr="00373BB0">
        <w:rPr>
          <w:sz w:val="24"/>
          <w:szCs w:val="24"/>
          <w:lang w:val="en-US"/>
        </w:rPr>
        <w:t>perlakuan</w:t>
      </w:r>
      <w:proofErr w:type="spellEnd"/>
      <w:r w:rsidRPr="00373BB0">
        <w:rPr>
          <w:sz w:val="24"/>
          <w:szCs w:val="24"/>
          <w:lang w:val="en-US"/>
        </w:rPr>
        <w:t xml:space="preserve"> </w:t>
      </w:r>
      <w:proofErr w:type="spellStart"/>
      <w:r w:rsidRPr="00373BB0">
        <w:rPr>
          <w:sz w:val="24"/>
          <w:szCs w:val="24"/>
          <w:lang w:val="en-US"/>
        </w:rPr>
        <w:t>terbaik</w:t>
      </w:r>
      <w:proofErr w:type="spellEnd"/>
      <w:r w:rsidRPr="00373BB0">
        <w:rPr>
          <w:sz w:val="24"/>
          <w:szCs w:val="24"/>
          <w:lang w:val="en-US"/>
        </w:rPr>
        <w:t xml:space="preserve"> </w:t>
      </w:r>
      <w:proofErr w:type="spellStart"/>
      <w:r w:rsidRPr="00373BB0">
        <w:rPr>
          <w:sz w:val="24"/>
          <w:szCs w:val="24"/>
          <w:lang w:val="en-US"/>
        </w:rPr>
        <w:t>didapatkan</w:t>
      </w:r>
      <w:proofErr w:type="spellEnd"/>
      <w:r w:rsidRPr="00373BB0">
        <w:rPr>
          <w:sz w:val="24"/>
          <w:szCs w:val="24"/>
          <w:lang w:val="en-US"/>
        </w:rPr>
        <w:t xml:space="preserve"> pada </w:t>
      </w:r>
      <w:proofErr w:type="spellStart"/>
      <w:r w:rsidRPr="00373BB0">
        <w:rPr>
          <w:sz w:val="24"/>
          <w:szCs w:val="24"/>
          <w:lang w:val="en-US"/>
        </w:rPr>
        <w:t>perlakuan</w:t>
      </w:r>
      <w:proofErr w:type="spellEnd"/>
      <w:r w:rsidRPr="00373BB0">
        <w:rPr>
          <w:sz w:val="24"/>
          <w:szCs w:val="24"/>
          <w:lang w:val="en-US"/>
        </w:rPr>
        <w:t xml:space="preserve"> 320 ppm </w:t>
      </w:r>
      <w:proofErr w:type="spellStart"/>
      <w:r w:rsidRPr="00373BB0">
        <w:rPr>
          <w:sz w:val="24"/>
          <w:szCs w:val="24"/>
          <w:lang w:val="en-US"/>
        </w:rPr>
        <w:t>sebesar</w:t>
      </w:r>
      <w:proofErr w:type="spellEnd"/>
      <w:r w:rsidRPr="00373BB0">
        <w:rPr>
          <w:sz w:val="24"/>
          <w:szCs w:val="24"/>
          <w:lang w:val="en-US"/>
        </w:rPr>
        <w:t xml:space="preserve"> 5,038 mm diameter </w:t>
      </w:r>
      <w:proofErr w:type="spellStart"/>
      <w:r w:rsidRPr="00373BB0">
        <w:rPr>
          <w:sz w:val="24"/>
          <w:szCs w:val="24"/>
          <w:lang w:val="en-US"/>
        </w:rPr>
        <w:t>batang</w:t>
      </w:r>
      <w:proofErr w:type="spellEnd"/>
      <w:r w:rsidRPr="00373BB0">
        <w:rPr>
          <w:sz w:val="24"/>
          <w:szCs w:val="24"/>
          <w:lang w:val="en-US"/>
        </w:rPr>
        <w:t xml:space="preserve">, </w:t>
      </w:r>
      <w:proofErr w:type="spellStart"/>
      <w:r w:rsidRPr="00373BB0">
        <w:rPr>
          <w:sz w:val="24"/>
          <w:szCs w:val="24"/>
          <w:lang w:val="en-US"/>
        </w:rPr>
        <w:t>akan</w:t>
      </w:r>
      <w:proofErr w:type="spellEnd"/>
      <w:r w:rsidRPr="00373BB0">
        <w:rPr>
          <w:sz w:val="24"/>
          <w:szCs w:val="24"/>
          <w:lang w:val="en-US"/>
        </w:rPr>
        <w:t xml:space="preserve"> </w:t>
      </w:r>
      <w:proofErr w:type="spellStart"/>
      <w:r w:rsidRPr="00373BB0">
        <w:rPr>
          <w:sz w:val="24"/>
          <w:szCs w:val="24"/>
          <w:lang w:val="en-US"/>
        </w:rPr>
        <w:t>tetapi</w:t>
      </w:r>
      <w:proofErr w:type="spellEnd"/>
      <w:r w:rsidRPr="00373BB0">
        <w:rPr>
          <w:sz w:val="24"/>
          <w:szCs w:val="24"/>
          <w:lang w:val="en-US"/>
        </w:rPr>
        <w:t xml:space="preserve"> </w:t>
      </w:r>
      <w:proofErr w:type="spellStart"/>
      <w:r w:rsidRPr="00373BB0">
        <w:rPr>
          <w:sz w:val="24"/>
          <w:szCs w:val="24"/>
          <w:lang w:val="en-US"/>
        </w:rPr>
        <w:t>tidak</w:t>
      </w:r>
      <w:proofErr w:type="spellEnd"/>
      <w:r w:rsidRPr="00373BB0">
        <w:rPr>
          <w:sz w:val="24"/>
          <w:szCs w:val="24"/>
          <w:lang w:val="en-US"/>
        </w:rPr>
        <w:t xml:space="preserve"> </w:t>
      </w:r>
      <w:proofErr w:type="spellStart"/>
      <w:r w:rsidRPr="00373BB0">
        <w:rPr>
          <w:sz w:val="24"/>
          <w:szCs w:val="24"/>
          <w:lang w:val="en-US"/>
        </w:rPr>
        <w:t>berbeda</w:t>
      </w:r>
      <w:proofErr w:type="spellEnd"/>
      <w:r w:rsidRPr="00373BB0">
        <w:rPr>
          <w:sz w:val="24"/>
          <w:szCs w:val="24"/>
          <w:lang w:val="en-US"/>
        </w:rPr>
        <w:t xml:space="preserve"> </w:t>
      </w:r>
      <w:proofErr w:type="spellStart"/>
      <w:r w:rsidRPr="00373BB0">
        <w:rPr>
          <w:sz w:val="24"/>
          <w:szCs w:val="24"/>
          <w:lang w:val="en-US"/>
        </w:rPr>
        <w:t>nyata</w:t>
      </w:r>
      <w:proofErr w:type="spellEnd"/>
      <w:r w:rsidRPr="00373BB0">
        <w:rPr>
          <w:sz w:val="24"/>
          <w:szCs w:val="24"/>
          <w:lang w:val="en-US"/>
        </w:rPr>
        <w:t xml:space="preserve"> </w:t>
      </w:r>
      <w:proofErr w:type="spellStart"/>
      <w:r w:rsidRPr="00373BB0">
        <w:rPr>
          <w:sz w:val="24"/>
          <w:szCs w:val="24"/>
          <w:lang w:val="en-US"/>
        </w:rPr>
        <w:t>dengan</w:t>
      </w:r>
      <w:proofErr w:type="spellEnd"/>
      <w:r w:rsidRPr="00373BB0">
        <w:rPr>
          <w:sz w:val="24"/>
          <w:szCs w:val="24"/>
          <w:lang w:val="en-US"/>
        </w:rPr>
        <w:t xml:space="preserve"> </w:t>
      </w:r>
      <w:proofErr w:type="spellStart"/>
      <w:r w:rsidRPr="00373BB0">
        <w:rPr>
          <w:sz w:val="24"/>
          <w:szCs w:val="24"/>
          <w:lang w:val="en-US"/>
        </w:rPr>
        <w:t>perlakuan</w:t>
      </w:r>
      <w:proofErr w:type="spellEnd"/>
      <w:r w:rsidRPr="00373BB0">
        <w:rPr>
          <w:sz w:val="24"/>
          <w:szCs w:val="24"/>
          <w:lang w:val="en-US"/>
        </w:rPr>
        <w:t xml:space="preserve"> </w:t>
      </w:r>
      <w:proofErr w:type="spellStart"/>
      <w:r w:rsidRPr="00373BB0">
        <w:rPr>
          <w:sz w:val="24"/>
          <w:szCs w:val="24"/>
          <w:lang w:val="en-US"/>
        </w:rPr>
        <w:t>lainnya</w:t>
      </w:r>
      <w:proofErr w:type="spellEnd"/>
      <w:r w:rsidRPr="00373BB0">
        <w:rPr>
          <w:sz w:val="24"/>
          <w:szCs w:val="24"/>
          <w:lang w:val="en-US"/>
        </w:rPr>
        <w:t>.</w:t>
      </w:r>
    </w:p>
    <w:p w14:paraId="0AEEC050" w14:textId="247E2B91" w:rsidR="00373BB0" w:rsidRPr="00D53608" w:rsidRDefault="00373BB0" w:rsidP="00373BB0">
      <w:pPr>
        <w:pStyle w:val="Caption"/>
        <w:keepNext/>
        <w:jc w:val="both"/>
        <w:rPr>
          <w:rFonts w:ascii="Times New Roman" w:hAnsi="Times New Roman" w:cs="Times New Roman"/>
          <w:i w:val="0"/>
          <w:iCs w:val="0"/>
          <w:color w:val="000000" w:themeColor="text1"/>
          <w:sz w:val="24"/>
          <w:szCs w:val="24"/>
        </w:rPr>
      </w:pPr>
      <w:bookmarkStart w:id="9" w:name="_Toc171058971"/>
      <w:bookmarkStart w:id="10" w:name="_Toc171059638"/>
      <w:bookmarkStart w:id="11" w:name="_Toc171060226"/>
      <w:bookmarkStart w:id="12" w:name="_Toc171102146"/>
      <w:r w:rsidRPr="00D53608">
        <w:rPr>
          <w:rFonts w:ascii="Times New Roman" w:hAnsi="Times New Roman" w:cs="Times New Roman"/>
          <w:i w:val="0"/>
          <w:iCs w:val="0"/>
          <w:color w:val="000000" w:themeColor="text1"/>
          <w:sz w:val="24"/>
          <w:szCs w:val="24"/>
        </w:rPr>
        <w:t xml:space="preserve">Tabel </w:t>
      </w:r>
      <w:proofErr w:type="gramStart"/>
      <w:r>
        <w:rPr>
          <w:rFonts w:ascii="Times New Roman" w:hAnsi="Times New Roman" w:cs="Times New Roman"/>
          <w:i w:val="0"/>
          <w:iCs w:val="0"/>
          <w:color w:val="000000" w:themeColor="text1"/>
          <w:sz w:val="24"/>
          <w:szCs w:val="24"/>
        </w:rPr>
        <w:t xml:space="preserve">4 </w:t>
      </w:r>
      <w:r w:rsidRPr="00D53608">
        <w:rPr>
          <w:rFonts w:ascii="Times New Roman" w:hAnsi="Times New Roman" w:cs="Times New Roman"/>
          <w:i w:val="0"/>
          <w:iCs w:val="0"/>
          <w:color w:val="000000" w:themeColor="text1"/>
          <w:sz w:val="24"/>
          <w:szCs w:val="24"/>
        </w:rPr>
        <w:t xml:space="preserve"> </w:t>
      </w:r>
      <w:proofErr w:type="spellStart"/>
      <w:r w:rsidRPr="00D53608">
        <w:rPr>
          <w:rFonts w:ascii="Times New Roman" w:hAnsi="Times New Roman" w:cs="Times New Roman"/>
          <w:i w:val="0"/>
          <w:iCs w:val="0"/>
          <w:color w:val="000000" w:themeColor="text1"/>
          <w:sz w:val="24"/>
          <w:szCs w:val="24"/>
        </w:rPr>
        <w:t>Pengaruh</w:t>
      </w:r>
      <w:proofErr w:type="spellEnd"/>
      <w:proofErr w:type="gramEnd"/>
      <w:r w:rsidRPr="00D53608">
        <w:rPr>
          <w:rFonts w:ascii="Times New Roman" w:hAnsi="Times New Roman" w:cs="Times New Roman"/>
          <w:i w:val="0"/>
          <w:iCs w:val="0"/>
          <w:color w:val="000000" w:themeColor="text1"/>
          <w:sz w:val="24"/>
          <w:szCs w:val="24"/>
        </w:rPr>
        <w:t xml:space="preserve"> </w:t>
      </w:r>
      <w:proofErr w:type="spellStart"/>
      <w:r w:rsidRPr="00D53608">
        <w:rPr>
          <w:rFonts w:ascii="Times New Roman" w:hAnsi="Times New Roman" w:cs="Times New Roman"/>
          <w:i w:val="0"/>
          <w:iCs w:val="0"/>
          <w:color w:val="000000" w:themeColor="text1"/>
          <w:sz w:val="24"/>
          <w:szCs w:val="24"/>
        </w:rPr>
        <w:t>pemberian</w:t>
      </w:r>
      <w:proofErr w:type="spellEnd"/>
      <w:r w:rsidRPr="00D53608">
        <w:rPr>
          <w:rFonts w:ascii="Times New Roman" w:hAnsi="Times New Roman" w:cs="Times New Roman"/>
          <w:i w:val="0"/>
          <w:iCs w:val="0"/>
          <w:color w:val="000000" w:themeColor="text1"/>
          <w:sz w:val="24"/>
          <w:szCs w:val="24"/>
        </w:rPr>
        <w:t xml:space="preserve"> </w:t>
      </w:r>
      <w:proofErr w:type="spellStart"/>
      <w:r w:rsidRPr="00D53608">
        <w:rPr>
          <w:rFonts w:ascii="Times New Roman" w:hAnsi="Times New Roman" w:cs="Times New Roman"/>
          <w:i w:val="0"/>
          <w:iCs w:val="0"/>
          <w:color w:val="000000" w:themeColor="text1"/>
          <w:sz w:val="24"/>
          <w:szCs w:val="24"/>
        </w:rPr>
        <w:t>Nutrisi</w:t>
      </w:r>
      <w:proofErr w:type="spellEnd"/>
      <w:r w:rsidRPr="00D53608">
        <w:rPr>
          <w:rFonts w:ascii="Times New Roman" w:hAnsi="Times New Roman" w:cs="Times New Roman"/>
          <w:i w:val="0"/>
          <w:iCs w:val="0"/>
          <w:color w:val="000000" w:themeColor="text1"/>
          <w:sz w:val="24"/>
          <w:szCs w:val="24"/>
        </w:rPr>
        <w:t xml:space="preserve"> AB Mix pada rat rata diameter </w:t>
      </w:r>
      <w:proofErr w:type="spellStart"/>
      <w:r w:rsidRPr="00D53608">
        <w:rPr>
          <w:rFonts w:ascii="Times New Roman" w:hAnsi="Times New Roman" w:cs="Times New Roman"/>
          <w:i w:val="0"/>
          <w:iCs w:val="0"/>
          <w:color w:val="000000" w:themeColor="text1"/>
          <w:sz w:val="24"/>
          <w:szCs w:val="24"/>
        </w:rPr>
        <w:t>batang</w:t>
      </w:r>
      <w:proofErr w:type="spellEnd"/>
      <w:r w:rsidRPr="00D53608">
        <w:rPr>
          <w:rFonts w:ascii="Times New Roman" w:hAnsi="Times New Roman" w:cs="Times New Roman"/>
          <w:i w:val="0"/>
          <w:iCs w:val="0"/>
          <w:color w:val="000000" w:themeColor="text1"/>
          <w:sz w:val="24"/>
          <w:szCs w:val="24"/>
        </w:rPr>
        <w:t xml:space="preserve"> </w:t>
      </w:r>
      <w:proofErr w:type="spellStart"/>
      <w:r w:rsidRPr="00D53608">
        <w:rPr>
          <w:rFonts w:ascii="Times New Roman" w:hAnsi="Times New Roman" w:cs="Times New Roman"/>
          <w:i w:val="0"/>
          <w:iCs w:val="0"/>
          <w:color w:val="000000" w:themeColor="text1"/>
          <w:sz w:val="24"/>
          <w:szCs w:val="24"/>
        </w:rPr>
        <w:t>bibit</w:t>
      </w:r>
      <w:proofErr w:type="spellEnd"/>
      <w:r w:rsidRPr="00D53608">
        <w:rPr>
          <w:rFonts w:ascii="Times New Roman" w:hAnsi="Times New Roman" w:cs="Times New Roman"/>
          <w:i w:val="0"/>
          <w:iCs w:val="0"/>
          <w:color w:val="000000" w:themeColor="text1"/>
          <w:sz w:val="24"/>
          <w:szCs w:val="24"/>
        </w:rPr>
        <w:t xml:space="preserve"> </w:t>
      </w:r>
      <w:proofErr w:type="spellStart"/>
      <w:r w:rsidRPr="00D53608">
        <w:rPr>
          <w:rFonts w:ascii="Times New Roman" w:hAnsi="Times New Roman" w:cs="Times New Roman"/>
          <w:i w:val="0"/>
          <w:iCs w:val="0"/>
          <w:color w:val="000000" w:themeColor="text1"/>
          <w:sz w:val="24"/>
          <w:szCs w:val="24"/>
        </w:rPr>
        <w:t>tanaman</w:t>
      </w:r>
      <w:proofErr w:type="spellEnd"/>
      <w:r w:rsidRPr="00D53608">
        <w:rPr>
          <w:rFonts w:ascii="Times New Roman" w:hAnsi="Times New Roman" w:cs="Times New Roman"/>
          <w:i w:val="0"/>
          <w:iCs w:val="0"/>
          <w:color w:val="000000" w:themeColor="text1"/>
          <w:sz w:val="24"/>
          <w:szCs w:val="24"/>
        </w:rPr>
        <w:t xml:space="preserve"> pada </w:t>
      </w:r>
      <w:proofErr w:type="spellStart"/>
      <w:r w:rsidRPr="00D53608">
        <w:rPr>
          <w:rFonts w:ascii="Times New Roman" w:hAnsi="Times New Roman" w:cs="Times New Roman"/>
          <w:i w:val="0"/>
          <w:iCs w:val="0"/>
          <w:color w:val="000000" w:themeColor="text1"/>
          <w:sz w:val="24"/>
          <w:szCs w:val="24"/>
        </w:rPr>
        <w:t>umur</w:t>
      </w:r>
      <w:proofErr w:type="spellEnd"/>
      <w:r w:rsidRPr="00D53608">
        <w:rPr>
          <w:rFonts w:ascii="Times New Roman" w:hAnsi="Times New Roman" w:cs="Times New Roman"/>
          <w:i w:val="0"/>
          <w:iCs w:val="0"/>
          <w:color w:val="000000" w:themeColor="text1"/>
          <w:sz w:val="24"/>
          <w:szCs w:val="24"/>
        </w:rPr>
        <w:t xml:space="preserve"> 6 HSS, 9 HSS, 12 HSS, 15 HSS, 18 HSS, dan 21 HSS.</w:t>
      </w:r>
      <w:bookmarkEnd w:id="9"/>
      <w:bookmarkEnd w:id="10"/>
      <w:bookmarkEnd w:id="11"/>
      <w:bookmarkEnd w:id="12"/>
    </w:p>
    <w:tbl>
      <w:tblPr>
        <w:tblStyle w:val="TableGrid"/>
        <w:tblW w:w="10197" w:type="dxa"/>
        <w:tblInd w:w="-176" w:type="dxa"/>
        <w:tblLook w:val="04A0" w:firstRow="1" w:lastRow="0" w:firstColumn="1" w:lastColumn="0" w:noHBand="0" w:noVBand="1"/>
      </w:tblPr>
      <w:tblGrid>
        <w:gridCol w:w="1351"/>
        <w:gridCol w:w="309"/>
        <w:gridCol w:w="501"/>
        <w:gridCol w:w="677"/>
        <w:gridCol w:w="1475"/>
        <w:gridCol w:w="1143"/>
        <w:gridCol w:w="1143"/>
        <w:gridCol w:w="1143"/>
        <w:gridCol w:w="1143"/>
        <w:gridCol w:w="1094"/>
        <w:gridCol w:w="218"/>
      </w:tblGrid>
      <w:tr w:rsidR="00373BB0" w:rsidRPr="00A06415" w14:paraId="07D621E9" w14:textId="77777777" w:rsidTr="00373BB0">
        <w:trPr>
          <w:gridAfter w:val="1"/>
          <w:wAfter w:w="218" w:type="dxa"/>
          <w:trHeight w:val="384"/>
        </w:trPr>
        <w:tc>
          <w:tcPr>
            <w:tcW w:w="1351" w:type="dxa"/>
            <w:tcBorders>
              <w:left w:val="nil"/>
              <w:bottom w:val="nil"/>
              <w:right w:val="nil"/>
            </w:tcBorders>
          </w:tcPr>
          <w:p w14:paraId="045483A6" w14:textId="77777777" w:rsidR="00373BB0" w:rsidRPr="00A06415" w:rsidRDefault="00373BB0" w:rsidP="005A32A4">
            <w:pPr>
              <w:jc w:val="center"/>
              <w:rPr>
                <w:b/>
                <w:bCs/>
                <w:lang w:val="en-US"/>
              </w:rPr>
            </w:pPr>
          </w:p>
          <w:p w14:paraId="394B2ED4" w14:textId="77777777" w:rsidR="00373BB0" w:rsidRPr="00A06415" w:rsidRDefault="00373BB0" w:rsidP="005A32A4">
            <w:pPr>
              <w:jc w:val="center"/>
              <w:rPr>
                <w:b/>
                <w:bCs/>
                <w:lang w:val="en-US"/>
              </w:rPr>
            </w:pPr>
            <w:r w:rsidRPr="00A06415">
              <w:rPr>
                <w:b/>
                <w:bCs/>
                <w:lang w:val="en-US"/>
              </w:rPr>
              <w:t>Kode</w:t>
            </w:r>
          </w:p>
        </w:tc>
        <w:tc>
          <w:tcPr>
            <w:tcW w:w="1487" w:type="dxa"/>
            <w:gridSpan w:val="3"/>
            <w:tcBorders>
              <w:left w:val="nil"/>
              <w:bottom w:val="nil"/>
              <w:right w:val="nil"/>
            </w:tcBorders>
          </w:tcPr>
          <w:p w14:paraId="14504559" w14:textId="77777777" w:rsidR="00373BB0" w:rsidRPr="00A06415" w:rsidRDefault="00373BB0" w:rsidP="005A32A4">
            <w:pPr>
              <w:rPr>
                <w:b/>
                <w:bCs/>
                <w:lang w:val="en-US"/>
              </w:rPr>
            </w:pPr>
          </w:p>
          <w:p w14:paraId="66812200" w14:textId="77777777" w:rsidR="00373BB0" w:rsidRPr="00A06415" w:rsidRDefault="00373BB0" w:rsidP="005A32A4">
            <w:pPr>
              <w:rPr>
                <w:b/>
                <w:bCs/>
                <w:lang w:val="en-US"/>
              </w:rPr>
            </w:pPr>
            <w:proofErr w:type="spellStart"/>
            <w:r w:rsidRPr="00A06415">
              <w:rPr>
                <w:b/>
                <w:bCs/>
                <w:lang w:val="en-US"/>
              </w:rPr>
              <w:t>Perlakuan</w:t>
            </w:r>
            <w:proofErr w:type="spellEnd"/>
          </w:p>
        </w:tc>
        <w:tc>
          <w:tcPr>
            <w:tcW w:w="7141" w:type="dxa"/>
            <w:gridSpan w:val="6"/>
            <w:tcBorders>
              <w:left w:val="nil"/>
              <w:right w:val="nil"/>
            </w:tcBorders>
          </w:tcPr>
          <w:p w14:paraId="03023C76" w14:textId="77777777" w:rsidR="00373BB0" w:rsidRPr="00A06415" w:rsidRDefault="00373BB0" w:rsidP="005A32A4">
            <w:pPr>
              <w:jc w:val="center"/>
              <w:rPr>
                <w:b/>
                <w:bCs/>
                <w:lang w:val="en-US"/>
              </w:rPr>
            </w:pPr>
            <w:r w:rsidRPr="00A06415">
              <w:rPr>
                <w:b/>
                <w:bCs/>
                <w:lang w:val="en-US"/>
              </w:rPr>
              <w:t xml:space="preserve">Diameter </w:t>
            </w:r>
            <w:proofErr w:type="spellStart"/>
            <w:r w:rsidRPr="00A06415">
              <w:rPr>
                <w:b/>
                <w:bCs/>
                <w:lang w:val="en-US"/>
              </w:rPr>
              <w:t>Batang</w:t>
            </w:r>
            <w:proofErr w:type="spellEnd"/>
          </w:p>
        </w:tc>
      </w:tr>
      <w:tr w:rsidR="00373BB0" w:rsidRPr="00A06415" w14:paraId="60BE2051" w14:textId="77777777" w:rsidTr="00373BB0">
        <w:trPr>
          <w:gridAfter w:val="1"/>
          <w:wAfter w:w="218" w:type="dxa"/>
          <w:trHeight w:val="264"/>
        </w:trPr>
        <w:tc>
          <w:tcPr>
            <w:tcW w:w="1351" w:type="dxa"/>
            <w:tcBorders>
              <w:top w:val="nil"/>
              <w:left w:val="nil"/>
              <w:bottom w:val="nil"/>
              <w:right w:val="nil"/>
            </w:tcBorders>
          </w:tcPr>
          <w:p w14:paraId="3CDF8D1D" w14:textId="77777777" w:rsidR="00373BB0" w:rsidRPr="00A06415" w:rsidRDefault="00373BB0" w:rsidP="005A32A4">
            <w:pPr>
              <w:rPr>
                <w:lang w:val="en-US"/>
              </w:rPr>
            </w:pPr>
          </w:p>
        </w:tc>
        <w:tc>
          <w:tcPr>
            <w:tcW w:w="1487" w:type="dxa"/>
            <w:gridSpan w:val="3"/>
            <w:tcBorders>
              <w:top w:val="nil"/>
              <w:left w:val="nil"/>
              <w:bottom w:val="nil"/>
              <w:right w:val="nil"/>
            </w:tcBorders>
          </w:tcPr>
          <w:p w14:paraId="6735551C" w14:textId="77777777" w:rsidR="00373BB0" w:rsidRPr="00A06415" w:rsidRDefault="00373BB0" w:rsidP="005A32A4">
            <w:pPr>
              <w:rPr>
                <w:lang w:val="en-US"/>
              </w:rPr>
            </w:pPr>
          </w:p>
        </w:tc>
        <w:tc>
          <w:tcPr>
            <w:tcW w:w="1475" w:type="dxa"/>
            <w:tcBorders>
              <w:left w:val="nil"/>
              <w:bottom w:val="nil"/>
              <w:right w:val="nil"/>
            </w:tcBorders>
          </w:tcPr>
          <w:p w14:paraId="040EFDF3" w14:textId="77777777" w:rsidR="00373BB0" w:rsidRPr="00A06415" w:rsidRDefault="00373BB0" w:rsidP="005A32A4">
            <w:pPr>
              <w:jc w:val="center"/>
              <w:rPr>
                <w:b/>
                <w:bCs/>
                <w:lang w:val="en-US"/>
              </w:rPr>
            </w:pPr>
            <w:r w:rsidRPr="00A06415">
              <w:rPr>
                <w:b/>
                <w:bCs/>
                <w:lang w:val="en-US"/>
              </w:rPr>
              <w:t>6 HSS</w:t>
            </w:r>
          </w:p>
        </w:tc>
        <w:tc>
          <w:tcPr>
            <w:tcW w:w="1143" w:type="dxa"/>
            <w:tcBorders>
              <w:left w:val="nil"/>
              <w:bottom w:val="nil"/>
              <w:right w:val="nil"/>
            </w:tcBorders>
          </w:tcPr>
          <w:p w14:paraId="4E310089" w14:textId="77777777" w:rsidR="00373BB0" w:rsidRPr="00A06415" w:rsidRDefault="00373BB0" w:rsidP="005A32A4">
            <w:pPr>
              <w:jc w:val="center"/>
              <w:rPr>
                <w:b/>
                <w:bCs/>
                <w:lang w:val="en-US"/>
              </w:rPr>
            </w:pPr>
            <w:r w:rsidRPr="00A06415">
              <w:rPr>
                <w:b/>
                <w:bCs/>
                <w:lang w:val="en-US"/>
              </w:rPr>
              <w:t>9 HSS</w:t>
            </w:r>
          </w:p>
        </w:tc>
        <w:tc>
          <w:tcPr>
            <w:tcW w:w="1143" w:type="dxa"/>
            <w:tcBorders>
              <w:left w:val="nil"/>
              <w:bottom w:val="nil"/>
              <w:right w:val="nil"/>
            </w:tcBorders>
          </w:tcPr>
          <w:p w14:paraId="48EE5685" w14:textId="77777777" w:rsidR="00373BB0" w:rsidRPr="00A06415" w:rsidRDefault="00373BB0" w:rsidP="005A32A4">
            <w:pPr>
              <w:jc w:val="center"/>
              <w:rPr>
                <w:b/>
                <w:bCs/>
                <w:lang w:val="en-US"/>
              </w:rPr>
            </w:pPr>
            <w:r w:rsidRPr="00A06415">
              <w:rPr>
                <w:b/>
                <w:bCs/>
                <w:lang w:val="en-US"/>
              </w:rPr>
              <w:t>12 HSS</w:t>
            </w:r>
          </w:p>
        </w:tc>
        <w:tc>
          <w:tcPr>
            <w:tcW w:w="1143" w:type="dxa"/>
            <w:tcBorders>
              <w:left w:val="nil"/>
              <w:bottom w:val="nil"/>
              <w:right w:val="nil"/>
            </w:tcBorders>
          </w:tcPr>
          <w:p w14:paraId="7A7A027B" w14:textId="77777777" w:rsidR="00373BB0" w:rsidRPr="00A06415" w:rsidRDefault="00373BB0" w:rsidP="005A32A4">
            <w:pPr>
              <w:jc w:val="center"/>
              <w:rPr>
                <w:b/>
                <w:bCs/>
                <w:lang w:val="en-US"/>
              </w:rPr>
            </w:pPr>
            <w:r w:rsidRPr="00A06415">
              <w:rPr>
                <w:b/>
                <w:bCs/>
                <w:lang w:val="en-US"/>
              </w:rPr>
              <w:t>15 HSS</w:t>
            </w:r>
          </w:p>
        </w:tc>
        <w:tc>
          <w:tcPr>
            <w:tcW w:w="1143" w:type="dxa"/>
            <w:tcBorders>
              <w:left w:val="nil"/>
              <w:bottom w:val="nil"/>
              <w:right w:val="nil"/>
            </w:tcBorders>
          </w:tcPr>
          <w:p w14:paraId="35BE248B" w14:textId="77777777" w:rsidR="00373BB0" w:rsidRPr="00A06415" w:rsidRDefault="00373BB0" w:rsidP="005A32A4">
            <w:pPr>
              <w:jc w:val="center"/>
              <w:rPr>
                <w:b/>
                <w:bCs/>
                <w:lang w:val="en-US"/>
              </w:rPr>
            </w:pPr>
            <w:r w:rsidRPr="00A06415">
              <w:rPr>
                <w:b/>
                <w:bCs/>
                <w:lang w:val="en-US"/>
              </w:rPr>
              <w:t>18 HSS</w:t>
            </w:r>
          </w:p>
        </w:tc>
        <w:tc>
          <w:tcPr>
            <w:tcW w:w="1094" w:type="dxa"/>
            <w:tcBorders>
              <w:left w:val="nil"/>
              <w:bottom w:val="nil"/>
              <w:right w:val="nil"/>
            </w:tcBorders>
          </w:tcPr>
          <w:p w14:paraId="5A8CA5B6" w14:textId="77777777" w:rsidR="00373BB0" w:rsidRPr="00A06415" w:rsidRDefault="00373BB0" w:rsidP="005A32A4">
            <w:pPr>
              <w:jc w:val="center"/>
              <w:rPr>
                <w:b/>
                <w:bCs/>
                <w:lang w:val="en-US"/>
              </w:rPr>
            </w:pPr>
            <w:r w:rsidRPr="00A06415">
              <w:rPr>
                <w:b/>
                <w:bCs/>
                <w:lang w:val="en-US"/>
              </w:rPr>
              <w:t>21 HSS</w:t>
            </w:r>
          </w:p>
        </w:tc>
      </w:tr>
      <w:tr w:rsidR="00373BB0" w:rsidRPr="00A06415" w14:paraId="74BDA246" w14:textId="77777777" w:rsidTr="00373BB0">
        <w:trPr>
          <w:gridAfter w:val="1"/>
          <w:wAfter w:w="218" w:type="dxa"/>
          <w:trHeight w:val="530"/>
        </w:trPr>
        <w:tc>
          <w:tcPr>
            <w:tcW w:w="1351" w:type="dxa"/>
            <w:tcBorders>
              <w:top w:val="nil"/>
              <w:left w:val="nil"/>
              <w:bottom w:val="nil"/>
              <w:right w:val="nil"/>
            </w:tcBorders>
          </w:tcPr>
          <w:p w14:paraId="78EA9E29" w14:textId="77777777" w:rsidR="00373BB0" w:rsidRPr="00A06415" w:rsidRDefault="00373BB0" w:rsidP="005A32A4">
            <w:pPr>
              <w:jc w:val="center"/>
              <w:rPr>
                <w:lang w:val="en-US"/>
              </w:rPr>
            </w:pPr>
            <w:r w:rsidRPr="00A06415">
              <w:rPr>
                <w:lang w:val="en-US"/>
              </w:rPr>
              <w:t>A</w:t>
            </w:r>
          </w:p>
        </w:tc>
        <w:tc>
          <w:tcPr>
            <w:tcW w:w="1487" w:type="dxa"/>
            <w:gridSpan w:val="3"/>
            <w:tcBorders>
              <w:top w:val="nil"/>
              <w:left w:val="nil"/>
              <w:bottom w:val="nil"/>
              <w:right w:val="nil"/>
            </w:tcBorders>
          </w:tcPr>
          <w:p w14:paraId="5BC289D2" w14:textId="77777777" w:rsidR="00373BB0" w:rsidRPr="00A06415" w:rsidRDefault="00373BB0" w:rsidP="005A32A4">
            <w:pPr>
              <w:jc w:val="center"/>
              <w:rPr>
                <w:lang w:val="en-US"/>
              </w:rPr>
            </w:pPr>
            <w:r w:rsidRPr="00A06415">
              <w:rPr>
                <w:lang w:val="en-US"/>
              </w:rPr>
              <w:t>0 PPM</w:t>
            </w:r>
          </w:p>
        </w:tc>
        <w:tc>
          <w:tcPr>
            <w:tcW w:w="1475" w:type="dxa"/>
            <w:tcBorders>
              <w:top w:val="nil"/>
              <w:left w:val="nil"/>
              <w:bottom w:val="nil"/>
              <w:right w:val="nil"/>
            </w:tcBorders>
          </w:tcPr>
          <w:p w14:paraId="512E321A" w14:textId="77777777" w:rsidR="00373BB0" w:rsidRPr="00A06415" w:rsidRDefault="00373BB0" w:rsidP="005A32A4">
            <w:pPr>
              <w:jc w:val="center"/>
              <w:rPr>
                <w:lang w:val="en-US"/>
              </w:rPr>
            </w:pPr>
            <w:r w:rsidRPr="00A06415">
              <w:rPr>
                <w:lang w:val="en-US"/>
              </w:rPr>
              <w:t>1,058 ab</w:t>
            </w:r>
          </w:p>
        </w:tc>
        <w:tc>
          <w:tcPr>
            <w:tcW w:w="1143" w:type="dxa"/>
            <w:tcBorders>
              <w:top w:val="nil"/>
              <w:left w:val="nil"/>
              <w:bottom w:val="nil"/>
              <w:right w:val="nil"/>
            </w:tcBorders>
          </w:tcPr>
          <w:p w14:paraId="7444F01A" w14:textId="77777777" w:rsidR="00373BB0" w:rsidRPr="00A06415" w:rsidRDefault="00373BB0" w:rsidP="005A32A4">
            <w:pPr>
              <w:jc w:val="center"/>
              <w:rPr>
                <w:lang w:val="en-US"/>
              </w:rPr>
            </w:pPr>
            <w:r w:rsidRPr="00A06415">
              <w:rPr>
                <w:lang w:val="en-US"/>
              </w:rPr>
              <w:t>1,366 c</w:t>
            </w:r>
          </w:p>
        </w:tc>
        <w:tc>
          <w:tcPr>
            <w:tcW w:w="1143" w:type="dxa"/>
            <w:tcBorders>
              <w:top w:val="nil"/>
              <w:left w:val="nil"/>
              <w:bottom w:val="nil"/>
              <w:right w:val="nil"/>
            </w:tcBorders>
          </w:tcPr>
          <w:p w14:paraId="13BBFB6D" w14:textId="77777777" w:rsidR="00373BB0" w:rsidRPr="00A06415" w:rsidRDefault="00373BB0" w:rsidP="005A32A4">
            <w:pPr>
              <w:jc w:val="center"/>
              <w:rPr>
                <w:lang w:val="en-US"/>
              </w:rPr>
            </w:pPr>
            <w:r w:rsidRPr="00A06415">
              <w:rPr>
                <w:lang w:val="en-US"/>
              </w:rPr>
              <w:t>1,546 b</w:t>
            </w:r>
          </w:p>
        </w:tc>
        <w:tc>
          <w:tcPr>
            <w:tcW w:w="1143" w:type="dxa"/>
            <w:tcBorders>
              <w:top w:val="nil"/>
              <w:left w:val="nil"/>
              <w:bottom w:val="nil"/>
              <w:right w:val="nil"/>
            </w:tcBorders>
          </w:tcPr>
          <w:p w14:paraId="2DA94051" w14:textId="77777777" w:rsidR="00373BB0" w:rsidRPr="00A06415" w:rsidRDefault="00373BB0" w:rsidP="005A32A4">
            <w:pPr>
              <w:jc w:val="center"/>
              <w:rPr>
                <w:lang w:val="en-US"/>
              </w:rPr>
            </w:pPr>
            <w:r w:rsidRPr="00A06415">
              <w:rPr>
                <w:lang w:val="en-US"/>
              </w:rPr>
              <w:t>1,816 ab</w:t>
            </w:r>
          </w:p>
        </w:tc>
        <w:tc>
          <w:tcPr>
            <w:tcW w:w="1143" w:type="dxa"/>
            <w:tcBorders>
              <w:top w:val="nil"/>
              <w:left w:val="nil"/>
              <w:bottom w:val="nil"/>
              <w:right w:val="nil"/>
            </w:tcBorders>
          </w:tcPr>
          <w:p w14:paraId="51153459" w14:textId="77777777" w:rsidR="00373BB0" w:rsidRPr="00A06415" w:rsidRDefault="00373BB0" w:rsidP="005A32A4">
            <w:pPr>
              <w:jc w:val="center"/>
              <w:rPr>
                <w:lang w:val="en-US"/>
              </w:rPr>
            </w:pPr>
            <w:r w:rsidRPr="00A06415">
              <w:rPr>
                <w:lang w:val="en-US"/>
              </w:rPr>
              <w:t>1,916 b</w:t>
            </w:r>
          </w:p>
        </w:tc>
        <w:tc>
          <w:tcPr>
            <w:tcW w:w="1094" w:type="dxa"/>
            <w:tcBorders>
              <w:top w:val="nil"/>
              <w:left w:val="nil"/>
              <w:bottom w:val="nil"/>
              <w:right w:val="nil"/>
            </w:tcBorders>
          </w:tcPr>
          <w:p w14:paraId="35861AC4" w14:textId="77777777" w:rsidR="00373BB0" w:rsidRPr="00A06415" w:rsidRDefault="00373BB0" w:rsidP="005A32A4">
            <w:pPr>
              <w:jc w:val="center"/>
              <w:rPr>
                <w:lang w:val="en-US"/>
              </w:rPr>
            </w:pPr>
            <w:r w:rsidRPr="00A06415">
              <w:rPr>
                <w:lang w:val="en-US"/>
              </w:rPr>
              <w:t>1,992 a</w:t>
            </w:r>
          </w:p>
        </w:tc>
      </w:tr>
      <w:tr w:rsidR="00373BB0" w:rsidRPr="00A06415" w14:paraId="489D9A59" w14:textId="77777777" w:rsidTr="00373BB0">
        <w:trPr>
          <w:gridAfter w:val="1"/>
          <w:wAfter w:w="218" w:type="dxa"/>
          <w:trHeight w:val="515"/>
        </w:trPr>
        <w:tc>
          <w:tcPr>
            <w:tcW w:w="1351" w:type="dxa"/>
            <w:tcBorders>
              <w:top w:val="nil"/>
              <w:left w:val="nil"/>
              <w:bottom w:val="nil"/>
              <w:right w:val="nil"/>
            </w:tcBorders>
          </w:tcPr>
          <w:p w14:paraId="2A0745CD" w14:textId="77777777" w:rsidR="00373BB0" w:rsidRPr="00A06415" w:rsidRDefault="00373BB0" w:rsidP="005A32A4">
            <w:pPr>
              <w:jc w:val="center"/>
              <w:rPr>
                <w:lang w:val="en-US"/>
              </w:rPr>
            </w:pPr>
            <w:r w:rsidRPr="00A06415">
              <w:rPr>
                <w:lang w:val="en-US"/>
              </w:rPr>
              <w:t>B</w:t>
            </w:r>
          </w:p>
        </w:tc>
        <w:tc>
          <w:tcPr>
            <w:tcW w:w="1487" w:type="dxa"/>
            <w:gridSpan w:val="3"/>
            <w:tcBorders>
              <w:top w:val="nil"/>
              <w:left w:val="nil"/>
              <w:bottom w:val="nil"/>
              <w:right w:val="nil"/>
            </w:tcBorders>
          </w:tcPr>
          <w:p w14:paraId="740D9260" w14:textId="77777777" w:rsidR="00373BB0" w:rsidRPr="00A06415" w:rsidRDefault="00373BB0" w:rsidP="005A32A4">
            <w:pPr>
              <w:jc w:val="center"/>
              <w:rPr>
                <w:lang w:val="en-US"/>
              </w:rPr>
            </w:pPr>
            <w:r w:rsidRPr="00A06415">
              <w:rPr>
                <w:lang w:val="en-US"/>
              </w:rPr>
              <w:t>320 PPM</w:t>
            </w:r>
          </w:p>
        </w:tc>
        <w:tc>
          <w:tcPr>
            <w:tcW w:w="1475" w:type="dxa"/>
            <w:tcBorders>
              <w:top w:val="nil"/>
              <w:left w:val="nil"/>
              <w:bottom w:val="nil"/>
              <w:right w:val="nil"/>
            </w:tcBorders>
          </w:tcPr>
          <w:p w14:paraId="47B562F6" w14:textId="77777777" w:rsidR="00373BB0" w:rsidRPr="00A06415" w:rsidRDefault="00373BB0" w:rsidP="005A32A4">
            <w:pPr>
              <w:jc w:val="center"/>
              <w:rPr>
                <w:lang w:val="en-US"/>
              </w:rPr>
            </w:pPr>
            <w:r w:rsidRPr="00A06415">
              <w:rPr>
                <w:lang w:val="en-US"/>
              </w:rPr>
              <w:t>1,036 ab</w:t>
            </w:r>
          </w:p>
        </w:tc>
        <w:tc>
          <w:tcPr>
            <w:tcW w:w="1143" w:type="dxa"/>
            <w:tcBorders>
              <w:top w:val="nil"/>
              <w:left w:val="nil"/>
              <w:bottom w:val="nil"/>
              <w:right w:val="nil"/>
            </w:tcBorders>
          </w:tcPr>
          <w:p w14:paraId="14A25B66" w14:textId="77777777" w:rsidR="00373BB0" w:rsidRPr="00A06415" w:rsidRDefault="00373BB0" w:rsidP="005A32A4">
            <w:pPr>
              <w:jc w:val="center"/>
              <w:rPr>
                <w:lang w:val="en-US"/>
              </w:rPr>
            </w:pPr>
            <w:r w:rsidRPr="00A06415">
              <w:rPr>
                <w:lang w:val="en-US"/>
              </w:rPr>
              <w:t>1,338 b</w:t>
            </w:r>
          </w:p>
        </w:tc>
        <w:tc>
          <w:tcPr>
            <w:tcW w:w="1143" w:type="dxa"/>
            <w:tcBorders>
              <w:top w:val="nil"/>
              <w:left w:val="nil"/>
              <w:bottom w:val="nil"/>
              <w:right w:val="nil"/>
            </w:tcBorders>
          </w:tcPr>
          <w:p w14:paraId="33991E57" w14:textId="77777777" w:rsidR="00373BB0" w:rsidRPr="00A06415" w:rsidRDefault="00373BB0" w:rsidP="005A32A4">
            <w:pPr>
              <w:jc w:val="center"/>
              <w:rPr>
                <w:lang w:val="en-US"/>
              </w:rPr>
            </w:pPr>
            <w:r w:rsidRPr="00A06415">
              <w:rPr>
                <w:lang w:val="en-US"/>
              </w:rPr>
              <w:t>1,564 b</w:t>
            </w:r>
          </w:p>
        </w:tc>
        <w:tc>
          <w:tcPr>
            <w:tcW w:w="1143" w:type="dxa"/>
            <w:tcBorders>
              <w:top w:val="nil"/>
              <w:left w:val="nil"/>
              <w:bottom w:val="nil"/>
              <w:right w:val="nil"/>
            </w:tcBorders>
          </w:tcPr>
          <w:p w14:paraId="142DB19F" w14:textId="77777777" w:rsidR="00373BB0" w:rsidRPr="00A06415" w:rsidRDefault="00373BB0" w:rsidP="005A32A4">
            <w:pPr>
              <w:jc w:val="center"/>
              <w:rPr>
                <w:lang w:val="en-US"/>
              </w:rPr>
            </w:pPr>
            <w:r w:rsidRPr="00A06415">
              <w:rPr>
                <w:lang w:val="en-US"/>
              </w:rPr>
              <w:t>1,822 ab</w:t>
            </w:r>
          </w:p>
        </w:tc>
        <w:tc>
          <w:tcPr>
            <w:tcW w:w="1143" w:type="dxa"/>
            <w:tcBorders>
              <w:top w:val="nil"/>
              <w:left w:val="nil"/>
              <w:bottom w:val="nil"/>
              <w:right w:val="nil"/>
            </w:tcBorders>
          </w:tcPr>
          <w:p w14:paraId="3803D536" w14:textId="77777777" w:rsidR="00373BB0" w:rsidRPr="00A06415" w:rsidRDefault="00373BB0" w:rsidP="005A32A4">
            <w:pPr>
              <w:jc w:val="center"/>
              <w:rPr>
                <w:lang w:val="en-US"/>
              </w:rPr>
            </w:pPr>
            <w:r w:rsidRPr="00A06415">
              <w:rPr>
                <w:lang w:val="en-US"/>
              </w:rPr>
              <w:t>2,210 b</w:t>
            </w:r>
          </w:p>
        </w:tc>
        <w:tc>
          <w:tcPr>
            <w:tcW w:w="1094" w:type="dxa"/>
            <w:tcBorders>
              <w:top w:val="nil"/>
              <w:left w:val="nil"/>
              <w:bottom w:val="nil"/>
              <w:right w:val="nil"/>
            </w:tcBorders>
          </w:tcPr>
          <w:p w14:paraId="06175828" w14:textId="77777777" w:rsidR="00373BB0" w:rsidRPr="00A06415" w:rsidRDefault="00373BB0" w:rsidP="005A32A4">
            <w:pPr>
              <w:jc w:val="center"/>
              <w:rPr>
                <w:lang w:val="en-US"/>
              </w:rPr>
            </w:pPr>
            <w:r w:rsidRPr="00A06415">
              <w:rPr>
                <w:lang w:val="en-US"/>
              </w:rPr>
              <w:t>5,038 a</w:t>
            </w:r>
          </w:p>
        </w:tc>
      </w:tr>
      <w:tr w:rsidR="00373BB0" w:rsidRPr="00A06415" w14:paraId="48714708" w14:textId="77777777" w:rsidTr="00373BB0">
        <w:trPr>
          <w:gridAfter w:val="1"/>
          <w:wAfter w:w="218" w:type="dxa"/>
          <w:trHeight w:val="530"/>
        </w:trPr>
        <w:tc>
          <w:tcPr>
            <w:tcW w:w="1351" w:type="dxa"/>
            <w:tcBorders>
              <w:top w:val="nil"/>
              <w:left w:val="nil"/>
              <w:bottom w:val="nil"/>
              <w:right w:val="nil"/>
            </w:tcBorders>
          </w:tcPr>
          <w:p w14:paraId="61371B6D" w14:textId="77777777" w:rsidR="00373BB0" w:rsidRPr="00A06415" w:rsidRDefault="00373BB0" w:rsidP="005A32A4">
            <w:pPr>
              <w:jc w:val="center"/>
              <w:rPr>
                <w:lang w:val="en-US"/>
              </w:rPr>
            </w:pPr>
            <w:r w:rsidRPr="00A06415">
              <w:rPr>
                <w:lang w:val="en-US"/>
              </w:rPr>
              <w:t>C</w:t>
            </w:r>
          </w:p>
        </w:tc>
        <w:tc>
          <w:tcPr>
            <w:tcW w:w="1487" w:type="dxa"/>
            <w:gridSpan w:val="3"/>
            <w:tcBorders>
              <w:top w:val="nil"/>
              <w:left w:val="nil"/>
              <w:bottom w:val="nil"/>
              <w:right w:val="nil"/>
            </w:tcBorders>
          </w:tcPr>
          <w:p w14:paraId="1A240F4C" w14:textId="77777777" w:rsidR="00373BB0" w:rsidRPr="00A06415" w:rsidRDefault="00373BB0" w:rsidP="005A32A4">
            <w:pPr>
              <w:jc w:val="center"/>
              <w:rPr>
                <w:lang w:val="en-US"/>
              </w:rPr>
            </w:pPr>
            <w:r w:rsidRPr="00A06415">
              <w:rPr>
                <w:lang w:val="en-US"/>
              </w:rPr>
              <w:t>640 PPM</w:t>
            </w:r>
          </w:p>
        </w:tc>
        <w:tc>
          <w:tcPr>
            <w:tcW w:w="1475" w:type="dxa"/>
            <w:tcBorders>
              <w:top w:val="nil"/>
              <w:left w:val="nil"/>
              <w:bottom w:val="nil"/>
              <w:right w:val="nil"/>
            </w:tcBorders>
          </w:tcPr>
          <w:p w14:paraId="746BA342" w14:textId="77777777" w:rsidR="00373BB0" w:rsidRPr="00A06415" w:rsidRDefault="00373BB0" w:rsidP="005A32A4">
            <w:pPr>
              <w:jc w:val="center"/>
              <w:rPr>
                <w:lang w:val="en-US"/>
              </w:rPr>
            </w:pPr>
            <w:r w:rsidRPr="00A06415">
              <w:rPr>
                <w:lang w:val="en-US"/>
              </w:rPr>
              <w:t>1,110 a</w:t>
            </w:r>
          </w:p>
        </w:tc>
        <w:tc>
          <w:tcPr>
            <w:tcW w:w="1143" w:type="dxa"/>
            <w:tcBorders>
              <w:top w:val="nil"/>
              <w:left w:val="nil"/>
              <w:bottom w:val="nil"/>
              <w:right w:val="nil"/>
            </w:tcBorders>
          </w:tcPr>
          <w:p w14:paraId="60631435" w14:textId="77777777" w:rsidR="00373BB0" w:rsidRPr="00A06415" w:rsidRDefault="00373BB0" w:rsidP="005A32A4">
            <w:pPr>
              <w:jc w:val="center"/>
              <w:rPr>
                <w:lang w:val="en-US"/>
              </w:rPr>
            </w:pPr>
            <w:r w:rsidRPr="00A06415">
              <w:rPr>
                <w:lang w:val="en-US"/>
              </w:rPr>
              <w:t>1,902 a</w:t>
            </w:r>
          </w:p>
        </w:tc>
        <w:tc>
          <w:tcPr>
            <w:tcW w:w="1143" w:type="dxa"/>
            <w:tcBorders>
              <w:top w:val="nil"/>
              <w:left w:val="nil"/>
              <w:bottom w:val="nil"/>
              <w:right w:val="nil"/>
            </w:tcBorders>
          </w:tcPr>
          <w:p w14:paraId="540B318F" w14:textId="77777777" w:rsidR="00373BB0" w:rsidRPr="00A06415" w:rsidRDefault="00373BB0" w:rsidP="005A32A4">
            <w:pPr>
              <w:jc w:val="center"/>
              <w:rPr>
                <w:lang w:val="en-US"/>
              </w:rPr>
            </w:pPr>
            <w:r w:rsidRPr="00A06415">
              <w:rPr>
                <w:lang w:val="en-US"/>
              </w:rPr>
              <w:t>2,464 a</w:t>
            </w:r>
          </w:p>
        </w:tc>
        <w:tc>
          <w:tcPr>
            <w:tcW w:w="1143" w:type="dxa"/>
            <w:tcBorders>
              <w:top w:val="nil"/>
              <w:left w:val="nil"/>
              <w:bottom w:val="nil"/>
              <w:right w:val="nil"/>
            </w:tcBorders>
          </w:tcPr>
          <w:p w14:paraId="4C7921E6" w14:textId="77777777" w:rsidR="00373BB0" w:rsidRPr="00A06415" w:rsidRDefault="00373BB0" w:rsidP="005A32A4">
            <w:pPr>
              <w:jc w:val="center"/>
              <w:rPr>
                <w:lang w:val="en-US"/>
              </w:rPr>
            </w:pPr>
            <w:r w:rsidRPr="00A06415">
              <w:rPr>
                <w:lang w:val="en-US"/>
              </w:rPr>
              <w:t>2,290 ab</w:t>
            </w:r>
          </w:p>
        </w:tc>
        <w:tc>
          <w:tcPr>
            <w:tcW w:w="1143" w:type="dxa"/>
            <w:tcBorders>
              <w:top w:val="nil"/>
              <w:left w:val="nil"/>
              <w:bottom w:val="nil"/>
              <w:right w:val="nil"/>
            </w:tcBorders>
          </w:tcPr>
          <w:p w14:paraId="5E16646C" w14:textId="77777777" w:rsidR="00373BB0" w:rsidRPr="00A06415" w:rsidRDefault="00373BB0" w:rsidP="005A32A4">
            <w:pPr>
              <w:jc w:val="center"/>
              <w:rPr>
                <w:lang w:val="en-US"/>
              </w:rPr>
            </w:pPr>
            <w:r w:rsidRPr="00A06415">
              <w:rPr>
                <w:lang w:val="en-US"/>
              </w:rPr>
              <w:t>3,542 a</w:t>
            </w:r>
          </w:p>
        </w:tc>
        <w:tc>
          <w:tcPr>
            <w:tcW w:w="1094" w:type="dxa"/>
            <w:tcBorders>
              <w:top w:val="nil"/>
              <w:left w:val="nil"/>
              <w:bottom w:val="nil"/>
              <w:right w:val="nil"/>
            </w:tcBorders>
          </w:tcPr>
          <w:p w14:paraId="1C176458" w14:textId="77777777" w:rsidR="00373BB0" w:rsidRPr="00A06415" w:rsidRDefault="00373BB0" w:rsidP="005A32A4">
            <w:pPr>
              <w:jc w:val="center"/>
              <w:rPr>
                <w:lang w:val="en-US"/>
              </w:rPr>
            </w:pPr>
            <w:r w:rsidRPr="00A06415">
              <w:rPr>
                <w:lang w:val="en-US"/>
              </w:rPr>
              <w:t>3,680 a</w:t>
            </w:r>
          </w:p>
        </w:tc>
      </w:tr>
      <w:tr w:rsidR="00373BB0" w:rsidRPr="00A06415" w14:paraId="48EF1198" w14:textId="77777777" w:rsidTr="00373BB0">
        <w:trPr>
          <w:gridAfter w:val="1"/>
          <w:wAfter w:w="218" w:type="dxa"/>
          <w:trHeight w:val="264"/>
        </w:trPr>
        <w:tc>
          <w:tcPr>
            <w:tcW w:w="1351" w:type="dxa"/>
            <w:tcBorders>
              <w:top w:val="nil"/>
              <w:left w:val="nil"/>
              <w:bottom w:val="nil"/>
              <w:right w:val="nil"/>
            </w:tcBorders>
          </w:tcPr>
          <w:p w14:paraId="3CBEC730" w14:textId="77777777" w:rsidR="00373BB0" w:rsidRPr="00A06415" w:rsidRDefault="00373BB0" w:rsidP="005A32A4">
            <w:pPr>
              <w:jc w:val="center"/>
              <w:rPr>
                <w:lang w:val="en-US"/>
              </w:rPr>
            </w:pPr>
            <w:r w:rsidRPr="00A06415">
              <w:rPr>
                <w:lang w:val="en-US"/>
              </w:rPr>
              <w:t>D</w:t>
            </w:r>
          </w:p>
        </w:tc>
        <w:tc>
          <w:tcPr>
            <w:tcW w:w="1487" w:type="dxa"/>
            <w:gridSpan w:val="3"/>
            <w:tcBorders>
              <w:top w:val="nil"/>
              <w:left w:val="nil"/>
              <w:bottom w:val="nil"/>
              <w:right w:val="nil"/>
            </w:tcBorders>
          </w:tcPr>
          <w:p w14:paraId="7DEC48A3" w14:textId="77777777" w:rsidR="00373BB0" w:rsidRPr="00A06415" w:rsidRDefault="00373BB0" w:rsidP="005A32A4">
            <w:pPr>
              <w:jc w:val="center"/>
              <w:rPr>
                <w:lang w:val="en-US"/>
              </w:rPr>
            </w:pPr>
            <w:r w:rsidRPr="00A06415">
              <w:rPr>
                <w:lang w:val="en-US"/>
              </w:rPr>
              <w:t>960 PPM</w:t>
            </w:r>
          </w:p>
        </w:tc>
        <w:tc>
          <w:tcPr>
            <w:tcW w:w="1475" w:type="dxa"/>
            <w:tcBorders>
              <w:top w:val="nil"/>
              <w:left w:val="nil"/>
              <w:bottom w:val="nil"/>
              <w:right w:val="nil"/>
            </w:tcBorders>
          </w:tcPr>
          <w:p w14:paraId="6CAB8B00" w14:textId="77777777" w:rsidR="00373BB0" w:rsidRPr="00A06415" w:rsidRDefault="00373BB0" w:rsidP="005A32A4">
            <w:pPr>
              <w:jc w:val="center"/>
              <w:rPr>
                <w:lang w:val="en-US"/>
              </w:rPr>
            </w:pPr>
            <w:r w:rsidRPr="00A06415">
              <w:rPr>
                <w:lang w:val="en-US"/>
              </w:rPr>
              <w:t>0,000 c</w:t>
            </w:r>
          </w:p>
        </w:tc>
        <w:tc>
          <w:tcPr>
            <w:tcW w:w="1143" w:type="dxa"/>
            <w:tcBorders>
              <w:top w:val="nil"/>
              <w:left w:val="nil"/>
              <w:bottom w:val="nil"/>
              <w:right w:val="nil"/>
            </w:tcBorders>
          </w:tcPr>
          <w:p w14:paraId="0C006D86" w14:textId="77777777" w:rsidR="00373BB0" w:rsidRPr="00A06415" w:rsidRDefault="00373BB0" w:rsidP="005A32A4">
            <w:pPr>
              <w:jc w:val="center"/>
              <w:rPr>
                <w:lang w:val="en-US"/>
              </w:rPr>
            </w:pPr>
            <w:r w:rsidRPr="00A06415">
              <w:rPr>
                <w:lang w:val="en-US"/>
              </w:rPr>
              <w:t>0,716 c</w:t>
            </w:r>
          </w:p>
        </w:tc>
        <w:tc>
          <w:tcPr>
            <w:tcW w:w="1143" w:type="dxa"/>
            <w:tcBorders>
              <w:top w:val="nil"/>
              <w:left w:val="nil"/>
              <w:bottom w:val="nil"/>
              <w:right w:val="nil"/>
            </w:tcBorders>
          </w:tcPr>
          <w:p w14:paraId="07765E29" w14:textId="77777777" w:rsidR="00373BB0" w:rsidRPr="00A06415" w:rsidRDefault="00373BB0" w:rsidP="005A32A4">
            <w:pPr>
              <w:jc w:val="center"/>
              <w:rPr>
                <w:lang w:val="en-US"/>
              </w:rPr>
            </w:pPr>
            <w:r w:rsidRPr="00A06415">
              <w:rPr>
                <w:lang w:val="en-US"/>
              </w:rPr>
              <w:t xml:space="preserve">1,096 b </w:t>
            </w:r>
          </w:p>
        </w:tc>
        <w:tc>
          <w:tcPr>
            <w:tcW w:w="1143" w:type="dxa"/>
            <w:tcBorders>
              <w:top w:val="nil"/>
              <w:left w:val="nil"/>
              <w:bottom w:val="nil"/>
              <w:right w:val="nil"/>
            </w:tcBorders>
          </w:tcPr>
          <w:p w14:paraId="63071260" w14:textId="77777777" w:rsidR="00373BB0" w:rsidRPr="00A06415" w:rsidRDefault="00373BB0" w:rsidP="005A32A4">
            <w:pPr>
              <w:jc w:val="center"/>
              <w:rPr>
                <w:lang w:val="en-US"/>
              </w:rPr>
            </w:pPr>
            <w:r w:rsidRPr="00A06415">
              <w:rPr>
                <w:lang w:val="en-US"/>
              </w:rPr>
              <w:t>1,410 b</w:t>
            </w:r>
          </w:p>
        </w:tc>
        <w:tc>
          <w:tcPr>
            <w:tcW w:w="1143" w:type="dxa"/>
            <w:tcBorders>
              <w:top w:val="nil"/>
              <w:left w:val="nil"/>
              <w:bottom w:val="nil"/>
              <w:right w:val="nil"/>
            </w:tcBorders>
          </w:tcPr>
          <w:p w14:paraId="2158D1A8" w14:textId="77777777" w:rsidR="00373BB0" w:rsidRPr="00A06415" w:rsidRDefault="00373BB0" w:rsidP="005A32A4">
            <w:pPr>
              <w:jc w:val="center"/>
              <w:rPr>
                <w:lang w:val="en-US"/>
              </w:rPr>
            </w:pPr>
            <w:r w:rsidRPr="00A06415">
              <w:rPr>
                <w:lang w:val="en-US"/>
              </w:rPr>
              <w:t>1,750 b</w:t>
            </w:r>
          </w:p>
        </w:tc>
        <w:tc>
          <w:tcPr>
            <w:tcW w:w="1094" w:type="dxa"/>
            <w:tcBorders>
              <w:top w:val="nil"/>
              <w:left w:val="nil"/>
              <w:bottom w:val="nil"/>
              <w:right w:val="nil"/>
            </w:tcBorders>
          </w:tcPr>
          <w:p w14:paraId="676FD945" w14:textId="77777777" w:rsidR="00373BB0" w:rsidRPr="00A06415" w:rsidRDefault="00373BB0" w:rsidP="005A32A4">
            <w:pPr>
              <w:jc w:val="center"/>
              <w:rPr>
                <w:lang w:val="en-US"/>
              </w:rPr>
            </w:pPr>
            <w:r w:rsidRPr="00A06415">
              <w:rPr>
                <w:lang w:val="en-US"/>
              </w:rPr>
              <w:t>4,704 a</w:t>
            </w:r>
          </w:p>
        </w:tc>
      </w:tr>
      <w:tr w:rsidR="00373BB0" w:rsidRPr="00A06415" w14:paraId="5587DAF5" w14:textId="77777777" w:rsidTr="00373BB0">
        <w:trPr>
          <w:gridAfter w:val="1"/>
          <w:wAfter w:w="218" w:type="dxa"/>
          <w:trHeight w:val="530"/>
        </w:trPr>
        <w:tc>
          <w:tcPr>
            <w:tcW w:w="1351" w:type="dxa"/>
            <w:tcBorders>
              <w:top w:val="nil"/>
              <w:left w:val="nil"/>
              <w:bottom w:val="single" w:sz="4" w:space="0" w:color="auto"/>
              <w:right w:val="nil"/>
            </w:tcBorders>
          </w:tcPr>
          <w:p w14:paraId="1682D2C8" w14:textId="77777777" w:rsidR="00373BB0" w:rsidRPr="00A06415" w:rsidRDefault="00373BB0" w:rsidP="005A32A4">
            <w:pPr>
              <w:jc w:val="center"/>
              <w:rPr>
                <w:lang w:val="en-US"/>
              </w:rPr>
            </w:pPr>
            <w:r w:rsidRPr="00A06415">
              <w:rPr>
                <w:lang w:val="en-US"/>
              </w:rPr>
              <w:t>E</w:t>
            </w:r>
          </w:p>
        </w:tc>
        <w:tc>
          <w:tcPr>
            <w:tcW w:w="1487" w:type="dxa"/>
            <w:gridSpan w:val="3"/>
            <w:tcBorders>
              <w:top w:val="nil"/>
              <w:left w:val="nil"/>
              <w:bottom w:val="single" w:sz="4" w:space="0" w:color="auto"/>
              <w:right w:val="nil"/>
            </w:tcBorders>
          </w:tcPr>
          <w:p w14:paraId="33DCFEF9" w14:textId="77777777" w:rsidR="00373BB0" w:rsidRPr="00A06415" w:rsidRDefault="00373BB0" w:rsidP="005A32A4">
            <w:pPr>
              <w:jc w:val="center"/>
              <w:rPr>
                <w:lang w:val="en-US"/>
              </w:rPr>
            </w:pPr>
            <w:r w:rsidRPr="00A06415">
              <w:rPr>
                <w:lang w:val="en-US"/>
              </w:rPr>
              <w:t>1280 PPM</w:t>
            </w:r>
          </w:p>
        </w:tc>
        <w:tc>
          <w:tcPr>
            <w:tcW w:w="1475" w:type="dxa"/>
            <w:tcBorders>
              <w:top w:val="nil"/>
              <w:left w:val="nil"/>
              <w:right w:val="nil"/>
            </w:tcBorders>
          </w:tcPr>
          <w:p w14:paraId="402E78C3" w14:textId="77777777" w:rsidR="00373BB0" w:rsidRPr="00A06415" w:rsidRDefault="00373BB0" w:rsidP="005A32A4">
            <w:pPr>
              <w:jc w:val="center"/>
              <w:rPr>
                <w:lang w:val="en-US"/>
              </w:rPr>
            </w:pPr>
            <w:r w:rsidRPr="00A06415">
              <w:rPr>
                <w:lang w:val="en-US"/>
              </w:rPr>
              <w:t>0,000 ab</w:t>
            </w:r>
          </w:p>
        </w:tc>
        <w:tc>
          <w:tcPr>
            <w:tcW w:w="1143" w:type="dxa"/>
            <w:tcBorders>
              <w:top w:val="nil"/>
              <w:left w:val="nil"/>
              <w:bottom w:val="single" w:sz="4" w:space="0" w:color="auto"/>
              <w:right w:val="nil"/>
            </w:tcBorders>
          </w:tcPr>
          <w:p w14:paraId="51DBB6AB" w14:textId="77777777" w:rsidR="00373BB0" w:rsidRPr="00A06415" w:rsidRDefault="00373BB0" w:rsidP="005A32A4">
            <w:pPr>
              <w:jc w:val="center"/>
              <w:rPr>
                <w:lang w:val="en-US"/>
              </w:rPr>
            </w:pPr>
            <w:r w:rsidRPr="00A06415">
              <w:rPr>
                <w:lang w:val="en-US"/>
              </w:rPr>
              <w:t xml:space="preserve">1,012 </w:t>
            </w:r>
            <w:proofErr w:type="spellStart"/>
            <w:r w:rsidRPr="00A06415">
              <w:rPr>
                <w:lang w:val="en-US"/>
              </w:rPr>
              <w:t>bc</w:t>
            </w:r>
            <w:proofErr w:type="spellEnd"/>
          </w:p>
        </w:tc>
        <w:tc>
          <w:tcPr>
            <w:tcW w:w="1143" w:type="dxa"/>
            <w:tcBorders>
              <w:top w:val="nil"/>
              <w:left w:val="nil"/>
              <w:bottom w:val="single" w:sz="4" w:space="0" w:color="auto"/>
              <w:right w:val="nil"/>
            </w:tcBorders>
          </w:tcPr>
          <w:p w14:paraId="74FB9230" w14:textId="77777777" w:rsidR="00373BB0" w:rsidRPr="00A06415" w:rsidRDefault="00373BB0" w:rsidP="005A32A4">
            <w:pPr>
              <w:jc w:val="center"/>
              <w:rPr>
                <w:lang w:val="en-US"/>
              </w:rPr>
            </w:pPr>
            <w:r w:rsidRPr="00A06415">
              <w:rPr>
                <w:lang w:val="en-US"/>
              </w:rPr>
              <w:t>1,420 b</w:t>
            </w:r>
          </w:p>
        </w:tc>
        <w:tc>
          <w:tcPr>
            <w:tcW w:w="1143" w:type="dxa"/>
            <w:tcBorders>
              <w:top w:val="nil"/>
              <w:left w:val="nil"/>
              <w:bottom w:val="single" w:sz="4" w:space="0" w:color="auto"/>
              <w:right w:val="nil"/>
            </w:tcBorders>
          </w:tcPr>
          <w:p w14:paraId="722433FF" w14:textId="77777777" w:rsidR="00373BB0" w:rsidRPr="00A06415" w:rsidRDefault="00373BB0" w:rsidP="005A32A4">
            <w:pPr>
              <w:jc w:val="center"/>
              <w:rPr>
                <w:lang w:val="en-US"/>
              </w:rPr>
            </w:pPr>
            <w:r w:rsidRPr="00A06415">
              <w:rPr>
                <w:lang w:val="en-US"/>
              </w:rPr>
              <w:t>1,250 a</w:t>
            </w:r>
          </w:p>
        </w:tc>
        <w:tc>
          <w:tcPr>
            <w:tcW w:w="1143" w:type="dxa"/>
            <w:tcBorders>
              <w:top w:val="nil"/>
              <w:left w:val="nil"/>
              <w:bottom w:val="single" w:sz="4" w:space="0" w:color="auto"/>
              <w:right w:val="nil"/>
            </w:tcBorders>
          </w:tcPr>
          <w:p w14:paraId="71EBA183" w14:textId="77777777" w:rsidR="00373BB0" w:rsidRPr="00A06415" w:rsidRDefault="00373BB0" w:rsidP="005A32A4">
            <w:pPr>
              <w:jc w:val="center"/>
              <w:rPr>
                <w:lang w:val="en-US"/>
              </w:rPr>
            </w:pPr>
            <w:r w:rsidRPr="00A06415">
              <w:rPr>
                <w:lang w:val="en-US"/>
              </w:rPr>
              <w:t>1,992 b</w:t>
            </w:r>
          </w:p>
        </w:tc>
        <w:tc>
          <w:tcPr>
            <w:tcW w:w="1094" w:type="dxa"/>
            <w:tcBorders>
              <w:top w:val="nil"/>
              <w:left w:val="nil"/>
              <w:bottom w:val="single" w:sz="4" w:space="0" w:color="auto"/>
              <w:right w:val="nil"/>
            </w:tcBorders>
          </w:tcPr>
          <w:p w14:paraId="77A023BC" w14:textId="77777777" w:rsidR="00373BB0" w:rsidRPr="00A06415" w:rsidRDefault="00373BB0" w:rsidP="005A32A4">
            <w:pPr>
              <w:jc w:val="center"/>
              <w:rPr>
                <w:lang w:val="en-US"/>
              </w:rPr>
            </w:pPr>
            <w:r w:rsidRPr="00A06415">
              <w:rPr>
                <w:lang w:val="en-US"/>
              </w:rPr>
              <w:t>2,116 a</w:t>
            </w:r>
          </w:p>
        </w:tc>
      </w:tr>
      <w:tr w:rsidR="00373BB0" w:rsidRPr="00A06415" w14:paraId="6FEE84AE" w14:textId="77777777" w:rsidTr="00373BB0">
        <w:trPr>
          <w:gridAfter w:val="1"/>
          <w:wAfter w:w="218" w:type="dxa"/>
          <w:trHeight w:val="249"/>
        </w:trPr>
        <w:tc>
          <w:tcPr>
            <w:tcW w:w="1351" w:type="dxa"/>
            <w:tcBorders>
              <w:left w:val="nil"/>
              <w:right w:val="nil"/>
            </w:tcBorders>
          </w:tcPr>
          <w:p w14:paraId="57E7C5FD" w14:textId="77777777" w:rsidR="00373BB0" w:rsidRPr="00A06415" w:rsidRDefault="00373BB0" w:rsidP="005A32A4">
            <w:pPr>
              <w:jc w:val="center"/>
              <w:rPr>
                <w:b/>
                <w:bCs/>
                <w:lang w:val="en-US"/>
              </w:rPr>
            </w:pPr>
            <w:r w:rsidRPr="00A06415">
              <w:rPr>
                <w:b/>
                <w:bCs/>
                <w:lang w:val="en-US"/>
              </w:rPr>
              <w:t>KK (%)</w:t>
            </w:r>
          </w:p>
        </w:tc>
        <w:tc>
          <w:tcPr>
            <w:tcW w:w="1487" w:type="dxa"/>
            <w:gridSpan w:val="3"/>
            <w:tcBorders>
              <w:left w:val="nil"/>
              <w:right w:val="nil"/>
            </w:tcBorders>
          </w:tcPr>
          <w:p w14:paraId="71A364B5" w14:textId="77777777" w:rsidR="00373BB0" w:rsidRPr="00A06415" w:rsidRDefault="00373BB0" w:rsidP="005A32A4">
            <w:pPr>
              <w:jc w:val="center"/>
              <w:rPr>
                <w:b/>
                <w:bCs/>
                <w:lang w:val="en-US"/>
              </w:rPr>
            </w:pPr>
          </w:p>
        </w:tc>
        <w:tc>
          <w:tcPr>
            <w:tcW w:w="1475" w:type="dxa"/>
            <w:tcBorders>
              <w:left w:val="nil"/>
              <w:right w:val="nil"/>
            </w:tcBorders>
          </w:tcPr>
          <w:p w14:paraId="245B5FE1" w14:textId="77777777" w:rsidR="00373BB0" w:rsidRPr="00A06415" w:rsidRDefault="00373BB0" w:rsidP="005A32A4">
            <w:pPr>
              <w:jc w:val="center"/>
              <w:rPr>
                <w:b/>
                <w:bCs/>
                <w:lang w:val="en-US"/>
              </w:rPr>
            </w:pPr>
            <w:r w:rsidRPr="00A06415">
              <w:rPr>
                <w:b/>
                <w:bCs/>
                <w:lang w:val="en-US"/>
              </w:rPr>
              <w:t>0,343%</w:t>
            </w:r>
          </w:p>
        </w:tc>
        <w:tc>
          <w:tcPr>
            <w:tcW w:w="1143" w:type="dxa"/>
            <w:tcBorders>
              <w:left w:val="nil"/>
              <w:right w:val="nil"/>
            </w:tcBorders>
          </w:tcPr>
          <w:p w14:paraId="6079F269" w14:textId="77777777" w:rsidR="00373BB0" w:rsidRPr="00A06415" w:rsidRDefault="00373BB0" w:rsidP="005A32A4">
            <w:pPr>
              <w:jc w:val="center"/>
              <w:rPr>
                <w:b/>
                <w:bCs/>
                <w:lang w:val="en-US"/>
              </w:rPr>
            </w:pPr>
            <w:r w:rsidRPr="00A06415">
              <w:rPr>
                <w:b/>
                <w:bCs/>
                <w:lang w:val="en-US"/>
              </w:rPr>
              <w:t>4,043%</w:t>
            </w:r>
          </w:p>
        </w:tc>
        <w:tc>
          <w:tcPr>
            <w:tcW w:w="1143" w:type="dxa"/>
            <w:tcBorders>
              <w:left w:val="nil"/>
              <w:right w:val="nil"/>
            </w:tcBorders>
          </w:tcPr>
          <w:p w14:paraId="41557E69" w14:textId="77777777" w:rsidR="00373BB0" w:rsidRPr="00A06415" w:rsidRDefault="00373BB0" w:rsidP="005A32A4">
            <w:pPr>
              <w:jc w:val="center"/>
              <w:rPr>
                <w:b/>
                <w:bCs/>
                <w:lang w:val="en-US"/>
              </w:rPr>
            </w:pPr>
            <w:r w:rsidRPr="00A06415">
              <w:rPr>
                <w:b/>
                <w:bCs/>
                <w:lang w:val="en-US"/>
              </w:rPr>
              <w:t>5,922%</w:t>
            </w:r>
          </w:p>
        </w:tc>
        <w:tc>
          <w:tcPr>
            <w:tcW w:w="1143" w:type="dxa"/>
            <w:tcBorders>
              <w:left w:val="nil"/>
              <w:right w:val="nil"/>
            </w:tcBorders>
          </w:tcPr>
          <w:p w14:paraId="07DF5AF0" w14:textId="77777777" w:rsidR="00373BB0" w:rsidRPr="00A06415" w:rsidRDefault="00373BB0" w:rsidP="005A32A4">
            <w:pPr>
              <w:jc w:val="center"/>
              <w:rPr>
                <w:b/>
                <w:bCs/>
                <w:lang w:val="en-US"/>
              </w:rPr>
            </w:pPr>
            <w:r w:rsidRPr="00A06415">
              <w:rPr>
                <w:b/>
                <w:bCs/>
                <w:lang w:val="en-US"/>
              </w:rPr>
              <w:t>6,485%</w:t>
            </w:r>
          </w:p>
        </w:tc>
        <w:tc>
          <w:tcPr>
            <w:tcW w:w="1143" w:type="dxa"/>
            <w:tcBorders>
              <w:left w:val="nil"/>
              <w:right w:val="nil"/>
            </w:tcBorders>
          </w:tcPr>
          <w:p w14:paraId="1EB06608" w14:textId="77777777" w:rsidR="00373BB0" w:rsidRPr="00A06415" w:rsidRDefault="00373BB0" w:rsidP="005A32A4">
            <w:pPr>
              <w:jc w:val="center"/>
              <w:rPr>
                <w:b/>
                <w:bCs/>
                <w:lang w:val="en-US"/>
              </w:rPr>
            </w:pPr>
            <w:r w:rsidRPr="00A06415">
              <w:rPr>
                <w:b/>
                <w:bCs/>
                <w:lang w:val="en-US"/>
              </w:rPr>
              <w:t>7,877%</w:t>
            </w:r>
          </w:p>
        </w:tc>
        <w:tc>
          <w:tcPr>
            <w:tcW w:w="1094" w:type="dxa"/>
            <w:tcBorders>
              <w:left w:val="nil"/>
              <w:right w:val="nil"/>
            </w:tcBorders>
          </w:tcPr>
          <w:p w14:paraId="70470743" w14:textId="77777777" w:rsidR="00373BB0" w:rsidRPr="00A06415" w:rsidRDefault="00373BB0" w:rsidP="005A32A4">
            <w:pPr>
              <w:jc w:val="center"/>
              <w:rPr>
                <w:b/>
                <w:bCs/>
                <w:lang w:val="en-US"/>
              </w:rPr>
            </w:pPr>
            <w:r w:rsidRPr="00A06415">
              <w:rPr>
                <w:b/>
                <w:bCs/>
                <w:lang w:val="en-US"/>
              </w:rPr>
              <w:t>8,550%</w:t>
            </w:r>
          </w:p>
        </w:tc>
      </w:tr>
      <w:tr w:rsidR="00373BB0" w:rsidRPr="00A06415" w14:paraId="1135ABAF" w14:textId="77777777" w:rsidTr="00373BB0">
        <w:trPr>
          <w:trHeight w:val="530"/>
        </w:trPr>
        <w:tc>
          <w:tcPr>
            <w:tcW w:w="1660" w:type="dxa"/>
            <w:gridSpan w:val="2"/>
            <w:tcBorders>
              <w:top w:val="nil"/>
              <w:left w:val="nil"/>
              <w:bottom w:val="nil"/>
              <w:right w:val="nil"/>
            </w:tcBorders>
          </w:tcPr>
          <w:p w14:paraId="2C65046B" w14:textId="77777777" w:rsidR="00373BB0" w:rsidRPr="00B90686" w:rsidRDefault="00373BB0" w:rsidP="005A32A4">
            <w:pPr>
              <w:rPr>
                <w:sz w:val="24"/>
                <w:szCs w:val="24"/>
                <w:lang w:val="en-US"/>
              </w:rPr>
            </w:pPr>
            <w:proofErr w:type="spellStart"/>
            <w:r w:rsidRPr="00B90686">
              <w:rPr>
                <w:sz w:val="24"/>
                <w:szCs w:val="24"/>
                <w:lang w:val="en-US"/>
              </w:rPr>
              <w:t>Keterangan</w:t>
            </w:r>
            <w:proofErr w:type="spellEnd"/>
          </w:p>
        </w:tc>
        <w:tc>
          <w:tcPr>
            <w:tcW w:w="501" w:type="dxa"/>
            <w:tcBorders>
              <w:top w:val="nil"/>
              <w:left w:val="nil"/>
              <w:bottom w:val="nil"/>
              <w:right w:val="nil"/>
            </w:tcBorders>
          </w:tcPr>
          <w:p w14:paraId="3A67446E" w14:textId="77777777" w:rsidR="00373BB0" w:rsidRPr="00B90686" w:rsidRDefault="00373BB0" w:rsidP="005A32A4">
            <w:pPr>
              <w:jc w:val="center"/>
              <w:rPr>
                <w:sz w:val="24"/>
                <w:szCs w:val="24"/>
                <w:lang w:val="en-US"/>
              </w:rPr>
            </w:pPr>
            <w:r w:rsidRPr="00B90686">
              <w:rPr>
                <w:sz w:val="24"/>
                <w:szCs w:val="24"/>
                <w:lang w:val="en-US"/>
              </w:rPr>
              <w:t>:</w:t>
            </w:r>
          </w:p>
        </w:tc>
        <w:tc>
          <w:tcPr>
            <w:tcW w:w="8036" w:type="dxa"/>
            <w:gridSpan w:val="8"/>
            <w:tcBorders>
              <w:top w:val="nil"/>
              <w:left w:val="nil"/>
              <w:bottom w:val="nil"/>
              <w:right w:val="nil"/>
            </w:tcBorders>
          </w:tcPr>
          <w:p w14:paraId="26B8F559" w14:textId="77777777" w:rsidR="00373BB0" w:rsidRPr="00B90686" w:rsidRDefault="00373BB0" w:rsidP="005A32A4">
            <w:pPr>
              <w:spacing w:line="276" w:lineRule="auto"/>
              <w:jc w:val="both"/>
              <w:rPr>
                <w:sz w:val="24"/>
                <w:szCs w:val="24"/>
                <w:lang w:val="en-US"/>
              </w:rPr>
            </w:pPr>
            <w:r w:rsidRPr="00B90686">
              <w:rPr>
                <w:sz w:val="24"/>
                <w:szCs w:val="24"/>
                <w:lang w:val="en-US"/>
              </w:rPr>
              <w:t xml:space="preserve">Nilai rata-rata pada </w:t>
            </w:r>
            <w:proofErr w:type="spellStart"/>
            <w:r w:rsidRPr="00B90686">
              <w:rPr>
                <w:sz w:val="24"/>
                <w:szCs w:val="24"/>
                <w:lang w:val="en-US"/>
              </w:rPr>
              <w:t>kolom</w:t>
            </w:r>
            <w:proofErr w:type="spellEnd"/>
            <w:r w:rsidRPr="00B90686">
              <w:rPr>
                <w:sz w:val="24"/>
                <w:szCs w:val="24"/>
                <w:lang w:val="en-US"/>
              </w:rPr>
              <w:t xml:space="preserve"> yang </w:t>
            </w:r>
            <w:proofErr w:type="spellStart"/>
            <w:r w:rsidRPr="00B90686">
              <w:rPr>
                <w:sz w:val="24"/>
                <w:szCs w:val="24"/>
                <w:lang w:val="en-US"/>
              </w:rPr>
              <w:t>sama</w:t>
            </w:r>
            <w:proofErr w:type="spellEnd"/>
            <w:r w:rsidRPr="00B90686">
              <w:rPr>
                <w:sz w:val="24"/>
                <w:szCs w:val="24"/>
                <w:lang w:val="en-US"/>
              </w:rPr>
              <w:t xml:space="preserve"> </w:t>
            </w:r>
            <w:proofErr w:type="spellStart"/>
            <w:r w:rsidRPr="00B90686">
              <w:rPr>
                <w:sz w:val="24"/>
                <w:szCs w:val="24"/>
                <w:lang w:val="en-US"/>
              </w:rPr>
              <w:t>diikuti</w:t>
            </w:r>
            <w:proofErr w:type="spellEnd"/>
            <w:r w:rsidRPr="00B90686">
              <w:rPr>
                <w:sz w:val="24"/>
                <w:szCs w:val="24"/>
                <w:lang w:val="en-US"/>
              </w:rPr>
              <w:t xml:space="preserve"> </w:t>
            </w:r>
            <w:proofErr w:type="spellStart"/>
            <w:r w:rsidRPr="00B90686">
              <w:rPr>
                <w:sz w:val="24"/>
                <w:szCs w:val="24"/>
                <w:lang w:val="en-US"/>
              </w:rPr>
              <w:t>huruf</w:t>
            </w:r>
            <w:proofErr w:type="spellEnd"/>
            <w:r w:rsidRPr="00B90686">
              <w:rPr>
                <w:sz w:val="24"/>
                <w:szCs w:val="24"/>
                <w:lang w:val="en-US"/>
              </w:rPr>
              <w:t xml:space="preserve"> yang </w:t>
            </w:r>
            <w:proofErr w:type="spellStart"/>
            <w:r w:rsidRPr="00B90686">
              <w:rPr>
                <w:sz w:val="24"/>
                <w:szCs w:val="24"/>
                <w:lang w:val="en-US"/>
              </w:rPr>
              <w:t>sama</w:t>
            </w:r>
            <w:proofErr w:type="spellEnd"/>
            <w:r w:rsidRPr="00B90686">
              <w:rPr>
                <w:sz w:val="24"/>
                <w:szCs w:val="24"/>
                <w:lang w:val="en-US"/>
              </w:rPr>
              <w:t xml:space="preserve"> </w:t>
            </w:r>
            <w:proofErr w:type="spellStart"/>
            <w:r w:rsidRPr="00B90686">
              <w:rPr>
                <w:sz w:val="24"/>
                <w:szCs w:val="24"/>
                <w:lang w:val="en-US"/>
              </w:rPr>
              <w:t>menunjukan</w:t>
            </w:r>
            <w:proofErr w:type="spellEnd"/>
            <w:r w:rsidRPr="00B90686">
              <w:rPr>
                <w:sz w:val="24"/>
                <w:szCs w:val="24"/>
                <w:lang w:val="en-US"/>
              </w:rPr>
              <w:t xml:space="preserve"> </w:t>
            </w:r>
            <w:proofErr w:type="spellStart"/>
            <w:r w:rsidRPr="00B90686">
              <w:rPr>
                <w:sz w:val="24"/>
                <w:szCs w:val="24"/>
                <w:lang w:val="en-US"/>
              </w:rPr>
              <w:t>tidak</w:t>
            </w:r>
            <w:proofErr w:type="spellEnd"/>
            <w:r w:rsidRPr="00B90686">
              <w:rPr>
                <w:sz w:val="24"/>
                <w:szCs w:val="24"/>
                <w:lang w:val="en-US"/>
              </w:rPr>
              <w:t xml:space="preserve"> </w:t>
            </w:r>
            <w:proofErr w:type="spellStart"/>
            <w:r w:rsidRPr="00B90686">
              <w:rPr>
                <w:sz w:val="24"/>
                <w:szCs w:val="24"/>
                <w:lang w:val="en-US"/>
              </w:rPr>
              <w:t>berbeda</w:t>
            </w:r>
            <w:proofErr w:type="spellEnd"/>
            <w:r w:rsidRPr="00B90686">
              <w:rPr>
                <w:sz w:val="24"/>
                <w:szCs w:val="24"/>
                <w:lang w:val="en-US"/>
              </w:rPr>
              <w:t xml:space="preserve"> </w:t>
            </w:r>
            <w:proofErr w:type="spellStart"/>
            <w:r w:rsidRPr="00B90686">
              <w:rPr>
                <w:sz w:val="24"/>
                <w:szCs w:val="24"/>
                <w:lang w:val="en-US"/>
              </w:rPr>
              <w:t>nyata</w:t>
            </w:r>
            <w:proofErr w:type="spellEnd"/>
            <w:r w:rsidRPr="00B90686">
              <w:rPr>
                <w:sz w:val="24"/>
                <w:szCs w:val="24"/>
                <w:lang w:val="en-US"/>
              </w:rPr>
              <w:t xml:space="preserve"> pada uji DMRT </w:t>
            </w:r>
            <w:proofErr w:type="spellStart"/>
            <w:r w:rsidRPr="00B90686">
              <w:rPr>
                <w:sz w:val="24"/>
                <w:szCs w:val="24"/>
                <w:lang w:val="en-US"/>
              </w:rPr>
              <w:t>taraf</w:t>
            </w:r>
            <w:proofErr w:type="spellEnd"/>
            <w:r w:rsidRPr="00B90686">
              <w:rPr>
                <w:sz w:val="24"/>
                <w:szCs w:val="24"/>
                <w:lang w:val="en-US"/>
              </w:rPr>
              <w:t xml:space="preserve"> 5%.</w:t>
            </w:r>
          </w:p>
          <w:p w14:paraId="20A91274" w14:textId="77777777" w:rsidR="00373BB0" w:rsidRPr="00B90686" w:rsidRDefault="00373BB0" w:rsidP="005A32A4">
            <w:pPr>
              <w:spacing w:line="276" w:lineRule="auto"/>
              <w:jc w:val="both"/>
              <w:rPr>
                <w:sz w:val="24"/>
                <w:szCs w:val="24"/>
                <w:lang w:val="en-US"/>
              </w:rPr>
            </w:pPr>
          </w:p>
        </w:tc>
      </w:tr>
    </w:tbl>
    <w:p w14:paraId="5FD11991" w14:textId="55B9969C" w:rsidR="00373BB0" w:rsidRDefault="00373BB0" w:rsidP="00373BB0">
      <w:pPr>
        <w:ind w:firstLine="720"/>
        <w:jc w:val="both"/>
        <w:rPr>
          <w:sz w:val="24"/>
          <w:szCs w:val="24"/>
          <w:lang w:val="en-US"/>
        </w:rPr>
      </w:pPr>
      <w:r w:rsidRPr="00653C9F">
        <w:rPr>
          <w:sz w:val="24"/>
          <w:szCs w:val="24"/>
          <w:lang w:val="en-US"/>
        </w:rPr>
        <w:t xml:space="preserve">Hal </w:t>
      </w:r>
      <w:proofErr w:type="spellStart"/>
      <w:r w:rsidRPr="00653C9F">
        <w:rPr>
          <w:sz w:val="24"/>
          <w:szCs w:val="24"/>
          <w:lang w:val="en-US"/>
        </w:rPr>
        <w:t>ini</w:t>
      </w:r>
      <w:proofErr w:type="spellEnd"/>
      <w:r w:rsidRPr="00653C9F">
        <w:rPr>
          <w:sz w:val="24"/>
          <w:szCs w:val="24"/>
          <w:lang w:val="en-US"/>
        </w:rPr>
        <w:t xml:space="preserve"> </w:t>
      </w:r>
      <w:proofErr w:type="spellStart"/>
      <w:r w:rsidRPr="00653C9F">
        <w:rPr>
          <w:sz w:val="24"/>
          <w:szCs w:val="24"/>
          <w:lang w:val="en-US"/>
        </w:rPr>
        <w:t>diduga</w:t>
      </w:r>
      <w:proofErr w:type="spellEnd"/>
      <w:r w:rsidRPr="00653C9F">
        <w:rPr>
          <w:sz w:val="24"/>
          <w:szCs w:val="24"/>
          <w:lang w:val="en-US"/>
        </w:rPr>
        <w:t xml:space="preserve"> </w:t>
      </w:r>
      <w:proofErr w:type="spellStart"/>
      <w:r w:rsidRPr="00653C9F">
        <w:rPr>
          <w:sz w:val="24"/>
          <w:szCs w:val="24"/>
          <w:lang w:val="en-US"/>
        </w:rPr>
        <w:t>karena</w:t>
      </w:r>
      <w:proofErr w:type="spellEnd"/>
      <w:r w:rsidRPr="00653C9F">
        <w:rPr>
          <w:sz w:val="24"/>
          <w:szCs w:val="24"/>
          <w:lang w:val="en-US"/>
        </w:rPr>
        <w:t xml:space="preserve"> </w:t>
      </w:r>
      <w:proofErr w:type="spellStart"/>
      <w:r w:rsidRPr="00653C9F">
        <w:rPr>
          <w:sz w:val="24"/>
          <w:szCs w:val="24"/>
          <w:lang w:val="en-US"/>
        </w:rPr>
        <w:t>kebutuhan</w:t>
      </w:r>
      <w:proofErr w:type="spellEnd"/>
      <w:r w:rsidRPr="00653C9F">
        <w:rPr>
          <w:sz w:val="24"/>
          <w:szCs w:val="24"/>
          <w:lang w:val="en-US"/>
        </w:rPr>
        <w:t xml:space="preserve"> </w:t>
      </w:r>
      <w:proofErr w:type="spellStart"/>
      <w:r w:rsidRPr="00653C9F">
        <w:rPr>
          <w:sz w:val="24"/>
          <w:szCs w:val="24"/>
          <w:lang w:val="en-US"/>
        </w:rPr>
        <w:t>nutrisi</w:t>
      </w:r>
      <w:proofErr w:type="spellEnd"/>
      <w:r w:rsidRPr="00653C9F">
        <w:rPr>
          <w:sz w:val="24"/>
          <w:szCs w:val="24"/>
          <w:lang w:val="en-US"/>
        </w:rPr>
        <w:t xml:space="preserve"> </w:t>
      </w:r>
      <w:proofErr w:type="spellStart"/>
      <w:r w:rsidRPr="00653C9F">
        <w:rPr>
          <w:sz w:val="24"/>
          <w:szCs w:val="24"/>
          <w:lang w:val="en-US"/>
        </w:rPr>
        <w:t>sesuai</w:t>
      </w:r>
      <w:proofErr w:type="spellEnd"/>
      <w:r w:rsidRPr="00653C9F">
        <w:rPr>
          <w:sz w:val="24"/>
          <w:szCs w:val="24"/>
          <w:lang w:val="en-US"/>
        </w:rPr>
        <w:t xml:space="preserve"> </w:t>
      </w:r>
      <w:proofErr w:type="spellStart"/>
      <w:r w:rsidRPr="00653C9F">
        <w:rPr>
          <w:sz w:val="24"/>
          <w:szCs w:val="24"/>
          <w:lang w:val="en-US"/>
        </w:rPr>
        <w:t>dengan</w:t>
      </w:r>
      <w:proofErr w:type="spellEnd"/>
      <w:r w:rsidRPr="00653C9F">
        <w:rPr>
          <w:sz w:val="24"/>
          <w:szCs w:val="24"/>
          <w:lang w:val="en-US"/>
        </w:rPr>
        <w:t xml:space="preserve"> </w:t>
      </w:r>
      <w:proofErr w:type="spellStart"/>
      <w:r w:rsidRPr="00653C9F">
        <w:rPr>
          <w:sz w:val="24"/>
          <w:szCs w:val="24"/>
          <w:lang w:val="en-US"/>
        </w:rPr>
        <w:t>kebutuhan</w:t>
      </w:r>
      <w:proofErr w:type="spellEnd"/>
      <w:r w:rsidRPr="00653C9F">
        <w:rPr>
          <w:sz w:val="24"/>
          <w:szCs w:val="24"/>
          <w:lang w:val="en-US"/>
        </w:rPr>
        <w:t xml:space="preserve"> </w:t>
      </w:r>
      <w:proofErr w:type="spellStart"/>
      <w:r w:rsidRPr="00653C9F">
        <w:rPr>
          <w:sz w:val="24"/>
          <w:szCs w:val="24"/>
          <w:lang w:val="en-US"/>
        </w:rPr>
        <w:t>pertumbuhan</w:t>
      </w:r>
      <w:proofErr w:type="spellEnd"/>
      <w:r w:rsidRPr="00653C9F">
        <w:rPr>
          <w:sz w:val="24"/>
          <w:szCs w:val="24"/>
          <w:lang w:val="en-US"/>
        </w:rPr>
        <w:t xml:space="preserve"> </w:t>
      </w:r>
      <w:proofErr w:type="spellStart"/>
      <w:r w:rsidRPr="00653C9F">
        <w:rPr>
          <w:sz w:val="24"/>
          <w:szCs w:val="24"/>
          <w:lang w:val="en-US"/>
        </w:rPr>
        <w:t>Menurut</w:t>
      </w:r>
      <w:proofErr w:type="spellEnd"/>
      <w:r w:rsidRPr="00653C9F">
        <w:rPr>
          <w:sz w:val="24"/>
          <w:szCs w:val="24"/>
          <w:lang w:val="en-US"/>
        </w:rPr>
        <w:t xml:space="preserve"> </w:t>
      </w:r>
      <w:r w:rsidR="00C97396">
        <w:rPr>
          <w:sz w:val="24"/>
          <w:szCs w:val="24"/>
          <w:lang w:val="en-US"/>
        </w:rPr>
        <w:t xml:space="preserve"> </w:t>
      </w:r>
      <w:r w:rsidR="00C97396">
        <w:rPr>
          <w:sz w:val="24"/>
          <w:szCs w:val="24"/>
          <w:lang w:val="en-US"/>
        </w:rPr>
        <w:fldChar w:fldCharType="begin" w:fldLock="1"/>
      </w:r>
      <w:r w:rsidR="00C97396">
        <w:rPr>
          <w:sz w:val="24"/>
          <w:szCs w:val="24"/>
          <w:lang w:val="en-US"/>
        </w:rPr>
        <w:instrText>ADDIN CSL_CITATION {"citationItems":[{"id":"ITEM-1","itemData":{"abstract":"Melati Village was one of the villages that had many interesting farm tourism locations as well as local wisdom and superior products that were considered to be able to improve the economy. This research was only focused on the attraction of Etawa milking goats. This research used a simple linear regression analysis method and which was analyzed using SPSS 20.0. It was to find out how much influence the existence of farm tourism had on the income of the Etawa milking tourism actors in Melati Village, Perbaungan District. The results of this research indicated that the existence of farm tourism had an effect on the income of the Etawa milking tourism actors in the village of Melati, Perbaungandistrict. tobserved4.979&gt; t table 2.365, meaning that it had a positive and significant effect on the income of the Etawa goat milking tourism actor (Y). The income received by the Etawa goat milking tourism actors was Rp.261.105000/year, and the total average per year was Rp. 37.300.714.or the total average/month obtained by the Etawa farm tourism actors was Rp. 3,108,393.","author":[{"dropping-particle":"","family":"Zebua","given":"Marfengki","non-dropping-particle":"","parse-names":false,"suffix":""},{"dropping-particle":"","family":"Harahap","given":"Rahmaniah","non-dropping-particle":"","parse-names":false,"suffix":""},{"dropping-particle":"","family":"Jabat","given":"Yelfi Yana Linda Br","non-dropping-particle":"","parse-names":false,"suffix":""}],"container-title":"Fruiset Sains : Jurnal Pertanian Agroteknologi","id":"ITEM-1","issue":"4","issued":{"date-parts":[["2023"]]},"page":"259-268","title":"Pengaruh konsentrasi nutrisi AB-MIx dan konsentrasi pupuk NPK mutiara 16-16-16 terhadap pertumbuhan dan produksi tanaman tomat ceri (Solanum Lysopersicum Mill) dengan budidaya hidroponik sistem sumbu (Wick Sistem)","type":"article-journal","volume":"11"},"uris":["http://www.mendeley.com/documents/?uuid=b727cab0-39ca-4488-a029-88a2771d0a1a"]}],"mendeley":{"formattedCitation":"(Zebua et al., 2023)","manualFormatting":"Zebua et al., (2023)","plainTextFormattedCitation":"(Zebua et al., 2023)","previouslyFormattedCitation":"(Zebua et al., 2023)"},"properties":{"noteIndex":0},"schema":"https://github.com/citation-style-language/schema/raw/master/csl-citation.json"}</w:instrText>
      </w:r>
      <w:r w:rsidR="00C97396">
        <w:rPr>
          <w:sz w:val="24"/>
          <w:szCs w:val="24"/>
          <w:lang w:val="en-US"/>
        </w:rPr>
        <w:fldChar w:fldCharType="separate"/>
      </w:r>
      <w:r w:rsidR="00C97396" w:rsidRPr="00C97396">
        <w:rPr>
          <w:noProof/>
          <w:sz w:val="24"/>
          <w:szCs w:val="24"/>
          <w:lang w:val="en-US"/>
        </w:rPr>
        <w:t xml:space="preserve">Zebua </w:t>
      </w:r>
      <w:r w:rsidR="00C97396" w:rsidRPr="00C97396">
        <w:rPr>
          <w:i/>
          <w:iCs/>
          <w:noProof/>
          <w:sz w:val="24"/>
          <w:szCs w:val="24"/>
          <w:lang w:val="en-US"/>
        </w:rPr>
        <w:t>et al.,</w:t>
      </w:r>
      <w:r w:rsidR="00C97396" w:rsidRPr="00C97396">
        <w:rPr>
          <w:noProof/>
          <w:sz w:val="24"/>
          <w:szCs w:val="24"/>
          <w:lang w:val="en-US"/>
        </w:rPr>
        <w:t xml:space="preserve"> </w:t>
      </w:r>
      <w:r w:rsidR="00C97396">
        <w:rPr>
          <w:noProof/>
          <w:sz w:val="24"/>
          <w:szCs w:val="24"/>
          <w:lang w:val="en-US"/>
        </w:rPr>
        <w:t>(</w:t>
      </w:r>
      <w:r w:rsidR="00C97396" w:rsidRPr="00C97396">
        <w:rPr>
          <w:noProof/>
          <w:sz w:val="24"/>
          <w:szCs w:val="24"/>
          <w:lang w:val="en-US"/>
        </w:rPr>
        <w:t>2023)</w:t>
      </w:r>
      <w:r w:rsidR="00C97396">
        <w:rPr>
          <w:sz w:val="24"/>
          <w:szCs w:val="24"/>
          <w:lang w:val="en-US"/>
        </w:rPr>
        <w:fldChar w:fldCharType="end"/>
      </w:r>
      <w:r w:rsidR="00C97396">
        <w:rPr>
          <w:sz w:val="24"/>
          <w:szCs w:val="24"/>
          <w:lang w:val="en-US"/>
        </w:rPr>
        <w:t xml:space="preserve"> </w:t>
      </w:r>
      <w:proofErr w:type="spellStart"/>
      <w:r w:rsidRPr="00653C9F">
        <w:rPr>
          <w:sz w:val="24"/>
          <w:szCs w:val="24"/>
          <w:lang w:val="en-US"/>
        </w:rPr>
        <w:t>pemberian</w:t>
      </w:r>
      <w:proofErr w:type="spellEnd"/>
      <w:r w:rsidRPr="00653C9F">
        <w:rPr>
          <w:sz w:val="24"/>
          <w:szCs w:val="24"/>
          <w:lang w:val="en-US"/>
        </w:rPr>
        <w:t xml:space="preserve"> </w:t>
      </w:r>
      <w:proofErr w:type="spellStart"/>
      <w:r w:rsidRPr="00653C9F">
        <w:rPr>
          <w:sz w:val="24"/>
          <w:szCs w:val="24"/>
          <w:lang w:val="en-US"/>
        </w:rPr>
        <w:t>Nutrisi</w:t>
      </w:r>
      <w:proofErr w:type="spellEnd"/>
      <w:r w:rsidRPr="00653C9F">
        <w:rPr>
          <w:sz w:val="24"/>
          <w:szCs w:val="24"/>
          <w:lang w:val="en-US"/>
        </w:rPr>
        <w:t xml:space="preserve"> AB Mix sangat </w:t>
      </w:r>
      <w:proofErr w:type="spellStart"/>
      <w:r w:rsidRPr="00653C9F">
        <w:rPr>
          <w:sz w:val="24"/>
          <w:szCs w:val="24"/>
          <w:lang w:val="en-US"/>
        </w:rPr>
        <w:t>berpengaruh</w:t>
      </w:r>
      <w:proofErr w:type="spellEnd"/>
      <w:r w:rsidRPr="00653C9F">
        <w:rPr>
          <w:sz w:val="24"/>
          <w:szCs w:val="24"/>
          <w:lang w:val="en-US"/>
        </w:rPr>
        <w:t xml:space="preserve"> </w:t>
      </w:r>
      <w:proofErr w:type="spellStart"/>
      <w:r w:rsidRPr="00653C9F">
        <w:rPr>
          <w:sz w:val="24"/>
          <w:szCs w:val="24"/>
          <w:lang w:val="en-US"/>
        </w:rPr>
        <w:t>terhadap</w:t>
      </w:r>
      <w:proofErr w:type="spellEnd"/>
      <w:r w:rsidRPr="00653C9F">
        <w:rPr>
          <w:sz w:val="24"/>
          <w:szCs w:val="24"/>
          <w:lang w:val="en-US"/>
        </w:rPr>
        <w:t xml:space="preserve"> diameter </w:t>
      </w:r>
      <w:proofErr w:type="spellStart"/>
      <w:r w:rsidRPr="00653C9F">
        <w:rPr>
          <w:sz w:val="24"/>
          <w:szCs w:val="24"/>
          <w:lang w:val="en-US"/>
        </w:rPr>
        <w:t>batang</w:t>
      </w:r>
      <w:proofErr w:type="spellEnd"/>
      <w:r w:rsidRPr="00653C9F">
        <w:rPr>
          <w:sz w:val="24"/>
          <w:szCs w:val="24"/>
          <w:lang w:val="en-US"/>
        </w:rPr>
        <w:t xml:space="preserve"> dan </w:t>
      </w:r>
      <w:proofErr w:type="spellStart"/>
      <w:r w:rsidRPr="00653C9F">
        <w:rPr>
          <w:sz w:val="24"/>
          <w:szCs w:val="24"/>
          <w:lang w:val="en-US"/>
        </w:rPr>
        <w:t>tinggi</w:t>
      </w:r>
      <w:proofErr w:type="spellEnd"/>
      <w:r w:rsidRPr="00653C9F">
        <w:rPr>
          <w:sz w:val="24"/>
          <w:szCs w:val="24"/>
          <w:lang w:val="en-US"/>
        </w:rPr>
        <w:t xml:space="preserve"> </w:t>
      </w:r>
      <w:proofErr w:type="spellStart"/>
      <w:r w:rsidRPr="00653C9F">
        <w:rPr>
          <w:sz w:val="24"/>
          <w:szCs w:val="24"/>
          <w:lang w:val="en-US"/>
        </w:rPr>
        <w:t>tanaman</w:t>
      </w:r>
      <w:proofErr w:type="spellEnd"/>
      <w:r w:rsidRPr="00653C9F">
        <w:rPr>
          <w:sz w:val="24"/>
          <w:szCs w:val="24"/>
          <w:lang w:val="en-US"/>
        </w:rPr>
        <w:t xml:space="preserve">. </w:t>
      </w:r>
      <w:r w:rsidR="00C97396">
        <w:rPr>
          <w:sz w:val="24"/>
          <w:szCs w:val="24"/>
          <w:lang w:val="en-US"/>
        </w:rPr>
        <w:fldChar w:fldCharType="begin" w:fldLock="1"/>
      </w:r>
      <w:r w:rsidR="00C97396">
        <w:rPr>
          <w:sz w:val="24"/>
          <w:szCs w:val="24"/>
          <w:lang w:val="en-US"/>
        </w:rPr>
        <w:instrText>ADDIN CSL_CITATION {"citationItems":[{"id":"ITEM-1","itemData":{"DOI":"10.33830/jmst.v16i1.218.2015","ISSN":"1411-1934","abstract":"This paper discusses growth respond of Brassica rapa with hydroponic wick system by giving many kinds of dosages of fertilizer from rabbit urine. There were five dosages of rabbit urine which were 3 ml/l, 6 ml/l, 9 ml/l, 12 ml/l, 15 m/ll. Each dosage was applied to four kinds of plants and repeated five times. The total number of trials was 100. The plant height, leaves lenght and widht, leaves quantity, wet weight and consumed weight were measured. The five kinds of dosages did not show significant difference between all variables. Mathematically, the 12 ml/l dosage gave the biggest growth to plant height, leaves quantity, leaves length, leaves width.wet weight, and consumed weight. The smallest size of impact to all variables was for 3 ml/l dosages.\r Artikel ini membahas respon pertumbuhan dan produksi tanaman pakcoy (Brassica rapa) secara hidroponik sistem wick dengan pemberian berbagai dosis pupuk organik urin kelinci. Penelitian dilaksanakan selama tiga bulan dimulai pada bulan Mei sampai Juli 2014. Rancangan percobaan yang digunakan dalam penelitian ini adalah Rancangan Kelompok Lengkap Teracak (RKLT) yang terdiri atas lima perlakuan dosis pupuk organik cair urin kelinci, yaitu 3 ml/l, 6 ml/l, 9 ml/l, 12 ml/l, 15 ml/l. Tiap perlakuan terdiri atas empat tanaman dan diulang sebanyak lima kali, sehingga jumlah total ujicoba pada suatu lahan adalahsebanyak 100 tanaman. Pengamatan dilakukan pada peubah tinggi tanaman, panjang daun, lebar daun, jumlah daun, bobot basah dan bobot konsumsi. Berbagai dosis pupuk organik cair urin kelinci tidak memberikan pengaruh yang nyata pada terhadap parameter tinggi tanaman, jumlah daun, panjang daun, lebar daun, bobot basah dan bobot konsumsi. Perlakuan dosis pupuk organik cair urin kelinci 12 ml/l memberikan hasil tertinggi untuk tinggi tanaman, jumlah daun, panjang daun, lebar daun, bobot basah, dan bobot konsumsi. Dosis pupuk organik cair urin kelinci 3 ml/l memberikan hasil yang terendah pada semua peubah.","author":[{"dropping-particle":"","family":"Rosdiana","given":"","non-dropping-particle":"","parse-names":false,"suffix":""}],"container-title":"Jurnal Matematika Sains dan Teknologi","id":"ITEM-1","issue":"1","issued":{"date-parts":[["2015"]]},"page":"01-09","title":"Pertumbuhan Tanaman Pakcoy Setelah Pemberian Pupuk Urin Kelinci","type":"article-journal","volume":"16"},"uris":["http://www.mendeley.com/documents/?uuid=11ce6e79-40c7-4495-9a6b-3eac9550053c"]}],"mendeley":{"formattedCitation":"(Rosdiana, 2015)","manualFormatting":"Rosdiana, (2015)","plainTextFormattedCitation":"(Rosdiana, 2015)","previouslyFormattedCitation":"(Rosdiana, 2015)"},"properties":{"noteIndex":0},"schema":"https://github.com/citation-style-language/schema/raw/master/csl-citation.json"}</w:instrText>
      </w:r>
      <w:r w:rsidR="00C97396">
        <w:rPr>
          <w:sz w:val="24"/>
          <w:szCs w:val="24"/>
          <w:lang w:val="en-US"/>
        </w:rPr>
        <w:fldChar w:fldCharType="separate"/>
      </w:r>
      <w:r w:rsidR="00C97396" w:rsidRPr="00C97396">
        <w:rPr>
          <w:noProof/>
          <w:sz w:val="24"/>
          <w:szCs w:val="24"/>
          <w:lang w:val="en-US"/>
        </w:rPr>
        <w:t xml:space="preserve">Rosdiana, </w:t>
      </w:r>
      <w:r w:rsidR="00C97396">
        <w:rPr>
          <w:noProof/>
          <w:sz w:val="24"/>
          <w:szCs w:val="24"/>
          <w:lang w:val="en-US"/>
        </w:rPr>
        <w:t>(</w:t>
      </w:r>
      <w:r w:rsidR="00C97396" w:rsidRPr="00C97396">
        <w:rPr>
          <w:noProof/>
          <w:sz w:val="24"/>
          <w:szCs w:val="24"/>
          <w:lang w:val="en-US"/>
        </w:rPr>
        <w:t>2015)</w:t>
      </w:r>
      <w:r w:rsidR="00C97396">
        <w:rPr>
          <w:sz w:val="24"/>
          <w:szCs w:val="24"/>
          <w:lang w:val="en-US"/>
        </w:rPr>
        <w:fldChar w:fldCharType="end"/>
      </w:r>
      <w:r w:rsidR="00C97396">
        <w:rPr>
          <w:sz w:val="24"/>
          <w:szCs w:val="24"/>
          <w:lang w:val="en-US"/>
        </w:rPr>
        <w:t xml:space="preserve"> </w:t>
      </w:r>
      <w:proofErr w:type="spellStart"/>
      <w:r w:rsidRPr="00653C9F">
        <w:rPr>
          <w:sz w:val="24"/>
          <w:szCs w:val="24"/>
          <w:lang w:val="en-US"/>
        </w:rPr>
        <w:t>berpendapat</w:t>
      </w:r>
      <w:proofErr w:type="spellEnd"/>
      <w:r w:rsidRPr="00653C9F">
        <w:rPr>
          <w:sz w:val="24"/>
          <w:szCs w:val="24"/>
          <w:lang w:val="en-US"/>
        </w:rPr>
        <w:t xml:space="preserve"> </w:t>
      </w:r>
      <w:proofErr w:type="spellStart"/>
      <w:r w:rsidRPr="00653C9F">
        <w:rPr>
          <w:sz w:val="24"/>
          <w:szCs w:val="24"/>
          <w:lang w:val="en-US"/>
        </w:rPr>
        <w:t>bahwa</w:t>
      </w:r>
      <w:proofErr w:type="spellEnd"/>
      <w:r w:rsidRPr="00653C9F">
        <w:rPr>
          <w:sz w:val="24"/>
          <w:szCs w:val="24"/>
          <w:lang w:val="en-US"/>
        </w:rPr>
        <w:t xml:space="preserve"> </w:t>
      </w:r>
      <w:proofErr w:type="spellStart"/>
      <w:r w:rsidRPr="00653C9F">
        <w:rPr>
          <w:sz w:val="24"/>
          <w:szCs w:val="24"/>
          <w:lang w:val="en-US"/>
        </w:rPr>
        <w:t>unsur</w:t>
      </w:r>
      <w:proofErr w:type="spellEnd"/>
      <w:r w:rsidRPr="00653C9F">
        <w:rPr>
          <w:sz w:val="24"/>
          <w:szCs w:val="24"/>
          <w:lang w:val="en-US"/>
        </w:rPr>
        <w:t xml:space="preserve"> N yang </w:t>
      </w:r>
      <w:proofErr w:type="spellStart"/>
      <w:r w:rsidRPr="00653C9F">
        <w:rPr>
          <w:sz w:val="24"/>
          <w:szCs w:val="24"/>
          <w:lang w:val="en-US"/>
        </w:rPr>
        <w:t>mencukupi</w:t>
      </w:r>
      <w:proofErr w:type="spellEnd"/>
      <w:r w:rsidRPr="00653C9F">
        <w:rPr>
          <w:sz w:val="24"/>
          <w:szCs w:val="24"/>
          <w:lang w:val="en-US"/>
        </w:rPr>
        <w:t xml:space="preserve"> oleh </w:t>
      </w:r>
      <w:proofErr w:type="spellStart"/>
      <w:r w:rsidRPr="00653C9F">
        <w:rPr>
          <w:sz w:val="24"/>
          <w:szCs w:val="24"/>
          <w:lang w:val="en-US"/>
        </w:rPr>
        <w:t>tanaman</w:t>
      </w:r>
      <w:proofErr w:type="spellEnd"/>
      <w:r w:rsidRPr="00653C9F">
        <w:rPr>
          <w:sz w:val="24"/>
          <w:szCs w:val="24"/>
          <w:lang w:val="en-US"/>
        </w:rPr>
        <w:t xml:space="preserve"> pada </w:t>
      </w:r>
      <w:proofErr w:type="spellStart"/>
      <w:r w:rsidRPr="00653C9F">
        <w:rPr>
          <w:sz w:val="24"/>
          <w:szCs w:val="24"/>
          <w:lang w:val="en-US"/>
        </w:rPr>
        <w:t>fase</w:t>
      </w:r>
      <w:proofErr w:type="spellEnd"/>
      <w:r w:rsidRPr="00653C9F">
        <w:rPr>
          <w:sz w:val="24"/>
          <w:szCs w:val="24"/>
          <w:lang w:val="en-US"/>
        </w:rPr>
        <w:t xml:space="preserve"> vegetative </w:t>
      </w:r>
      <w:proofErr w:type="spellStart"/>
      <w:r w:rsidRPr="00653C9F">
        <w:rPr>
          <w:sz w:val="24"/>
          <w:szCs w:val="24"/>
          <w:lang w:val="en-US"/>
        </w:rPr>
        <w:t>dapat</w:t>
      </w:r>
      <w:proofErr w:type="spellEnd"/>
      <w:r w:rsidRPr="00653C9F">
        <w:rPr>
          <w:sz w:val="24"/>
          <w:szCs w:val="24"/>
          <w:lang w:val="en-US"/>
        </w:rPr>
        <w:t xml:space="preserve"> </w:t>
      </w:r>
      <w:proofErr w:type="spellStart"/>
      <w:r w:rsidRPr="00653C9F">
        <w:rPr>
          <w:sz w:val="24"/>
          <w:szCs w:val="24"/>
          <w:lang w:val="en-US"/>
        </w:rPr>
        <w:t>merangsang</w:t>
      </w:r>
      <w:proofErr w:type="spellEnd"/>
      <w:r w:rsidRPr="00653C9F">
        <w:rPr>
          <w:sz w:val="24"/>
          <w:szCs w:val="24"/>
          <w:lang w:val="en-US"/>
        </w:rPr>
        <w:t xml:space="preserve"> </w:t>
      </w:r>
      <w:proofErr w:type="spellStart"/>
      <w:r w:rsidRPr="00653C9F">
        <w:rPr>
          <w:sz w:val="24"/>
          <w:szCs w:val="24"/>
          <w:lang w:val="en-US"/>
        </w:rPr>
        <w:t>pembentukan</w:t>
      </w:r>
      <w:proofErr w:type="spellEnd"/>
      <w:r w:rsidRPr="00653C9F">
        <w:rPr>
          <w:sz w:val="24"/>
          <w:szCs w:val="24"/>
          <w:lang w:val="en-US"/>
        </w:rPr>
        <w:t xml:space="preserve"> </w:t>
      </w:r>
      <w:proofErr w:type="spellStart"/>
      <w:r w:rsidRPr="00653C9F">
        <w:rPr>
          <w:sz w:val="24"/>
          <w:szCs w:val="24"/>
          <w:lang w:val="en-US"/>
        </w:rPr>
        <w:t>daun</w:t>
      </w:r>
      <w:proofErr w:type="spellEnd"/>
      <w:r w:rsidRPr="00653C9F">
        <w:rPr>
          <w:sz w:val="24"/>
          <w:szCs w:val="24"/>
          <w:lang w:val="en-US"/>
        </w:rPr>
        <w:t xml:space="preserve">, </w:t>
      </w:r>
      <w:proofErr w:type="spellStart"/>
      <w:r w:rsidRPr="00653C9F">
        <w:rPr>
          <w:sz w:val="24"/>
          <w:szCs w:val="24"/>
          <w:lang w:val="en-US"/>
        </w:rPr>
        <w:t>batang</w:t>
      </w:r>
      <w:proofErr w:type="spellEnd"/>
      <w:r w:rsidRPr="00653C9F">
        <w:rPr>
          <w:sz w:val="24"/>
          <w:szCs w:val="24"/>
          <w:lang w:val="en-US"/>
        </w:rPr>
        <w:t xml:space="preserve">, </w:t>
      </w:r>
      <w:proofErr w:type="spellStart"/>
      <w:r w:rsidRPr="00653C9F">
        <w:rPr>
          <w:sz w:val="24"/>
          <w:szCs w:val="24"/>
          <w:lang w:val="en-US"/>
        </w:rPr>
        <w:t>akar</w:t>
      </w:r>
      <w:proofErr w:type="spellEnd"/>
      <w:r w:rsidRPr="00653C9F">
        <w:rPr>
          <w:sz w:val="24"/>
          <w:szCs w:val="24"/>
          <w:lang w:val="en-US"/>
        </w:rPr>
        <w:t xml:space="preserve">, </w:t>
      </w:r>
      <w:proofErr w:type="spellStart"/>
      <w:r w:rsidRPr="00653C9F">
        <w:rPr>
          <w:sz w:val="24"/>
          <w:szCs w:val="24"/>
          <w:lang w:val="en-US"/>
        </w:rPr>
        <w:t>serta</w:t>
      </w:r>
      <w:proofErr w:type="spellEnd"/>
      <w:r w:rsidRPr="00653C9F">
        <w:rPr>
          <w:sz w:val="24"/>
          <w:szCs w:val="24"/>
          <w:lang w:val="en-US"/>
        </w:rPr>
        <w:t xml:space="preserve"> </w:t>
      </w:r>
      <w:proofErr w:type="spellStart"/>
      <w:r w:rsidRPr="00653C9F">
        <w:rPr>
          <w:sz w:val="24"/>
          <w:szCs w:val="24"/>
          <w:lang w:val="en-US"/>
        </w:rPr>
        <w:t>berperan</w:t>
      </w:r>
      <w:proofErr w:type="spellEnd"/>
      <w:r w:rsidRPr="00653C9F">
        <w:rPr>
          <w:sz w:val="24"/>
          <w:szCs w:val="24"/>
          <w:lang w:val="en-US"/>
        </w:rPr>
        <w:t xml:space="preserve"> </w:t>
      </w:r>
      <w:proofErr w:type="spellStart"/>
      <w:r w:rsidRPr="00653C9F">
        <w:rPr>
          <w:sz w:val="24"/>
          <w:szCs w:val="24"/>
          <w:lang w:val="en-US"/>
        </w:rPr>
        <w:t>penting</w:t>
      </w:r>
      <w:proofErr w:type="spellEnd"/>
      <w:r w:rsidRPr="00653C9F">
        <w:rPr>
          <w:sz w:val="24"/>
          <w:szCs w:val="24"/>
          <w:lang w:val="en-US"/>
        </w:rPr>
        <w:t xml:space="preserve"> </w:t>
      </w:r>
      <w:proofErr w:type="spellStart"/>
      <w:r w:rsidRPr="00653C9F">
        <w:rPr>
          <w:sz w:val="24"/>
          <w:szCs w:val="24"/>
          <w:lang w:val="en-US"/>
        </w:rPr>
        <w:t>untuk</w:t>
      </w:r>
      <w:proofErr w:type="spellEnd"/>
      <w:r>
        <w:rPr>
          <w:sz w:val="24"/>
          <w:szCs w:val="24"/>
          <w:lang w:val="en-US"/>
        </w:rPr>
        <w:t xml:space="preserve"> </w:t>
      </w:r>
      <w:proofErr w:type="spellStart"/>
      <w:r w:rsidRPr="00653C9F">
        <w:rPr>
          <w:sz w:val="24"/>
          <w:szCs w:val="24"/>
          <w:lang w:val="en-US"/>
        </w:rPr>
        <w:t>melakukan</w:t>
      </w:r>
      <w:proofErr w:type="spellEnd"/>
      <w:r w:rsidRPr="00653C9F">
        <w:rPr>
          <w:sz w:val="24"/>
          <w:szCs w:val="24"/>
          <w:lang w:val="en-US"/>
        </w:rPr>
        <w:t xml:space="preserve"> </w:t>
      </w:r>
      <w:proofErr w:type="spellStart"/>
      <w:r w:rsidRPr="00653C9F">
        <w:rPr>
          <w:sz w:val="24"/>
          <w:szCs w:val="24"/>
          <w:lang w:val="en-US"/>
        </w:rPr>
        <w:t>fotosintesa</w:t>
      </w:r>
      <w:proofErr w:type="spellEnd"/>
      <w:r w:rsidRPr="00653C9F">
        <w:rPr>
          <w:sz w:val="24"/>
          <w:szCs w:val="24"/>
          <w:lang w:val="en-US"/>
        </w:rPr>
        <w:t xml:space="preserve"> </w:t>
      </w:r>
      <w:proofErr w:type="spellStart"/>
      <w:r w:rsidRPr="00653C9F">
        <w:rPr>
          <w:sz w:val="24"/>
          <w:szCs w:val="24"/>
          <w:lang w:val="en-US"/>
        </w:rPr>
        <w:t>sebagai</w:t>
      </w:r>
      <w:proofErr w:type="spellEnd"/>
      <w:r w:rsidRPr="00653C9F">
        <w:rPr>
          <w:sz w:val="24"/>
          <w:szCs w:val="24"/>
          <w:lang w:val="en-US"/>
        </w:rPr>
        <w:t xml:space="preserve"> </w:t>
      </w:r>
      <w:proofErr w:type="spellStart"/>
      <w:r w:rsidRPr="00653C9F">
        <w:rPr>
          <w:sz w:val="24"/>
          <w:szCs w:val="24"/>
          <w:lang w:val="en-US"/>
        </w:rPr>
        <w:t>pembentuk</w:t>
      </w:r>
      <w:proofErr w:type="spellEnd"/>
      <w:r w:rsidRPr="00653C9F">
        <w:rPr>
          <w:sz w:val="24"/>
          <w:szCs w:val="24"/>
          <w:lang w:val="en-US"/>
        </w:rPr>
        <w:t xml:space="preserve"> </w:t>
      </w:r>
      <w:proofErr w:type="spellStart"/>
      <w:r w:rsidRPr="00653C9F">
        <w:rPr>
          <w:sz w:val="24"/>
          <w:szCs w:val="24"/>
          <w:lang w:val="en-US"/>
        </w:rPr>
        <w:t>klorofil</w:t>
      </w:r>
      <w:proofErr w:type="spellEnd"/>
      <w:r w:rsidRPr="00653C9F">
        <w:rPr>
          <w:sz w:val="24"/>
          <w:szCs w:val="24"/>
          <w:lang w:val="en-US"/>
        </w:rPr>
        <w:t xml:space="preserve">. </w:t>
      </w:r>
      <w:proofErr w:type="spellStart"/>
      <w:r w:rsidRPr="00653C9F">
        <w:rPr>
          <w:sz w:val="24"/>
          <w:szCs w:val="24"/>
          <w:lang w:val="en-US"/>
        </w:rPr>
        <w:t>Didukung</w:t>
      </w:r>
      <w:proofErr w:type="spellEnd"/>
      <w:r w:rsidRPr="00653C9F">
        <w:rPr>
          <w:sz w:val="24"/>
          <w:szCs w:val="24"/>
          <w:lang w:val="en-US"/>
        </w:rPr>
        <w:t xml:space="preserve"> oleh </w:t>
      </w:r>
      <w:proofErr w:type="spellStart"/>
      <w:r w:rsidRPr="00653C9F">
        <w:rPr>
          <w:sz w:val="24"/>
          <w:szCs w:val="24"/>
          <w:lang w:val="en-US"/>
        </w:rPr>
        <w:t>pendapat</w:t>
      </w:r>
      <w:proofErr w:type="spellEnd"/>
      <w:r w:rsidRPr="00653C9F">
        <w:rPr>
          <w:sz w:val="24"/>
          <w:szCs w:val="24"/>
          <w:lang w:val="en-US"/>
        </w:rPr>
        <w:t xml:space="preserve"> </w:t>
      </w:r>
      <w:r w:rsidR="00C97396">
        <w:rPr>
          <w:sz w:val="24"/>
          <w:szCs w:val="24"/>
          <w:lang w:val="en-US"/>
        </w:rPr>
        <w:fldChar w:fldCharType="begin" w:fldLock="1"/>
      </w:r>
      <w:r w:rsidR="00C97396">
        <w:rPr>
          <w:sz w:val="24"/>
          <w:szCs w:val="24"/>
          <w:lang w:val="en-US"/>
        </w:rPr>
        <w:instrText>ADDIN CSL_CITATION {"citationItems":[{"id":"ITEM-1","itemData":{"author":[{"dropping-particle":"","family":"Rosmawati","given":"Nasarudin dan","non-dropping-particle":"","parse-names":false,"suffix":""}],"id":"ITEM-1","issued":{"date-parts":[["2011"]]},"title":"pengaruh pupuk cair organik (POC) hasil fermentasi daun gamal, batang pisang dan sabut kelapa terhadap pertmbuhan bibit kakao","type":"article-journal"},"uris":["http://www.mendeley.com/documents/?uuid=4908cad1-a3df-48b8-9364-d3d5dc1fec06"]}],"mendeley":{"formattedCitation":"(Rosmawati, 2011)","manualFormatting":"Nasarudin dan Rosmawati, (2011)","plainTextFormattedCitation":"(Rosmawati, 2011)","previouslyFormattedCitation":"(Rosmawati, 2011)"},"properties":{"noteIndex":0},"schema":"https://github.com/citation-style-language/schema/raw/master/csl-citation.json"}</w:instrText>
      </w:r>
      <w:r w:rsidR="00C97396">
        <w:rPr>
          <w:sz w:val="24"/>
          <w:szCs w:val="24"/>
          <w:lang w:val="en-US"/>
        </w:rPr>
        <w:fldChar w:fldCharType="separate"/>
      </w:r>
      <w:r w:rsidR="00C97396">
        <w:rPr>
          <w:noProof/>
          <w:sz w:val="24"/>
          <w:szCs w:val="24"/>
          <w:lang w:val="en-US"/>
        </w:rPr>
        <w:t xml:space="preserve">Nasarudin dan </w:t>
      </w:r>
      <w:r w:rsidR="00C97396" w:rsidRPr="00C97396">
        <w:rPr>
          <w:noProof/>
          <w:sz w:val="24"/>
          <w:szCs w:val="24"/>
          <w:lang w:val="en-US"/>
        </w:rPr>
        <w:t xml:space="preserve">Rosmawati, </w:t>
      </w:r>
      <w:r w:rsidR="00C97396">
        <w:rPr>
          <w:noProof/>
          <w:sz w:val="24"/>
          <w:szCs w:val="24"/>
          <w:lang w:val="en-US"/>
        </w:rPr>
        <w:t>(</w:t>
      </w:r>
      <w:r w:rsidR="00C97396" w:rsidRPr="00C97396">
        <w:rPr>
          <w:noProof/>
          <w:sz w:val="24"/>
          <w:szCs w:val="24"/>
          <w:lang w:val="en-US"/>
        </w:rPr>
        <w:t>2011)</w:t>
      </w:r>
      <w:r w:rsidR="00C97396">
        <w:rPr>
          <w:sz w:val="24"/>
          <w:szCs w:val="24"/>
          <w:lang w:val="en-US"/>
        </w:rPr>
        <w:fldChar w:fldCharType="end"/>
      </w:r>
      <w:r w:rsidR="00C97396">
        <w:rPr>
          <w:sz w:val="24"/>
          <w:szCs w:val="24"/>
          <w:lang w:val="en-US"/>
        </w:rPr>
        <w:t xml:space="preserve"> </w:t>
      </w:r>
      <w:proofErr w:type="spellStart"/>
      <w:r w:rsidRPr="00653C9F">
        <w:rPr>
          <w:sz w:val="24"/>
          <w:szCs w:val="24"/>
          <w:lang w:val="en-US"/>
        </w:rPr>
        <w:t>bahwa</w:t>
      </w:r>
      <w:proofErr w:type="spellEnd"/>
      <w:r w:rsidRPr="00653C9F">
        <w:rPr>
          <w:sz w:val="24"/>
          <w:szCs w:val="24"/>
          <w:lang w:val="en-US"/>
        </w:rPr>
        <w:t xml:space="preserve">, </w:t>
      </w:r>
      <w:proofErr w:type="spellStart"/>
      <w:r w:rsidRPr="00653C9F">
        <w:rPr>
          <w:sz w:val="24"/>
          <w:szCs w:val="24"/>
          <w:lang w:val="en-US"/>
        </w:rPr>
        <w:t>kandungan</w:t>
      </w:r>
      <w:proofErr w:type="spellEnd"/>
      <w:r w:rsidRPr="00653C9F">
        <w:rPr>
          <w:sz w:val="24"/>
          <w:szCs w:val="24"/>
          <w:lang w:val="en-US"/>
        </w:rPr>
        <w:t xml:space="preserve"> N yang </w:t>
      </w:r>
      <w:proofErr w:type="spellStart"/>
      <w:r w:rsidRPr="00653C9F">
        <w:rPr>
          <w:sz w:val="24"/>
          <w:szCs w:val="24"/>
          <w:lang w:val="en-US"/>
        </w:rPr>
        <w:t>tinggi</w:t>
      </w:r>
      <w:proofErr w:type="spellEnd"/>
      <w:r w:rsidRPr="00653C9F">
        <w:rPr>
          <w:sz w:val="24"/>
          <w:szCs w:val="24"/>
          <w:lang w:val="en-US"/>
        </w:rPr>
        <w:t xml:space="preserve"> </w:t>
      </w:r>
      <w:proofErr w:type="spellStart"/>
      <w:r w:rsidRPr="00653C9F">
        <w:rPr>
          <w:sz w:val="24"/>
          <w:szCs w:val="24"/>
          <w:lang w:val="en-US"/>
        </w:rPr>
        <w:t>dapat</w:t>
      </w:r>
      <w:proofErr w:type="spellEnd"/>
      <w:r w:rsidRPr="00653C9F">
        <w:rPr>
          <w:sz w:val="24"/>
          <w:szCs w:val="24"/>
          <w:lang w:val="en-US"/>
        </w:rPr>
        <w:t xml:space="preserve"> </w:t>
      </w:r>
      <w:proofErr w:type="spellStart"/>
      <w:r w:rsidRPr="00653C9F">
        <w:rPr>
          <w:sz w:val="24"/>
          <w:szCs w:val="24"/>
          <w:lang w:val="en-US"/>
        </w:rPr>
        <w:t>mempercepat</w:t>
      </w:r>
      <w:proofErr w:type="spellEnd"/>
      <w:r w:rsidRPr="00653C9F">
        <w:rPr>
          <w:sz w:val="24"/>
          <w:szCs w:val="24"/>
          <w:lang w:val="en-US"/>
        </w:rPr>
        <w:t xml:space="preserve"> </w:t>
      </w:r>
      <w:proofErr w:type="spellStart"/>
      <w:r w:rsidRPr="00653C9F">
        <w:rPr>
          <w:sz w:val="24"/>
          <w:szCs w:val="24"/>
          <w:lang w:val="en-US"/>
        </w:rPr>
        <w:t>pertumbuhan</w:t>
      </w:r>
      <w:proofErr w:type="spellEnd"/>
      <w:r w:rsidRPr="00653C9F">
        <w:rPr>
          <w:sz w:val="24"/>
          <w:szCs w:val="24"/>
          <w:lang w:val="en-US"/>
        </w:rPr>
        <w:t xml:space="preserve"> dan </w:t>
      </w:r>
      <w:proofErr w:type="spellStart"/>
      <w:r w:rsidRPr="00653C9F">
        <w:rPr>
          <w:sz w:val="24"/>
          <w:szCs w:val="24"/>
          <w:lang w:val="en-US"/>
        </w:rPr>
        <w:t>perkambangan</w:t>
      </w:r>
      <w:proofErr w:type="spellEnd"/>
      <w:r w:rsidRPr="00653C9F">
        <w:rPr>
          <w:sz w:val="24"/>
          <w:szCs w:val="24"/>
          <w:lang w:val="en-US"/>
        </w:rPr>
        <w:t xml:space="preserve"> </w:t>
      </w:r>
      <w:proofErr w:type="spellStart"/>
      <w:r w:rsidRPr="00653C9F">
        <w:rPr>
          <w:sz w:val="24"/>
          <w:szCs w:val="24"/>
          <w:lang w:val="en-US"/>
        </w:rPr>
        <w:t>sel-sel</w:t>
      </w:r>
      <w:proofErr w:type="spellEnd"/>
      <w:r w:rsidRPr="00653C9F">
        <w:rPr>
          <w:sz w:val="24"/>
          <w:szCs w:val="24"/>
          <w:lang w:val="en-US"/>
        </w:rPr>
        <w:t xml:space="preserve"> pada </w:t>
      </w:r>
      <w:proofErr w:type="spellStart"/>
      <w:r w:rsidRPr="00653C9F">
        <w:rPr>
          <w:sz w:val="24"/>
          <w:szCs w:val="24"/>
          <w:lang w:val="en-US"/>
        </w:rPr>
        <w:t>tanaman</w:t>
      </w:r>
      <w:proofErr w:type="spellEnd"/>
      <w:r w:rsidRPr="00653C9F">
        <w:rPr>
          <w:sz w:val="24"/>
          <w:szCs w:val="24"/>
          <w:lang w:val="en-US"/>
        </w:rPr>
        <w:t xml:space="preserve">. </w:t>
      </w:r>
      <w:r w:rsidR="00C97396">
        <w:rPr>
          <w:sz w:val="24"/>
          <w:szCs w:val="24"/>
          <w:lang w:val="en-US"/>
        </w:rPr>
        <w:t xml:space="preserve"> </w:t>
      </w:r>
      <w:r w:rsidR="00C97396">
        <w:rPr>
          <w:sz w:val="24"/>
          <w:szCs w:val="24"/>
          <w:lang w:val="en-US"/>
        </w:rPr>
        <w:fldChar w:fldCharType="begin" w:fldLock="1"/>
      </w:r>
      <w:r w:rsidR="00FF5BF3">
        <w:rPr>
          <w:sz w:val="24"/>
          <w:szCs w:val="24"/>
          <w:lang w:val="en-US"/>
        </w:rPr>
        <w:instrText>ADDIN CSL_CITATION {"citationItems":[{"id":"ITEM-1","itemData":{"DOI":"10.31764/jau.v8i2.5195","ISSN":"2356-2234","abstract":"This study aimed to determine the effect of AB Mix fertilizer and various liquid organic fertilizers on the growth of purple eggplant (Solanum melongena L.) hydroponically with an axis system. The design used was a Randomized Block Design (RAK). While the treatment design is factorial consisted of two factors studied, namely: 1. AB Mix (A) fertilizer consists of 3 levels A1: 500 ppm/plot, A2: 100 ppm/plot, A3: 1500/plot. 2. Various liquid organic fertilizers (C) with a dose of 40 cc/plot: C1 (POC Peel), C2 (POC HANTU),  and C3 (POC Banana Weevil), with three times replications. Parameters observed were plant height (cm), stem diameter (mm), number of leaves (strands), flowering time (days), and number of flowers (days). The results showed that Mixed AB fertilizer has no significant effect on plant height and stem diameter, but significantly affects the number of leaves, flowering time, and the flowers' number. The application of various organic fertilizers did not show a significant effect in almost all parameters except for the flowering time and obtained the best organic fertilizer yield, namely POC Bonggol Pisang (C3). In addition, the interaction of AB Mix fertilizer and various organic fertilizers did not significantly affect all the parameters observed.","author":[{"dropping-particle":"","family":"Purba","given":"Deddy Wahyudin","non-dropping-particle":"","parse-names":false,"suffix":""},{"dropping-particle":"","family":"Maulana","given":"Jian","non-dropping-particle":"","parse-names":false,"suffix":""}],"container-title":"Jurnal Agrotek Ummat","id":"ITEM-1","issue":"2","issued":{"date-parts":[["2021"]]},"page":"54","title":"RESPON PEMBERIAN PUPUK AB-MIX DAN BERBAGAI PUPUK ORGANIK CAIR TERHADAP PERTUMBUHAN TANAMAN TERUNG UNGU (Solanum melongena L.) SECARA HIDROPONIK DENGAN SISTEM WICK","type":"article-journal","volume":"8"},"uris":["http://www.mendeley.com/documents/?uuid=167c6bf7-0b34-47ab-87bc-46d941cf81e2"]}],"mendeley":{"formattedCitation":"(Purba &amp; Maulana, 2021)","manualFormatting":"Purba &amp; Maulana, (2021)","plainTextFormattedCitation":"(Purba &amp; Maulana, 2021)","previouslyFormattedCitation":"(Purba &amp; Maulana, 2021)"},"properties":{"noteIndex":0},"schema":"https://github.com/citation-style-language/schema/raw/master/csl-citation.json"}</w:instrText>
      </w:r>
      <w:r w:rsidR="00C97396">
        <w:rPr>
          <w:sz w:val="24"/>
          <w:szCs w:val="24"/>
          <w:lang w:val="en-US"/>
        </w:rPr>
        <w:fldChar w:fldCharType="separate"/>
      </w:r>
      <w:r w:rsidR="00C97396" w:rsidRPr="00C97396">
        <w:rPr>
          <w:noProof/>
          <w:sz w:val="24"/>
          <w:szCs w:val="24"/>
          <w:lang w:val="en-US"/>
        </w:rPr>
        <w:t xml:space="preserve">Purba &amp; Maulana, </w:t>
      </w:r>
      <w:r w:rsidR="00C97396">
        <w:rPr>
          <w:noProof/>
          <w:sz w:val="24"/>
          <w:szCs w:val="24"/>
          <w:lang w:val="en-US"/>
        </w:rPr>
        <w:t>(</w:t>
      </w:r>
      <w:r w:rsidR="00C97396" w:rsidRPr="00C97396">
        <w:rPr>
          <w:noProof/>
          <w:sz w:val="24"/>
          <w:szCs w:val="24"/>
          <w:lang w:val="en-US"/>
        </w:rPr>
        <w:t>2021)</w:t>
      </w:r>
      <w:r w:rsidR="00C97396">
        <w:rPr>
          <w:sz w:val="24"/>
          <w:szCs w:val="24"/>
          <w:lang w:val="en-US"/>
        </w:rPr>
        <w:fldChar w:fldCharType="end"/>
      </w:r>
      <w:r w:rsidR="00C97396">
        <w:rPr>
          <w:sz w:val="24"/>
          <w:szCs w:val="24"/>
          <w:lang w:val="en-US"/>
        </w:rPr>
        <w:t xml:space="preserve"> </w:t>
      </w:r>
      <w:proofErr w:type="spellStart"/>
      <w:r w:rsidRPr="00653C9F">
        <w:rPr>
          <w:sz w:val="24"/>
          <w:szCs w:val="24"/>
          <w:lang w:val="en-US"/>
        </w:rPr>
        <w:t>menjelaskan</w:t>
      </w:r>
      <w:proofErr w:type="spellEnd"/>
      <w:r w:rsidRPr="00653C9F">
        <w:rPr>
          <w:sz w:val="24"/>
          <w:szCs w:val="24"/>
          <w:lang w:val="en-US"/>
        </w:rPr>
        <w:t xml:space="preserve"> </w:t>
      </w:r>
      <w:proofErr w:type="spellStart"/>
      <w:r w:rsidRPr="00653C9F">
        <w:rPr>
          <w:sz w:val="24"/>
          <w:szCs w:val="24"/>
          <w:lang w:val="en-US"/>
        </w:rPr>
        <w:t>bahwa</w:t>
      </w:r>
      <w:proofErr w:type="spellEnd"/>
      <w:r w:rsidRPr="00653C9F">
        <w:rPr>
          <w:sz w:val="24"/>
          <w:szCs w:val="24"/>
          <w:lang w:val="en-US"/>
        </w:rPr>
        <w:t xml:space="preserve"> </w:t>
      </w:r>
      <w:proofErr w:type="spellStart"/>
      <w:r w:rsidRPr="00653C9F">
        <w:rPr>
          <w:sz w:val="24"/>
          <w:szCs w:val="24"/>
          <w:lang w:val="en-US"/>
        </w:rPr>
        <w:t>larutan</w:t>
      </w:r>
      <w:proofErr w:type="spellEnd"/>
      <w:r w:rsidRPr="00653C9F">
        <w:rPr>
          <w:sz w:val="24"/>
          <w:szCs w:val="24"/>
          <w:lang w:val="en-US"/>
        </w:rPr>
        <w:t xml:space="preserve"> </w:t>
      </w:r>
      <w:proofErr w:type="spellStart"/>
      <w:r w:rsidRPr="00653C9F">
        <w:rPr>
          <w:sz w:val="24"/>
          <w:szCs w:val="24"/>
          <w:lang w:val="en-US"/>
        </w:rPr>
        <w:t>nutrisi</w:t>
      </w:r>
      <w:proofErr w:type="spellEnd"/>
      <w:r w:rsidRPr="00653C9F">
        <w:rPr>
          <w:sz w:val="24"/>
          <w:szCs w:val="24"/>
          <w:lang w:val="en-US"/>
        </w:rPr>
        <w:t xml:space="preserve"> </w:t>
      </w:r>
      <w:proofErr w:type="spellStart"/>
      <w:r w:rsidRPr="00653C9F">
        <w:rPr>
          <w:sz w:val="24"/>
          <w:szCs w:val="24"/>
          <w:lang w:val="en-US"/>
        </w:rPr>
        <w:t>menentukan</w:t>
      </w:r>
      <w:proofErr w:type="spellEnd"/>
      <w:r w:rsidRPr="00653C9F">
        <w:rPr>
          <w:sz w:val="24"/>
          <w:szCs w:val="24"/>
          <w:lang w:val="en-US"/>
        </w:rPr>
        <w:t xml:space="preserve"> </w:t>
      </w:r>
      <w:proofErr w:type="spellStart"/>
      <w:r w:rsidRPr="00653C9F">
        <w:rPr>
          <w:sz w:val="24"/>
          <w:szCs w:val="24"/>
          <w:lang w:val="en-US"/>
        </w:rPr>
        <w:t>keberhasilan</w:t>
      </w:r>
      <w:proofErr w:type="spellEnd"/>
      <w:r w:rsidRPr="00653C9F">
        <w:rPr>
          <w:sz w:val="24"/>
          <w:szCs w:val="24"/>
          <w:lang w:val="en-US"/>
        </w:rPr>
        <w:t xml:space="preserve"> </w:t>
      </w:r>
      <w:proofErr w:type="spellStart"/>
      <w:r w:rsidRPr="00653C9F">
        <w:rPr>
          <w:sz w:val="24"/>
          <w:szCs w:val="24"/>
          <w:lang w:val="en-US"/>
        </w:rPr>
        <w:t>budidaya</w:t>
      </w:r>
      <w:proofErr w:type="spellEnd"/>
      <w:r w:rsidRPr="00653C9F">
        <w:rPr>
          <w:sz w:val="24"/>
          <w:szCs w:val="24"/>
          <w:lang w:val="en-US"/>
        </w:rPr>
        <w:t xml:space="preserve"> </w:t>
      </w:r>
      <w:proofErr w:type="spellStart"/>
      <w:r w:rsidRPr="00653C9F">
        <w:rPr>
          <w:sz w:val="24"/>
          <w:szCs w:val="24"/>
          <w:lang w:val="en-US"/>
        </w:rPr>
        <w:t>sistem</w:t>
      </w:r>
      <w:proofErr w:type="spellEnd"/>
      <w:r w:rsidRPr="00653C9F">
        <w:rPr>
          <w:sz w:val="24"/>
          <w:szCs w:val="24"/>
          <w:lang w:val="en-US"/>
        </w:rPr>
        <w:t xml:space="preserve"> </w:t>
      </w:r>
      <w:proofErr w:type="spellStart"/>
      <w:r w:rsidRPr="00653C9F">
        <w:rPr>
          <w:sz w:val="24"/>
          <w:szCs w:val="24"/>
          <w:lang w:val="en-US"/>
        </w:rPr>
        <w:t>hidroponik</w:t>
      </w:r>
      <w:proofErr w:type="spellEnd"/>
      <w:r w:rsidRPr="00653C9F">
        <w:rPr>
          <w:sz w:val="24"/>
          <w:szCs w:val="24"/>
          <w:lang w:val="en-US"/>
        </w:rPr>
        <w:t xml:space="preserve">. </w:t>
      </w:r>
      <w:proofErr w:type="spellStart"/>
      <w:r w:rsidRPr="00653C9F">
        <w:rPr>
          <w:sz w:val="24"/>
          <w:szCs w:val="24"/>
          <w:lang w:val="en-US"/>
        </w:rPr>
        <w:t>Untuk</w:t>
      </w:r>
      <w:proofErr w:type="spellEnd"/>
      <w:r w:rsidRPr="00653C9F">
        <w:rPr>
          <w:sz w:val="24"/>
          <w:szCs w:val="24"/>
          <w:lang w:val="en-US"/>
        </w:rPr>
        <w:t xml:space="preserve"> </w:t>
      </w:r>
      <w:proofErr w:type="spellStart"/>
      <w:r w:rsidRPr="00653C9F">
        <w:rPr>
          <w:sz w:val="24"/>
          <w:szCs w:val="24"/>
          <w:lang w:val="en-US"/>
        </w:rPr>
        <w:t>perkembangan</w:t>
      </w:r>
      <w:proofErr w:type="spellEnd"/>
      <w:r w:rsidRPr="00653C9F">
        <w:rPr>
          <w:sz w:val="24"/>
          <w:szCs w:val="24"/>
          <w:lang w:val="en-US"/>
        </w:rPr>
        <w:t xml:space="preserve"> dan </w:t>
      </w:r>
      <w:proofErr w:type="spellStart"/>
      <w:r w:rsidRPr="00653C9F">
        <w:rPr>
          <w:sz w:val="24"/>
          <w:szCs w:val="24"/>
          <w:lang w:val="en-US"/>
        </w:rPr>
        <w:t>kualitas</w:t>
      </w:r>
      <w:proofErr w:type="spellEnd"/>
      <w:r w:rsidRPr="00653C9F">
        <w:rPr>
          <w:sz w:val="24"/>
          <w:szCs w:val="24"/>
          <w:lang w:val="en-US"/>
        </w:rPr>
        <w:t xml:space="preserve"> </w:t>
      </w:r>
      <w:proofErr w:type="spellStart"/>
      <w:r w:rsidRPr="00653C9F">
        <w:rPr>
          <w:sz w:val="24"/>
          <w:szCs w:val="24"/>
          <w:lang w:val="en-US"/>
        </w:rPr>
        <w:t>tanaman</w:t>
      </w:r>
      <w:proofErr w:type="spellEnd"/>
      <w:r w:rsidRPr="00653C9F">
        <w:rPr>
          <w:sz w:val="24"/>
          <w:szCs w:val="24"/>
          <w:lang w:val="en-US"/>
        </w:rPr>
        <w:t xml:space="preserve"> </w:t>
      </w:r>
      <w:proofErr w:type="spellStart"/>
      <w:r w:rsidRPr="00653C9F">
        <w:rPr>
          <w:sz w:val="24"/>
          <w:szCs w:val="24"/>
          <w:lang w:val="en-US"/>
        </w:rPr>
        <w:t>uyang</w:t>
      </w:r>
      <w:proofErr w:type="spellEnd"/>
      <w:r w:rsidRPr="00653C9F">
        <w:rPr>
          <w:sz w:val="24"/>
          <w:szCs w:val="24"/>
          <w:lang w:val="en-US"/>
        </w:rPr>
        <w:t xml:space="preserve"> </w:t>
      </w:r>
      <w:proofErr w:type="spellStart"/>
      <w:r w:rsidRPr="00653C9F">
        <w:rPr>
          <w:sz w:val="24"/>
          <w:szCs w:val="24"/>
          <w:lang w:val="en-US"/>
        </w:rPr>
        <w:t>maksimal</w:t>
      </w:r>
      <w:proofErr w:type="spellEnd"/>
      <w:r w:rsidRPr="00653C9F">
        <w:rPr>
          <w:sz w:val="24"/>
          <w:szCs w:val="24"/>
          <w:lang w:val="en-US"/>
        </w:rPr>
        <w:t xml:space="preserve">, </w:t>
      </w:r>
      <w:proofErr w:type="spellStart"/>
      <w:r w:rsidRPr="00653C9F">
        <w:rPr>
          <w:sz w:val="24"/>
          <w:szCs w:val="24"/>
          <w:lang w:val="en-US"/>
        </w:rPr>
        <w:t>nutrisi</w:t>
      </w:r>
      <w:proofErr w:type="spellEnd"/>
      <w:r w:rsidRPr="00653C9F">
        <w:rPr>
          <w:sz w:val="24"/>
          <w:szCs w:val="24"/>
          <w:lang w:val="en-US"/>
        </w:rPr>
        <w:t xml:space="preserve"> yang </w:t>
      </w:r>
      <w:proofErr w:type="spellStart"/>
      <w:r w:rsidRPr="00653C9F">
        <w:rPr>
          <w:sz w:val="24"/>
          <w:szCs w:val="24"/>
          <w:lang w:val="en-US"/>
        </w:rPr>
        <w:t>diberikan</w:t>
      </w:r>
      <w:proofErr w:type="spellEnd"/>
      <w:r w:rsidRPr="00653C9F">
        <w:rPr>
          <w:sz w:val="24"/>
          <w:szCs w:val="24"/>
          <w:lang w:val="en-US"/>
        </w:rPr>
        <w:t xml:space="preserve"> </w:t>
      </w:r>
      <w:proofErr w:type="spellStart"/>
      <w:r w:rsidRPr="00653C9F">
        <w:rPr>
          <w:sz w:val="24"/>
          <w:szCs w:val="24"/>
          <w:lang w:val="en-US"/>
        </w:rPr>
        <w:t>dalam</w:t>
      </w:r>
      <w:proofErr w:type="spellEnd"/>
      <w:r w:rsidRPr="00653C9F">
        <w:rPr>
          <w:sz w:val="24"/>
          <w:szCs w:val="24"/>
          <w:lang w:val="en-US"/>
        </w:rPr>
        <w:t xml:space="preserve"> </w:t>
      </w:r>
      <w:proofErr w:type="spellStart"/>
      <w:r w:rsidRPr="00653C9F">
        <w:rPr>
          <w:sz w:val="24"/>
          <w:szCs w:val="24"/>
          <w:lang w:val="en-US"/>
        </w:rPr>
        <w:t>sistem</w:t>
      </w:r>
      <w:proofErr w:type="spellEnd"/>
      <w:r w:rsidRPr="00653C9F">
        <w:rPr>
          <w:sz w:val="24"/>
          <w:szCs w:val="24"/>
          <w:lang w:val="en-US"/>
        </w:rPr>
        <w:t xml:space="preserve"> </w:t>
      </w:r>
      <w:proofErr w:type="spellStart"/>
      <w:r w:rsidRPr="00653C9F">
        <w:rPr>
          <w:sz w:val="24"/>
          <w:szCs w:val="24"/>
          <w:lang w:val="en-US"/>
        </w:rPr>
        <w:t>hidroponik</w:t>
      </w:r>
      <w:proofErr w:type="spellEnd"/>
      <w:r w:rsidRPr="00653C9F">
        <w:rPr>
          <w:sz w:val="24"/>
          <w:szCs w:val="24"/>
          <w:lang w:val="en-US"/>
        </w:rPr>
        <w:t xml:space="preserve"> </w:t>
      </w:r>
      <w:proofErr w:type="spellStart"/>
      <w:r w:rsidRPr="00653C9F">
        <w:rPr>
          <w:sz w:val="24"/>
          <w:szCs w:val="24"/>
          <w:lang w:val="en-US"/>
        </w:rPr>
        <w:t>harus</w:t>
      </w:r>
      <w:proofErr w:type="spellEnd"/>
      <w:r w:rsidRPr="00653C9F">
        <w:rPr>
          <w:sz w:val="24"/>
          <w:szCs w:val="24"/>
          <w:lang w:val="en-US"/>
        </w:rPr>
        <w:t xml:space="preserve"> </w:t>
      </w:r>
      <w:proofErr w:type="spellStart"/>
      <w:r w:rsidRPr="00653C9F">
        <w:rPr>
          <w:sz w:val="24"/>
          <w:szCs w:val="24"/>
          <w:lang w:val="en-US"/>
        </w:rPr>
        <w:t>sesuai</w:t>
      </w:r>
      <w:proofErr w:type="spellEnd"/>
      <w:r w:rsidRPr="00653C9F">
        <w:rPr>
          <w:sz w:val="24"/>
          <w:szCs w:val="24"/>
          <w:lang w:val="en-US"/>
        </w:rPr>
        <w:t xml:space="preserve"> </w:t>
      </w:r>
      <w:proofErr w:type="spellStart"/>
      <w:r w:rsidRPr="00653C9F">
        <w:rPr>
          <w:sz w:val="24"/>
          <w:szCs w:val="24"/>
          <w:lang w:val="en-US"/>
        </w:rPr>
        <w:t>dengan</w:t>
      </w:r>
      <w:proofErr w:type="spellEnd"/>
      <w:r w:rsidRPr="00653C9F">
        <w:rPr>
          <w:sz w:val="24"/>
          <w:szCs w:val="24"/>
          <w:lang w:val="en-US"/>
        </w:rPr>
        <w:t xml:space="preserve"> </w:t>
      </w:r>
      <w:proofErr w:type="spellStart"/>
      <w:r w:rsidRPr="00653C9F">
        <w:rPr>
          <w:sz w:val="24"/>
          <w:szCs w:val="24"/>
          <w:lang w:val="en-US"/>
        </w:rPr>
        <w:t>kebutuhan</w:t>
      </w:r>
      <w:proofErr w:type="spellEnd"/>
      <w:r w:rsidRPr="00653C9F">
        <w:rPr>
          <w:sz w:val="24"/>
          <w:szCs w:val="24"/>
          <w:lang w:val="en-US"/>
        </w:rPr>
        <w:t xml:space="preserve"> </w:t>
      </w:r>
      <w:proofErr w:type="spellStart"/>
      <w:r w:rsidRPr="00653C9F">
        <w:rPr>
          <w:sz w:val="24"/>
          <w:szCs w:val="24"/>
          <w:lang w:val="en-US"/>
        </w:rPr>
        <w:t>tanaman</w:t>
      </w:r>
      <w:proofErr w:type="spellEnd"/>
      <w:r w:rsidRPr="00653C9F">
        <w:rPr>
          <w:sz w:val="24"/>
          <w:szCs w:val="24"/>
          <w:lang w:val="en-US"/>
        </w:rPr>
        <w:t xml:space="preserve">. </w:t>
      </w:r>
    </w:p>
    <w:p w14:paraId="4442D378" w14:textId="078AF220" w:rsidR="00373BB0" w:rsidRPr="00FF5BF3" w:rsidRDefault="00373BB0" w:rsidP="00373BB0">
      <w:pPr>
        <w:ind w:firstLine="720"/>
        <w:rPr>
          <w:sz w:val="24"/>
          <w:szCs w:val="24"/>
          <w:lang w:val="en-US"/>
        </w:rPr>
      </w:pPr>
      <w:proofErr w:type="spellStart"/>
      <w:r w:rsidRPr="00373BB0">
        <w:rPr>
          <w:sz w:val="24"/>
          <w:szCs w:val="24"/>
          <w:lang w:val="en-US"/>
        </w:rPr>
        <w:t>Menurut</w:t>
      </w:r>
      <w:proofErr w:type="spellEnd"/>
      <w:r w:rsidRPr="00373BB0">
        <w:rPr>
          <w:sz w:val="24"/>
          <w:szCs w:val="24"/>
          <w:lang w:val="en-US"/>
        </w:rPr>
        <w:t xml:space="preserve"> </w:t>
      </w:r>
      <w:r w:rsidR="00FF5BF3">
        <w:rPr>
          <w:sz w:val="24"/>
          <w:szCs w:val="24"/>
          <w:lang w:val="en-US"/>
        </w:rPr>
        <w:fldChar w:fldCharType="begin" w:fldLock="1"/>
      </w:r>
      <w:r w:rsidR="00FF5BF3">
        <w:rPr>
          <w:sz w:val="24"/>
          <w:szCs w:val="24"/>
          <w:lang w:val="en-US"/>
        </w:rPr>
        <w:instrText>ADDIN CSL_CITATION {"citationItems":[{"id":"ITEM-1","itemData":{"abstract":"… konsentrasi ekstrak daun selasih ungu maka akan semakin tinggi kandungan metil eugenol dan akan semakin kuat aroma yang dihasilkan sehingga semakin banyak lalat buah yang …","author":[{"dropping-particle":"","family":"Laudji","given":"Sudirman","non-dropping-particle":"","parse-names":false,"suffix":""},{"dropping-particle":"","family":"Musa","given":"N ikmah","non-dropping-particle":"","parse-names":false,"suffix":""},{"dropping-particle":"","family":"Lihawa","given":"Mohamad","non-dropping-particle":"","parse-names":false,"suffix":""}],"container-title":"Jatt","id":"ITEM-1","issue":"2","issued":{"date-parts":[["2021"]]},"page":"1-10","title":"Peningkatan Produksi Melon (Cucumis melo L.) Melalui Pemangkasan Pucuk dan Pemanfaatan Ekstrak Selasih Ungu Sebagai Atraktan Terhadap Lalat Buah (Bactrocera cucurbitae Coquilett)","type":"article-journal","volume":"10"},"uris":["http://www.mendeley.com/documents/?uuid=22327f8a-0480-481f-bee8-65f768097078"]}],"mendeley":{"formattedCitation":"(Laudji et al., 2021)","manualFormatting":"Laudji et al., (2021)","plainTextFormattedCitation":"(Laudji et al., 2021)","previouslyFormattedCitation":"(Laudji et al., 2021)"},"properties":{"noteIndex":0},"schema":"https://github.com/citation-style-language/schema/raw/master/csl-citation.json"}</w:instrText>
      </w:r>
      <w:r w:rsidR="00FF5BF3">
        <w:rPr>
          <w:sz w:val="24"/>
          <w:szCs w:val="24"/>
          <w:lang w:val="en-US"/>
        </w:rPr>
        <w:fldChar w:fldCharType="separate"/>
      </w:r>
      <w:r w:rsidR="00FF5BF3" w:rsidRPr="00FF5BF3">
        <w:rPr>
          <w:noProof/>
          <w:sz w:val="24"/>
          <w:szCs w:val="24"/>
          <w:lang w:val="en-US"/>
        </w:rPr>
        <w:t xml:space="preserve">Laudji </w:t>
      </w:r>
      <w:r w:rsidR="00FF5BF3" w:rsidRPr="00FF5BF3">
        <w:rPr>
          <w:i/>
          <w:iCs/>
          <w:noProof/>
          <w:sz w:val="24"/>
          <w:szCs w:val="24"/>
          <w:lang w:val="en-US"/>
        </w:rPr>
        <w:t>et al.,</w:t>
      </w:r>
      <w:r w:rsidR="00FF5BF3" w:rsidRPr="00FF5BF3">
        <w:rPr>
          <w:noProof/>
          <w:sz w:val="24"/>
          <w:szCs w:val="24"/>
          <w:lang w:val="en-US"/>
        </w:rPr>
        <w:t xml:space="preserve"> </w:t>
      </w:r>
      <w:r w:rsidR="00FF5BF3">
        <w:rPr>
          <w:noProof/>
          <w:sz w:val="24"/>
          <w:szCs w:val="24"/>
          <w:lang w:val="en-US"/>
        </w:rPr>
        <w:t>(</w:t>
      </w:r>
      <w:r w:rsidR="00FF5BF3" w:rsidRPr="00FF5BF3">
        <w:rPr>
          <w:noProof/>
          <w:sz w:val="24"/>
          <w:szCs w:val="24"/>
          <w:lang w:val="en-US"/>
        </w:rPr>
        <w:t>2021)</w:t>
      </w:r>
      <w:r w:rsidR="00FF5BF3">
        <w:rPr>
          <w:sz w:val="24"/>
          <w:szCs w:val="24"/>
          <w:lang w:val="en-US"/>
        </w:rPr>
        <w:fldChar w:fldCharType="end"/>
      </w:r>
      <w:r w:rsidRPr="00373BB0">
        <w:rPr>
          <w:sz w:val="24"/>
          <w:szCs w:val="24"/>
          <w:lang w:val="en-US"/>
        </w:rPr>
        <w:t xml:space="preserve"> </w:t>
      </w:r>
      <w:proofErr w:type="spellStart"/>
      <w:r w:rsidRPr="00373BB0">
        <w:rPr>
          <w:sz w:val="24"/>
          <w:szCs w:val="24"/>
          <w:lang w:val="en-US"/>
        </w:rPr>
        <w:t>kesesuaian</w:t>
      </w:r>
      <w:proofErr w:type="spellEnd"/>
      <w:r w:rsidRPr="00373BB0">
        <w:rPr>
          <w:sz w:val="24"/>
          <w:szCs w:val="24"/>
          <w:lang w:val="en-US"/>
        </w:rPr>
        <w:t xml:space="preserve"> </w:t>
      </w:r>
      <w:proofErr w:type="spellStart"/>
      <w:r w:rsidRPr="00373BB0">
        <w:rPr>
          <w:sz w:val="24"/>
          <w:szCs w:val="24"/>
          <w:lang w:val="en-US"/>
        </w:rPr>
        <w:t>pemberian</w:t>
      </w:r>
      <w:proofErr w:type="spellEnd"/>
      <w:r w:rsidRPr="00373BB0">
        <w:rPr>
          <w:sz w:val="24"/>
          <w:szCs w:val="24"/>
          <w:lang w:val="en-US"/>
        </w:rPr>
        <w:t xml:space="preserve"> </w:t>
      </w:r>
      <w:proofErr w:type="spellStart"/>
      <w:r w:rsidRPr="00373BB0">
        <w:rPr>
          <w:sz w:val="24"/>
          <w:szCs w:val="24"/>
          <w:lang w:val="en-US"/>
        </w:rPr>
        <w:t>nutris</w:t>
      </w:r>
      <w:proofErr w:type="spellEnd"/>
      <w:r w:rsidRPr="00373BB0">
        <w:rPr>
          <w:sz w:val="24"/>
          <w:szCs w:val="24"/>
          <w:lang w:val="en-US"/>
        </w:rPr>
        <w:t xml:space="preserve"> AB Mix sangat </w:t>
      </w:r>
      <w:proofErr w:type="spellStart"/>
      <w:r w:rsidRPr="00373BB0">
        <w:rPr>
          <w:sz w:val="24"/>
          <w:szCs w:val="24"/>
          <w:lang w:val="en-US"/>
        </w:rPr>
        <w:t>berpangaruh</w:t>
      </w:r>
      <w:proofErr w:type="spellEnd"/>
      <w:r w:rsidRPr="00373BB0">
        <w:rPr>
          <w:sz w:val="24"/>
          <w:szCs w:val="24"/>
          <w:lang w:val="en-US"/>
        </w:rPr>
        <w:t xml:space="preserve"> pada </w:t>
      </w:r>
      <w:proofErr w:type="spellStart"/>
      <w:r w:rsidRPr="00373BB0">
        <w:rPr>
          <w:sz w:val="24"/>
          <w:szCs w:val="24"/>
          <w:lang w:val="en-US"/>
        </w:rPr>
        <w:t>pertumbuhan</w:t>
      </w:r>
      <w:proofErr w:type="spellEnd"/>
      <w:r w:rsidRPr="00373BB0">
        <w:rPr>
          <w:sz w:val="24"/>
          <w:szCs w:val="24"/>
          <w:lang w:val="en-US"/>
        </w:rPr>
        <w:t xml:space="preserve"> </w:t>
      </w:r>
      <w:proofErr w:type="spellStart"/>
      <w:r w:rsidRPr="00373BB0">
        <w:rPr>
          <w:sz w:val="24"/>
          <w:szCs w:val="24"/>
          <w:lang w:val="en-US"/>
        </w:rPr>
        <w:t>tinggi</w:t>
      </w:r>
      <w:proofErr w:type="spellEnd"/>
      <w:r w:rsidRPr="00373BB0">
        <w:rPr>
          <w:sz w:val="24"/>
          <w:szCs w:val="24"/>
          <w:lang w:val="en-US"/>
        </w:rPr>
        <w:t xml:space="preserve"> </w:t>
      </w:r>
      <w:proofErr w:type="spellStart"/>
      <w:r w:rsidRPr="00373BB0">
        <w:rPr>
          <w:sz w:val="24"/>
          <w:szCs w:val="24"/>
          <w:lang w:val="en-US"/>
        </w:rPr>
        <w:t>tanaman</w:t>
      </w:r>
      <w:proofErr w:type="spellEnd"/>
      <w:r w:rsidRPr="00373BB0">
        <w:rPr>
          <w:sz w:val="24"/>
          <w:szCs w:val="24"/>
          <w:lang w:val="en-US"/>
        </w:rPr>
        <w:t xml:space="preserve">, diameter </w:t>
      </w:r>
      <w:proofErr w:type="spellStart"/>
      <w:r w:rsidRPr="00373BB0">
        <w:rPr>
          <w:sz w:val="24"/>
          <w:szCs w:val="24"/>
          <w:lang w:val="en-US"/>
        </w:rPr>
        <w:t>batang</w:t>
      </w:r>
      <w:proofErr w:type="spellEnd"/>
      <w:r w:rsidRPr="00373BB0">
        <w:rPr>
          <w:sz w:val="24"/>
          <w:szCs w:val="24"/>
          <w:lang w:val="en-US"/>
        </w:rPr>
        <w:t xml:space="preserve"> dan </w:t>
      </w:r>
      <w:proofErr w:type="spellStart"/>
      <w:r w:rsidRPr="00373BB0">
        <w:rPr>
          <w:sz w:val="24"/>
          <w:szCs w:val="24"/>
          <w:lang w:val="en-US"/>
        </w:rPr>
        <w:t>luas</w:t>
      </w:r>
      <w:proofErr w:type="spellEnd"/>
      <w:r w:rsidRPr="00373BB0">
        <w:rPr>
          <w:sz w:val="24"/>
          <w:szCs w:val="24"/>
          <w:lang w:val="en-US"/>
        </w:rPr>
        <w:t xml:space="preserve"> </w:t>
      </w:r>
      <w:proofErr w:type="spellStart"/>
      <w:r w:rsidRPr="00373BB0">
        <w:rPr>
          <w:sz w:val="24"/>
          <w:szCs w:val="24"/>
          <w:lang w:val="en-US"/>
        </w:rPr>
        <w:t>daun</w:t>
      </w:r>
      <w:proofErr w:type="spellEnd"/>
      <w:r w:rsidRPr="00373BB0">
        <w:rPr>
          <w:sz w:val="24"/>
          <w:szCs w:val="24"/>
          <w:lang w:val="en-US"/>
        </w:rPr>
        <w:t xml:space="preserve">. Hal </w:t>
      </w:r>
      <w:proofErr w:type="spellStart"/>
      <w:r w:rsidRPr="00373BB0">
        <w:rPr>
          <w:sz w:val="24"/>
          <w:szCs w:val="24"/>
          <w:lang w:val="en-US"/>
        </w:rPr>
        <w:t>ini</w:t>
      </w:r>
      <w:proofErr w:type="spellEnd"/>
      <w:r w:rsidRPr="00373BB0">
        <w:rPr>
          <w:sz w:val="24"/>
          <w:szCs w:val="24"/>
          <w:lang w:val="en-US"/>
        </w:rPr>
        <w:t xml:space="preserve"> </w:t>
      </w:r>
      <w:proofErr w:type="spellStart"/>
      <w:r w:rsidRPr="00373BB0">
        <w:rPr>
          <w:sz w:val="24"/>
          <w:szCs w:val="24"/>
          <w:lang w:val="en-US"/>
        </w:rPr>
        <w:t>sesuia</w:t>
      </w:r>
      <w:proofErr w:type="spellEnd"/>
      <w:r w:rsidRPr="00373BB0">
        <w:rPr>
          <w:sz w:val="24"/>
          <w:szCs w:val="24"/>
          <w:lang w:val="en-US"/>
        </w:rPr>
        <w:t xml:space="preserve"> </w:t>
      </w:r>
      <w:proofErr w:type="spellStart"/>
      <w:r w:rsidRPr="00373BB0">
        <w:rPr>
          <w:sz w:val="24"/>
          <w:szCs w:val="24"/>
          <w:lang w:val="en-US"/>
        </w:rPr>
        <w:t>dengan</w:t>
      </w:r>
      <w:proofErr w:type="spellEnd"/>
      <w:r w:rsidRPr="00373BB0">
        <w:rPr>
          <w:sz w:val="24"/>
          <w:szCs w:val="24"/>
          <w:lang w:val="en-US"/>
        </w:rPr>
        <w:t xml:space="preserve"> </w:t>
      </w:r>
      <w:proofErr w:type="spellStart"/>
      <w:r w:rsidRPr="00373BB0">
        <w:rPr>
          <w:sz w:val="24"/>
          <w:szCs w:val="24"/>
          <w:lang w:val="en-US"/>
        </w:rPr>
        <w:t>dengan</w:t>
      </w:r>
      <w:proofErr w:type="spellEnd"/>
      <w:r w:rsidRPr="00373BB0">
        <w:rPr>
          <w:sz w:val="24"/>
          <w:szCs w:val="24"/>
          <w:lang w:val="en-US"/>
        </w:rPr>
        <w:t xml:space="preserve"> </w:t>
      </w:r>
      <w:proofErr w:type="spellStart"/>
      <w:r w:rsidRPr="00373BB0">
        <w:rPr>
          <w:sz w:val="24"/>
          <w:szCs w:val="24"/>
          <w:lang w:val="en-US"/>
        </w:rPr>
        <w:t>pernyataan</w:t>
      </w:r>
      <w:proofErr w:type="spellEnd"/>
      <w:r w:rsidRPr="00373BB0">
        <w:rPr>
          <w:sz w:val="24"/>
          <w:szCs w:val="24"/>
          <w:lang w:val="en-US"/>
        </w:rPr>
        <w:t xml:space="preserve"> </w:t>
      </w:r>
      <w:r w:rsidR="00FF5BF3">
        <w:rPr>
          <w:sz w:val="24"/>
          <w:szCs w:val="24"/>
          <w:lang w:val="en-US"/>
        </w:rPr>
        <w:t xml:space="preserve"> </w:t>
      </w:r>
      <w:r w:rsidR="00FF5BF3">
        <w:rPr>
          <w:sz w:val="24"/>
          <w:szCs w:val="24"/>
          <w:lang w:val="en-US"/>
        </w:rPr>
        <w:fldChar w:fldCharType="begin" w:fldLock="1"/>
      </w:r>
      <w:r w:rsidR="00FF5BF3">
        <w:rPr>
          <w:sz w:val="24"/>
          <w:szCs w:val="24"/>
          <w:lang w:val="en-US"/>
        </w:rPr>
        <w:instrText>ADDIN CSL_CITATION {"citationItems":[{"id":"ITEM-1","itemData":{"author":[{"dropping-particle":"","family":"Rehatta","given":"Herman","non-dropping-particle":"","parse-names":false,"suffix":""},{"dropping-particle":"","family":"Lawalata","given":"Imelda J","non-dropping-particle":"","parse-names":false,"suffix":""},{"dropping-particle":"","family":"Hiwy","given":"Albertina","non-dropping-particle":"","parse-names":false,"suffix":""}],"container-title":"Agrologia","id":"ITEM-1","issue":"1","issued":{"date-parts":[["2023"]]},"page":"36-43","title":"Pengaruh Pemberian Konsentrasi Nutrisi AB Mix Dan Media Tanam Terhadap Pertumbuhan Dan Hasil Tanaman Sawi Hijau (Brassica Rapa) Dengan Sistem Hidroponik Substrat","type":"article-journal","volume":"12"},"uris":["http://www.mendeley.com/documents/?uuid=5dc9b147-3119-4c6e-afea-1c7fa12c44ae"]}],"mendeley":{"formattedCitation":"(Rehatta et al., 2023)","manualFormatting":"Rehatta et al., (2023)","plainTextFormattedCitation":"(Rehatta et al., 2023)","previouslyFormattedCitation":"(Rehatta et al., 2023)"},"properties":{"noteIndex":0},"schema":"https://github.com/citation-style-language/schema/raw/master/csl-citation.json"}</w:instrText>
      </w:r>
      <w:r w:rsidR="00FF5BF3">
        <w:rPr>
          <w:sz w:val="24"/>
          <w:szCs w:val="24"/>
          <w:lang w:val="en-US"/>
        </w:rPr>
        <w:fldChar w:fldCharType="separate"/>
      </w:r>
      <w:r w:rsidR="00FF5BF3" w:rsidRPr="00FF5BF3">
        <w:rPr>
          <w:noProof/>
          <w:sz w:val="24"/>
          <w:szCs w:val="24"/>
          <w:lang w:val="en-US"/>
        </w:rPr>
        <w:t>Rehatta</w:t>
      </w:r>
      <w:r w:rsidR="00FF5BF3" w:rsidRPr="00FF5BF3">
        <w:rPr>
          <w:i/>
          <w:iCs/>
          <w:noProof/>
          <w:sz w:val="24"/>
          <w:szCs w:val="24"/>
          <w:lang w:val="en-US"/>
        </w:rPr>
        <w:t xml:space="preserve"> et al.,</w:t>
      </w:r>
      <w:r w:rsidR="00FF5BF3" w:rsidRPr="00FF5BF3">
        <w:rPr>
          <w:noProof/>
          <w:sz w:val="24"/>
          <w:szCs w:val="24"/>
          <w:lang w:val="en-US"/>
        </w:rPr>
        <w:t xml:space="preserve"> </w:t>
      </w:r>
      <w:r w:rsidR="00FF5BF3">
        <w:rPr>
          <w:noProof/>
          <w:sz w:val="24"/>
          <w:szCs w:val="24"/>
          <w:lang w:val="en-US"/>
        </w:rPr>
        <w:t>(</w:t>
      </w:r>
      <w:r w:rsidR="00FF5BF3" w:rsidRPr="00FF5BF3">
        <w:rPr>
          <w:noProof/>
          <w:sz w:val="24"/>
          <w:szCs w:val="24"/>
          <w:lang w:val="en-US"/>
        </w:rPr>
        <w:t>2023)</w:t>
      </w:r>
      <w:r w:rsidR="00FF5BF3">
        <w:rPr>
          <w:sz w:val="24"/>
          <w:szCs w:val="24"/>
          <w:lang w:val="en-US"/>
        </w:rPr>
        <w:fldChar w:fldCharType="end"/>
      </w:r>
      <w:r w:rsidRPr="00373BB0">
        <w:rPr>
          <w:sz w:val="24"/>
          <w:szCs w:val="24"/>
          <w:lang w:val="en-US"/>
        </w:rPr>
        <w:t xml:space="preserve">yang </w:t>
      </w:r>
      <w:proofErr w:type="spellStart"/>
      <w:r w:rsidRPr="00373BB0">
        <w:rPr>
          <w:sz w:val="24"/>
          <w:szCs w:val="24"/>
          <w:lang w:val="en-US"/>
        </w:rPr>
        <w:t>mengungkapkan</w:t>
      </w:r>
      <w:proofErr w:type="spellEnd"/>
      <w:r w:rsidRPr="00373BB0">
        <w:rPr>
          <w:sz w:val="24"/>
          <w:szCs w:val="24"/>
          <w:lang w:val="en-US"/>
        </w:rPr>
        <w:t xml:space="preserve"> </w:t>
      </w:r>
      <w:proofErr w:type="spellStart"/>
      <w:r w:rsidRPr="00373BB0">
        <w:rPr>
          <w:sz w:val="24"/>
          <w:szCs w:val="24"/>
          <w:lang w:val="en-US"/>
        </w:rPr>
        <w:t>bahwa</w:t>
      </w:r>
      <w:proofErr w:type="spellEnd"/>
      <w:r w:rsidRPr="00373BB0">
        <w:rPr>
          <w:sz w:val="24"/>
          <w:szCs w:val="24"/>
          <w:lang w:val="en-US"/>
        </w:rPr>
        <w:t xml:space="preserve"> </w:t>
      </w:r>
      <w:proofErr w:type="spellStart"/>
      <w:r w:rsidRPr="00373BB0">
        <w:rPr>
          <w:sz w:val="24"/>
          <w:szCs w:val="24"/>
          <w:lang w:val="en-US"/>
        </w:rPr>
        <w:t>pemberian</w:t>
      </w:r>
      <w:proofErr w:type="spellEnd"/>
      <w:r w:rsidRPr="00373BB0">
        <w:rPr>
          <w:sz w:val="24"/>
          <w:szCs w:val="24"/>
          <w:lang w:val="en-US"/>
        </w:rPr>
        <w:t xml:space="preserve"> </w:t>
      </w:r>
      <w:proofErr w:type="spellStart"/>
      <w:r w:rsidRPr="00373BB0">
        <w:rPr>
          <w:sz w:val="24"/>
          <w:szCs w:val="24"/>
          <w:lang w:val="en-US"/>
        </w:rPr>
        <w:t>unsur</w:t>
      </w:r>
      <w:proofErr w:type="spellEnd"/>
      <w:r w:rsidRPr="00373BB0">
        <w:rPr>
          <w:sz w:val="24"/>
          <w:szCs w:val="24"/>
          <w:lang w:val="en-US"/>
        </w:rPr>
        <w:t xml:space="preserve"> hara </w:t>
      </w:r>
      <w:proofErr w:type="spellStart"/>
      <w:r w:rsidRPr="00373BB0">
        <w:rPr>
          <w:sz w:val="24"/>
          <w:szCs w:val="24"/>
          <w:lang w:val="en-US"/>
        </w:rPr>
        <w:t>dapat</w:t>
      </w:r>
      <w:proofErr w:type="spellEnd"/>
      <w:r w:rsidRPr="00373BB0">
        <w:rPr>
          <w:sz w:val="24"/>
          <w:szCs w:val="24"/>
          <w:lang w:val="en-US"/>
        </w:rPr>
        <w:t xml:space="preserve"> </w:t>
      </w:r>
      <w:proofErr w:type="spellStart"/>
      <w:r w:rsidRPr="00373BB0">
        <w:rPr>
          <w:sz w:val="24"/>
          <w:szCs w:val="24"/>
          <w:lang w:val="en-US"/>
        </w:rPr>
        <w:t>meningkatkan</w:t>
      </w:r>
      <w:proofErr w:type="spellEnd"/>
      <w:r w:rsidRPr="00373BB0">
        <w:rPr>
          <w:sz w:val="24"/>
          <w:szCs w:val="24"/>
          <w:lang w:val="en-US"/>
        </w:rPr>
        <w:t xml:space="preserve"> </w:t>
      </w:r>
      <w:proofErr w:type="spellStart"/>
      <w:r w:rsidRPr="00373BB0">
        <w:rPr>
          <w:sz w:val="24"/>
          <w:szCs w:val="24"/>
          <w:lang w:val="en-US"/>
        </w:rPr>
        <w:t>pertumbuhan</w:t>
      </w:r>
      <w:proofErr w:type="spellEnd"/>
      <w:r w:rsidRPr="00373BB0">
        <w:rPr>
          <w:sz w:val="24"/>
          <w:szCs w:val="24"/>
          <w:lang w:val="en-US"/>
        </w:rPr>
        <w:t xml:space="preserve"> </w:t>
      </w:r>
      <w:proofErr w:type="spellStart"/>
      <w:r w:rsidRPr="00373BB0">
        <w:rPr>
          <w:sz w:val="24"/>
          <w:szCs w:val="24"/>
          <w:lang w:val="en-US"/>
        </w:rPr>
        <w:t>tanaman</w:t>
      </w:r>
      <w:proofErr w:type="spellEnd"/>
      <w:r w:rsidRPr="00373BB0">
        <w:rPr>
          <w:sz w:val="24"/>
          <w:szCs w:val="24"/>
          <w:lang w:val="en-US"/>
        </w:rPr>
        <w:t xml:space="preserve"> </w:t>
      </w:r>
      <w:proofErr w:type="spellStart"/>
      <w:r w:rsidRPr="00373BB0">
        <w:rPr>
          <w:sz w:val="24"/>
          <w:szCs w:val="24"/>
          <w:lang w:val="en-US"/>
        </w:rPr>
        <w:t>dalam</w:t>
      </w:r>
      <w:proofErr w:type="spellEnd"/>
      <w:r w:rsidRPr="00373BB0">
        <w:rPr>
          <w:sz w:val="24"/>
          <w:szCs w:val="24"/>
          <w:lang w:val="en-US"/>
        </w:rPr>
        <w:t xml:space="preserve"> </w:t>
      </w:r>
      <w:proofErr w:type="spellStart"/>
      <w:r w:rsidRPr="00373BB0">
        <w:rPr>
          <w:sz w:val="24"/>
          <w:szCs w:val="24"/>
          <w:lang w:val="en-US"/>
        </w:rPr>
        <w:t>jumlah</w:t>
      </w:r>
      <w:proofErr w:type="spellEnd"/>
      <w:r w:rsidRPr="00373BB0">
        <w:rPr>
          <w:sz w:val="24"/>
          <w:szCs w:val="24"/>
          <w:lang w:val="en-US"/>
        </w:rPr>
        <w:t xml:space="preserve"> yang </w:t>
      </w:r>
      <w:proofErr w:type="spellStart"/>
      <w:r w:rsidRPr="00373BB0">
        <w:rPr>
          <w:sz w:val="24"/>
          <w:szCs w:val="24"/>
          <w:lang w:val="en-US"/>
        </w:rPr>
        <w:t>sesuai</w:t>
      </w:r>
      <w:proofErr w:type="spellEnd"/>
      <w:r w:rsidRPr="00373BB0">
        <w:rPr>
          <w:sz w:val="24"/>
          <w:szCs w:val="24"/>
          <w:lang w:val="en-US"/>
        </w:rPr>
        <w:t xml:space="preserve"> </w:t>
      </w:r>
      <w:proofErr w:type="spellStart"/>
      <w:r w:rsidRPr="00373BB0">
        <w:rPr>
          <w:sz w:val="24"/>
          <w:szCs w:val="24"/>
          <w:lang w:val="en-US"/>
        </w:rPr>
        <w:t>kebutuhan</w:t>
      </w:r>
      <w:proofErr w:type="spellEnd"/>
      <w:r w:rsidRPr="00373BB0">
        <w:rPr>
          <w:sz w:val="24"/>
          <w:szCs w:val="24"/>
          <w:lang w:val="en-US"/>
        </w:rPr>
        <w:t xml:space="preserve"> </w:t>
      </w:r>
      <w:proofErr w:type="spellStart"/>
      <w:r w:rsidRPr="00373BB0">
        <w:rPr>
          <w:sz w:val="24"/>
          <w:szCs w:val="24"/>
          <w:lang w:val="en-US"/>
        </w:rPr>
        <w:t>tanaman</w:t>
      </w:r>
      <w:proofErr w:type="spellEnd"/>
      <w:r w:rsidRPr="00373BB0">
        <w:rPr>
          <w:sz w:val="24"/>
          <w:szCs w:val="24"/>
          <w:lang w:val="en-US"/>
        </w:rPr>
        <w:t xml:space="preserve">, </w:t>
      </w:r>
      <w:proofErr w:type="spellStart"/>
      <w:r w:rsidRPr="00373BB0">
        <w:rPr>
          <w:sz w:val="24"/>
          <w:szCs w:val="24"/>
          <w:lang w:val="en-US"/>
        </w:rPr>
        <w:t>jika</w:t>
      </w:r>
      <w:proofErr w:type="spellEnd"/>
      <w:r w:rsidRPr="00373BB0">
        <w:rPr>
          <w:sz w:val="24"/>
          <w:szCs w:val="24"/>
          <w:lang w:val="en-US"/>
        </w:rPr>
        <w:t xml:space="preserve"> </w:t>
      </w:r>
      <w:proofErr w:type="spellStart"/>
      <w:r w:rsidRPr="00373BB0">
        <w:rPr>
          <w:sz w:val="24"/>
          <w:szCs w:val="24"/>
          <w:lang w:val="en-US"/>
        </w:rPr>
        <w:t>terlalu</w:t>
      </w:r>
      <w:proofErr w:type="spellEnd"/>
      <w:r w:rsidRPr="00373BB0">
        <w:rPr>
          <w:sz w:val="24"/>
          <w:szCs w:val="24"/>
          <w:lang w:val="en-US"/>
        </w:rPr>
        <w:t xml:space="preserve"> </w:t>
      </w:r>
      <w:proofErr w:type="spellStart"/>
      <w:r w:rsidRPr="00373BB0">
        <w:rPr>
          <w:sz w:val="24"/>
          <w:szCs w:val="24"/>
          <w:lang w:val="en-US"/>
        </w:rPr>
        <w:t>berlebihan</w:t>
      </w:r>
      <w:proofErr w:type="spellEnd"/>
      <w:r w:rsidRPr="00373BB0">
        <w:rPr>
          <w:sz w:val="24"/>
          <w:szCs w:val="24"/>
          <w:lang w:val="en-US"/>
        </w:rPr>
        <w:t xml:space="preserve"> </w:t>
      </w:r>
      <w:proofErr w:type="spellStart"/>
      <w:r w:rsidRPr="00373BB0">
        <w:rPr>
          <w:sz w:val="24"/>
          <w:szCs w:val="24"/>
          <w:lang w:val="en-US"/>
        </w:rPr>
        <w:t>akan</w:t>
      </w:r>
      <w:proofErr w:type="spellEnd"/>
      <w:r w:rsidRPr="00373BB0">
        <w:rPr>
          <w:sz w:val="24"/>
          <w:szCs w:val="24"/>
          <w:lang w:val="en-US"/>
        </w:rPr>
        <w:t xml:space="preserve"> </w:t>
      </w:r>
      <w:proofErr w:type="spellStart"/>
      <w:r w:rsidRPr="00373BB0">
        <w:rPr>
          <w:sz w:val="24"/>
          <w:szCs w:val="24"/>
          <w:lang w:val="en-US"/>
        </w:rPr>
        <w:t>menyebabkan</w:t>
      </w:r>
      <w:proofErr w:type="spellEnd"/>
      <w:r w:rsidRPr="00373BB0">
        <w:rPr>
          <w:sz w:val="24"/>
          <w:szCs w:val="24"/>
          <w:lang w:val="en-US"/>
        </w:rPr>
        <w:t xml:space="preserve"> </w:t>
      </w:r>
      <w:proofErr w:type="spellStart"/>
      <w:r w:rsidRPr="00373BB0">
        <w:rPr>
          <w:sz w:val="24"/>
          <w:szCs w:val="24"/>
          <w:lang w:val="en-US"/>
        </w:rPr>
        <w:t>pertumbuhan</w:t>
      </w:r>
      <w:proofErr w:type="spellEnd"/>
      <w:r w:rsidRPr="00373BB0">
        <w:rPr>
          <w:sz w:val="24"/>
          <w:szCs w:val="24"/>
          <w:lang w:val="en-US"/>
        </w:rPr>
        <w:t xml:space="preserve"> </w:t>
      </w:r>
      <w:proofErr w:type="spellStart"/>
      <w:r w:rsidRPr="00373BB0">
        <w:rPr>
          <w:sz w:val="24"/>
          <w:szCs w:val="24"/>
          <w:lang w:val="en-US"/>
        </w:rPr>
        <w:t>menjadi</w:t>
      </w:r>
      <w:proofErr w:type="spellEnd"/>
      <w:r w:rsidRPr="00373BB0">
        <w:rPr>
          <w:sz w:val="24"/>
          <w:szCs w:val="24"/>
          <w:lang w:val="en-US"/>
        </w:rPr>
        <w:t xml:space="preserve"> </w:t>
      </w:r>
      <w:proofErr w:type="spellStart"/>
      <w:r w:rsidRPr="00373BB0">
        <w:rPr>
          <w:sz w:val="24"/>
          <w:szCs w:val="24"/>
          <w:lang w:val="en-US"/>
        </w:rPr>
        <w:t>terhambat</w:t>
      </w:r>
      <w:proofErr w:type="spellEnd"/>
      <w:r w:rsidRPr="00373BB0">
        <w:rPr>
          <w:sz w:val="24"/>
          <w:szCs w:val="24"/>
          <w:lang w:val="en-US"/>
        </w:rPr>
        <w:t xml:space="preserve">. </w:t>
      </w:r>
      <w:r w:rsidRPr="00373BB0">
        <w:rPr>
          <w:sz w:val="24"/>
          <w:szCs w:val="24"/>
        </w:rPr>
        <w:t xml:space="preserve">hara yang tersedia pada larutan nutrisi dalam jumlah yang cukup dan seimbang selama pertumbuhan tanaman berlangsung akan membantu tanaman dalam pembentukan batang, pelebaran dan daun </w:t>
      </w:r>
      <w:r w:rsidR="00FF5BF3">
        <w:rPr>
          <w:sz w:val="24"/>
          <w:szCs w:val="24"/>
        </w:rPr>
        <w:fldChar w:fldCharType="begin" w:fldLock="1"/>
      </w:r>
      <w:r w:rsidR="00FF5BF3">
        <w:rPr>
          <w:sz w:val="24"/>
          <w:szCs w:val="24"/>
        </w:rPr>
        <w:instrText>ADDIN CSL_CITATION {"citationItems":[{"id":"ITEM-1","itemData":{"DOI":"10.21082/jhort.v27n1.2017.p69-78","ISSN":"0853-7097","abstract":"&lt;p&gt;Pemupukan berimbang merupakan syarat pokok keberhasilan dalam meningkatkan produktifitas tanaman terung. Salah satu upaya dengan mencari dosis yang tepat. Tujuan dari penelitian untuk mengetahui pengaruh kombinasi dosis pupuk N,P,K terhadap pertumbuhan dan hasil tanaman terung, dan untuk mendapatkan dosis pupuk NPK yang paling tepat dalam meningkatkan produktifitas. Penelitian ini dilaksanakan pada bulan Februri 2013 - Juli 2013 di kebun percobaan Balai Penelitian Tanaman Buah, wera, subang. Rancangan percobaan yang digunakan adalah rancangan acak kelompok dengan 11 perlakuan dan 3 ulangan yang terdiri dari. a. (Kontrol) 0 kg/ha b. ( 0 kg N/ha + 100 kg P&lt;sub&gt;2&lt;/sub&gt;O&lt;sub&gt;5&lt;/sub&gt;/ha + 75 kg K&lt;sub&gt;2&lt;/sub&gt;O/ha) c. ( 100 kg N/ha + 100 kg P&lt;sub&gt;2&lt;/sub&gt;O&lt;sub&gt;5&lt;/sub&gt;/ha + 75 kg K&lt;sub&gt;2&lt;/sub&gt;O/ha) d. ( 200 kg N/ha + 100 kg P&lt;sub&gt;2&lt;/sub&gt;O&lt;sub&gt;5&lt;/sub&gt;/ha + 75 kg K&lt;sub&gt;2&lt;/sub&gt;O/ha) e. ( 300 kg N/ha + 100 kg P&lt;sub&gt;2&lt;/sub&gt;O&lt;sub&gt;5&lt;/sub&gt;/ha + 75kg K&lt;sub&gt;2&lt;/sub&gt;O/ha) f. ( 100 kg N/ha + 0 kg P&lt;sub&gt;2&lt;/sub&gt;O&lt;sub&gt;5&lt;/sub&gt;/ha + 75 kg K&lt;sub&gt;2&lt;/sub&gt;O/ha) g. ( 100 kg N/ha + 200 kg P&lt;sub&gt;2&lt;/sub&gt;O&lt;sub&gt;5&lt;/sub&gt;/ha + 75 kg K&lt;sub&gt;2&lt;/sub&gt;O/ha) h. ( 100 kg N/ha + 300 kg P&lt;sub&gt;2&lt;/sub&gt;O&lt;sub&gt;5&lt;/sub&gt;/ha + 75 kg K&lt;sub&gt;2&lt;/sub&gt;O/ha) i. ( 100 kg N/ha + 100 kg P&lt;sub&gt;2&lt;/sub&gt;O&lt;sub&gt;5&lt;/sub&gt;/ha + 0 kg K&lt;sub&gt;2&lt;/sub&gt;O/ha) j. ( 100 kg N/ha + 100 kg P&lt;sub&gt;2&lt;/sub&gt;O&lt;sub&gt;5&lt;/sub&gt;/ha + 150 kg K&lt;sub&gt;2&lt;/sub&gt;O/ha) k. ( 100 kg N/ha + 100 kg P&lt;sub&gt;2&lt;/sub&gt;O&lt;sub&gt;5&lt;/sub&gt;/ha + 225 kg K&lt;sub&gt;2&lt;/sub&gt;O/ha). Hasil penelitian menunjukan bahwa pemupukan NPK berpengaruh baik terhadap pertumbuhan dan hasil tanaman terung, perlakuan dosis pupuk NPK sebanyak 200 kg n/ha, 100 kh P2O5/ha, 75 kg K2O/ha memberikan pengaruh paling baik terhadap semua parameter pengamatan.&lt;/p&gt;","author":[{"dropping-particle":"","family":"Firmansyah","given":"Imam","non-dropping-particle":"","parse-names":false,"suffix":""},{"dropping-particle":"","family":"Syakir","given":"Muhammad","non-dropping-particle":"","parse-names":false,"suffix":""},{"dropping-particle":"","family":"Lukman","given":"Liferdi","non-dropping-particle":"","parse-names":false,"suffix":""}],"container-title":"Jurnal Hortikultura","id":"ITEM-1","issue":"1","issued":{"date-parts":[["2017"]]},"page":"69","title":"Pengaruh Kombinasi Dosis Pupuk N, P, dan K Terhadap Pertumbuhan dan Hasil Tanaman Terung (Solanum melongena L.)","type":"article-journal","volume":"27"},"uris":["http://www.mendeley.com/documents/?uuid=22cfb498-1c70-47a6-951e-0597a66f772b"]}],"mendeley":{"formattedCitation":"(Firmansyah et al., 2017)","manualFormatting":"Firmansyah et al., (2017)","plainTextFormattedCitation":"(Firmansyah et al., 2017)","previouslyFormattedCitation":"(Firmansyah et al., 2017)"},"properties":{"noteIndex":0},"schema":"https://github.com/citation-style-language/schema/raw/master/csl-citation.json"}</w:instrText>
      </w:r>
      <w:r w:rsidR="00FF5BF3">
        <w:rPr>
          <w:sz w:val="24"/>
          <w:szCs w:val="24"/>
        </w:rPr>
        <w:fldChar w:fldCharType="separate"/>
      </w:r>
      <w:r w:rsidR="00FF5BF3" w:rsidRPr="00FF5BF3">
        <w:rPr>
          <w:noProof/>
          <w:sz w:val="24"/>
          <w:szCs w:val="24"/>
        </w:rPr>
        <w:t xml:space="preserve">Firmansyah </w:t>
      </w:r>
      <w:r w:rsidR="00FF5BF3" w:rsidRPr="00FF5BF3">
        <w:rPr>
          <w:i/>
          <w:iCs/>
          <w:noProof/>
          <w:sz w:val="24"/>
          <w:szCs w:val="24"/>
        </w:rPr>
        <w:t>et al.,</w:t>
      </w:r>
      <w:r w:rsidR="00FF5BF3" w:rsidRPr="00FF5BF3">
        <w:rPr>
          <w:noProof/>
          <w:sz w:val="24"/>
          <w:szCs w:val="24"/>
        </w:rPr>
        <w:t xml:space="preserve"> </w:t>
      </w:r>
      <w:r w:rsidR="00FF5BF3">
        <w:rPr>
          <w:noProof/>
          <w:sz w:val="24"/>
          <w:szCs w:val="24"/>
          <w:lang w:val="en-US"/>
        </w:rPr>
        <w:t>(</w:t>
      </w:r>
      <w:r w:rsidR="00FF5BF3" w:rsidRPr="00FF5BF3">
        <w:rPr>
          <w:noProof/>
          <w:sz w:val="24"/>
          <w:szCs w:val="24"/>
        </w:rPr>
        <w:t>2017)</w:t>
      </w:r>
      <w:r w:rsidR="00FF5BF3">
        <w:rPr>
          <w:sz w:val="24"/>
          <w:szCs w:val="24"/>
        </w:rPr>
        <w:fldChar w:fldCharType="end"/>
      </w:r>
      <w:r w:rsidR="00FF5BF3">
        <w:rPr>
          <w:sz w:val="24"/>
          <w:szCs w:val="24"/>
          <w:lang w:val="en-US"/>
        </w:rPr>
        <w:t>.</w:t>
      </w:r>
    </w:p>
    <w:p w14:paraId="6094D3A9" w14:textId="77777777" w:rsidR="00373BB0" w:rsidRPr="00373BB0" w:rsidRDefault="00373BB0" w:rsidP="00373BB0">
      <w:pPr>
        <w:ind w:firstLine="720"/>
        <w:jc w:val="both"/>
        <w:rPr>
          <w:sz w:val="24"/>
          <w:szCs w:val="24"/>
          <w:lang w:val="en-US"/>
        </w:rPr>
      </w:pPr>
    </w:p>
    <w:p w14:paraId="74BC5E94" w14:textId="53CF1ACD" w:rsidR="00373BB0" w:rsidRDefault="00D91666" w:rsidP="00D91666">
      <w:pPr>
        <w:jc w:val="both"/>
        <w:rPr>
          <w:b/>
          <w:bCs/>
          <w:sz w:val="24"/>
          <w:szCs w:val="24"/>
          <w:lang w:val="en-US"/>
        </w:rPr>
      </w:pPr>
      <w:proofErr w:type="spellStart"/>
      <w:r>
        <w:rPr>
          <w:b/>
          <w:bCs/>
          <w:sz w:val="24"/>
          <w:szCs w:val="24"/>
          <w:lang w:val="en-US"/>
        </w:rPr>
        <w:t>Jumlah</w:t>
      </w:r>
      <w:proofErr w:type="spellEnd"/>
      <w:r>
        <w:rPr>
          <w:b/>
          <w:bCs/>
          <w:sz w:val="24"/>
          <w:szCs w:val="24"/>
          <w:lang w:val="en-US"/>
        </w:rPr>
        <w:t xml:space="preserve"> Daun</w:t>
      </w:r>
      <w:r w:rsidR="00EF764D">
        <w:rPr>
          <w:b/>
          <w:bCs/>
          <w:sz w:val="24"/>
          <w:szCs w:val="24"/>
          <w:lang w:val="en-US"/>
        </w:rPr>
        <w:t xml:space="preserve"> (</w:t>
      </w:r>
      <w:r w:rsidR="000A16F0">
        <w:rPr>
          <w:b/>
          <w:bCs/>
          <w:sz w:val="24"/>
          <w:szCs w:val="24"/>
          <w:lang w:val="en-US"/>
        </w:rPr>
        <w:t>H</w:t>
      </w:r>
      <w:r w:rsidR="00EF764D">
        <w:rPr>
          <w:b/>
          <w:bCs/>
          <w:sz w:val="24"/>
          <w:szCs w:val="24"/>
          <w:lang w:val="en-US"/>
        </w:rPr>
        <w:t>elai)</w:t>
      </w:r>
    </w:p>
    <w:p w14:paraId="15F46F08" w14:textId="39CFC771" w:rsidR="00D91666" w:rsidRPr="00D91666" w:rsidRDefault="00D91666" w:rsidP="00D91666">
      <w:pPr>
        <w:ind w:firstLine="720"/>
        <w:rPr>
          <w:i/>
          <w:iCs/>
          <w:sz w:val="24"/>
          <w:szCs w:val="24"/>
          <w:lang w:val="en-US"/>
        </w:rPr>
      </w:pPr>
      <w:r w:rsidRPr="00D91666">
        <w:rPr>
          <w:sz w:val="24"/>
          <w:szCs w:val="24"/>
        </w:rPr>
        <w:t xml:space="preserve">Hasil analisis stastistik menunjkan bahwa 640 ppm memberikan pengaruh nyata terhadap jumlah daun pada pembibitan timun apel (Cucumis sp.) di sajikan pada (Tabel </w:t>
      </w:r>
      <w:r>
        <w:rPr>
          <w:sz w:val="24"/>
          <w:szCs w:val="24"/>
          <w:lang w:val="en-US"/>
        </w:rPr>
        <w:t>5</w:t>
      </w:r>
      <w:r w:rsidRPr="00D91666">
        <w:rPr>
          <w:sz w:val="24"/>
          <w:szCs w:val="24"/>
        </w:rPr>
        <w:t xml:space="preserve">). Pada umur 21 hss perlakuan terbaik di dapatkan pada perlakuan 640 ppm sebesar </w:t>
      </w:r>
      <w:r w:rsidRPr="00D91666">
        <w:rPr>
          <w:sz w:val="24"/>
          <w:szCs w:val="24"/>
          <w:lang w:val="en-US"/>
        </w:rPr>
        <w:t xml:space="preserve">4,930 </w:t>
      </w:r>
      <w:proofErr w:type="spellStart"/>
      <w:r w:rsidRPr="00D91666">
        <w:rPr>
          <w:sz w:val="24"/>
          <w:szCs w:val="24"/>
          <w:lang w:val="en-US"/>
        </w:rPr>
        <w:t>helai</w:t>
      </w:r>
      <w:proofErr w:type="spellEnd"/>
      <w:r w:rsidRPr="00D91666">
        <w:rPr>
          <w:sz w:val="24"/>
          <w:szCs w:val="24"/>
          <w:lang w:val="en-US"/>
        </w:rPr>
        <w:t xml:space="preserve">, </w:t>
      </w:r>
      <w:proofErr w:type="spellStart"/>
      <w:r w:rsidRPr="00D91666">
        <w:rPr>
          <w:sz w:val="24"/>
          <w:szCs w:val="24"/>
          <w:lang w:val="en-US"/>
        </w:rPr>
        <w:t>akan</w:t>
      </w:r>
      <w:proofErr w:type="spellEnd"/>
      <w:r w:rsidRPr="00D91666">
        <w:rPr>
          <w:sz w:val="24"/>
          <w:szCs w:val="24"/>
          <w:lang w:val="en-US"/>
        </w:rPr>
        <w:t xml:space="preserve"> </w:t>
      </w:r>
      <w:proofErr w:type="spellStart"/>
      <w:r w:rsidRPr="00D91666">
        <w:rPr>
          <w:sz w:val="24"/>
          <w:szCs w:val="24"/>
          <w:lang w:val="en-US"/>
        </w:rPr>
        <w:t>tetapi</w:t>
      </w:r>
      <w:proofErr w:type="spellEnd"/>
      <w:r w:rsidRPr="00D91666">
        <w:rPr>
          <w:sz w:val="24"/>
          <w:szCs w:val="24"/>
          <w:lang w:val="en-US"/>
        </w:rPr>
        <w:t xml:space="preserve"> </w:t>
      </w:r>
      <w:proofErr w:type="spellStart"/>
      <w:r w:rsidRPr="00D91666">
        <w:rPr>
          <w:sz w:val="24"/>
          <w:szCs w:val="24"/>
          <w:lang w:val="en-US"/>
        </w:rPr>
        <w:t>tidak</w:t>
      </w:r>
      <w:proofErr w:type="spellEnd"/>
      <w:r w:rsidRPr="00D91666">
        <w:rPr>
          <w:sz w:val="24"/>
          <w:szCs w:val="24"/>
          <w:lang w:val="en-US"/>
        </w:rPr>
        <w:t xml:space="preserve"> </w:t>
      </w:r>
      <w:proofErr w:type="spellStart"/>
      <w:r w:rsidRPr="00D91666">
        <w:rPr>
          <w:sz w:val="24"/>
          <w:szCs w:val="24"/>
          <w:lang w:val="en-US"/>
        </w:rPr>
        <w:t>berbeda</w:t>
      </w:r>
      <w:proofErr w:type="spellEnd"/>
      <w:r w:rsidRPr="00D91666">
        <w:rPr>
          <w:sz w:val="24"/>
          <w:szCs w:val="24"/>
          <w:lang w:val="en-US"/>
        </w:rPr>
        <w:t xml:space="preserve"> </w:t>
      </w:r>
      <w:proofErr w:type="spellStart"/>
      <w:r w:rsidRPr="00D91666">
        <w:rPr>
          <w:sz w:val="24"/>
          <w:szCs w:val="24"/>
          <w:lang w:val="en-US"/>
        </w:rPr>
        <w:t>nyata</w:t>
      </w:r>
      <w:proofErr w:type="spellEnd"/>
      <w:r w:rsidRPr="00D91666">
        <w:rPr>
          <w:sz w:val="24"/>
          <w:szCs w:val="24"/>
          <w:lang w:val="en-US"/>
        </w:rPr>
        <w:t xml:space="preserve"> </w:t>
      </w:r>
      <w:proofErr w:type="spellStart"/>
      <w:r w:rsidRPr="00D91666">
        <w:rPr>
          <w:sz w:val="24"/>
          <w:szCs w:val="24"/>
          <w:lang w:val="en-US"/>
        </w:rPr>
        <w:t>dengan</w:t>
      </w:r>
      <w:proofErr w:type="spellEnd"/>
      <w:r w:rsidRPr="00D91666">
        <w:rPr>
          <w:sz w:val="24"/>
          <w:szCs w:val="24"/>
          <w:lang w:val="en-US"/>
        </w:rPr>
        <w:t xml:space="preserve"> </w:t>
      </w:r>
      <w:proofErr w:type="spellStart"/>
      <w:r w:rsidRPr="00D91666">
        <w:rPr>
          <w:sz w:val="24"/>
          <w:szCs w:val="24"/>
          <w:lang w:val="en-US"/>
        </w:rPr>
        <w:t>perlakuan</w:t>
      </w:r>
      <w:proofErr w:type="spellEnd"/>
      <w:r w:rsidRPr="00D91666">
        <w:rPr>
          <w:sz w:val="24"/>
          <w:szCs w:val="24"/>
          <w:lang w:val="en-US"/>
        </w:rPr>
        <w:t xml:space="preserve"> </w:t>
      </w:r>
      <w:proofErr w:type="spellStart"/>
      <w:r w:rsidRPr="00D91666">
        <w:rPr>
          <w:sz w:val="24"/>
          <w:szCs w:val="24"/>
          <w:lang w:val="en-US"/>
        </w:rPr>
        <w:t>lainnya</w:t>
      </w:r>
      <w:proofErr w:type="spellEnd"/>
      <w:r w:rsidRPr="00D91666">
        <w:rPr>
          <w:sz w:val="24"/>
          <w:szCs w:val="24"/>
          <w:lang w:val="en-US"/>
        </w:rPr>
        <w:t>.</w:t>
      </w:r>
    </w:p>
    <w:p w14:paraId="5D54521B" w14:textId="77777777" w:rsidR="00D91666" w:rsidRPr="00AE5EA7" w:rsidRDefault="00D91666" w:rsidP="00D91666">
      <w:pPr>
        <w:rPr>
          <w:lang w:val="en-US"/>
        </w:rPr>
      </w:pPr>
    </w:p>
    <w:p w14:paraId="06DECB9A" w14:textId="0DD90D04" w:rsidR="00D91666" w:rsidRPr="00653C9F" w:rsidRDefault="00D91666" w:rsidP="00D91666">
      <w:pPr>
        <w:pStyle w:val="Caption"/>
        <w:keepNext/>
        <w:jc w:val="both"/>
        <w:rPr>
          <w:rFonts w:ascii="Times New Roman" w:hAnsi="Times New Roman" w:cs="Times New Roman"/>
          <w:i w:val="0"/>
          <w:iCs w:val="0"/>
          <w:color w:val="000000" w:themeColor="text1"/>
          <w:sz w:val="24"/>
          <w:szCs w:val="24"/>
        </w:rPr>
      </w:pPr>
      <w:bookmarkStart w:id="13" w:name="_Toc171058972"/>
      <w:bookmarkStart w:id="14" w:name="_Toc171059639"/>
      <w:bookmarkStart w:id="15" w:name="_Toc171060227"/>
      <w:bookmarkStart w:id="16" w:name="_Toc171102147"/>
      <w:r w:rsidRPr="00653C9F">
        <w:rPr>
          <w:rFonts w:ascii="Times New Roman" w:hAnsi="Times New Roman" w:cs="Times New Roman"/>
          <w:i w:val="0"/>
          <w:iCs w:val="0"/>
          <w:color w:val="000000" w:themeColor="text1"/>
          <w:sz w:val="24"/>
          <w:szCs w:val="24"/>
        </w:rPr>
        <w:t xml:space="preserve">Tabel </w:t>
      </w:r>
      <w:r>
        <w:rPr>
          <w:rFonts w:ascii="Times New Roman" w:hAnsi="Times New Roman" w:cs="Times New Roman"/>
          <w:i w:val="0"/>
          <w:iCs w:val="0"/>
          <w:color w:val="000000" w:themeColor="text1"/>
          <w:sz w:val="24"/>
          <w:szCs w:val="24"/>
        </w:rPr>
        <w:t>5</w:t>
      </w:r>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Pengaruh</w:t>
      </w:r>
      <w:proofErr w:type="spellEnd"/>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pemberian</w:t>
      </w:r>
      <w:proofErr w:type="spellEnd"/>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Nutrisi</w:t>
      </w:r>
      <w:proofErr w:type="spellEnd"/>
      <w:r w:rsidRPr="00653C9F">
        <w:rPr>
          <w:rFonts w:ascii="Times New Roman" w:hAnsi="Times New Roman" w:cs="Times New Roman"/>
          <w:i w:val="0"/>
          <w:iCs w:val="0"/>
          <w:color w:val="000000" w:themeColor="text1"/>
          <w:sz w:val="24"/>
          <w:szCs w:val="24"/>
        </w:rPr>
        <w:t xml:space="preserve"> AB Mix pada rat rata </w:t>
      </w:r>
      <w:proofErr w:type="spellStart"/>
      <w:r w:rsidRPr="00653C9F">
        <w:rPr>
          <w:rFonts w:ascii="Times New Roman" w:hAnsi="Times New Roman" w:cs="Times New Roman"/>
          <w:i w:val="0"/>
          <w:iCs w:val="0"/>
          <w:color w:val="000000" w:themeColor="text1"/>
          <w:sz w:val="24"/>
          <w:szCs w:val="24"/>
        </w:rPr>
        <w:t>jumlah</w:t>
      </w:r>
      <w:proofErr w:type="spellEnd"/>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helai</w:t>
      </w:r>
      <w:proofErr w:type="spellEnd"/>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daun</w:t>
      </w:r>
      <w:proofErr w:type="spellEnd"/>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umur</w:t>
      </w:r>
      <w:proofErr w:type="spellEnd"/>
      <w:r w:rsidRPr="00653C9F">
        <w:rPr>
          <w:rFonts w:ascii="Times New Roman" w:hAnsi="Times New Roman" w:cs="Times New Roman"/>
          <w:i w:val="0"/>
          <w:iCs w:val="0"/>
          <w:color w:val="000000" w:themeColor="text1"/>
          <w:sz w:val="24"/>
          <w:szCs w:val="24"/>
        </w:rPr>
        <w:t xml:space="preserve"> 6 HSS, 9 HSS, 12 HSS, 15 HSS, 18 HSS, dan 21 HSS.</w:t>
      </w:r>
      <w:bookmarkEnd w:id="13"/>
      <w:bookmarkEnd w:id="14"/>
      <w:bookmarkEnd w:id="15"/>
      <w:bookmarkEnd w:id="16"/>
    </w:p>
    <w:tbl>
      <w:tblPr>
        <w:tblStyle w:val="TableGrid"/>
        <w:tblW w:w="10371" w:type="dxa"/>
        <w:tblInd w:w="-284" w:type="dxa"/>
        <w:tblLayout w:type="fixed"/>
        <w:tblLook w:val="04A0" w:firstRow="1" w:lastRow="0" w:firstColumn="1" w:lastColumn="0" w:noHBand="0" w:noVBand="1"/>
      </w:tblPr>
      <w:tblGrid>
        <w:gridCol w:w="366"/>
        <w:gridCol w:w="26"/>
        <w:gridCol w:w="885"/>
        <w:gridCol w:w="533"/>
        <w:gridCol w:w="283"/>
        <w:gridCol w:w="529"/>
        <w:gridCol w:w="1744"/>
        <w:gridCol w:w="1256"/>
        <w:gridCol w:w="1256"/>
        <w:gridCol w:w="1121"/>
        <w:gridCol w:w="1121"/>
        <w:gridCol w:w="726"/>
        <w:gridCol w:w="525"/>
      </w:tblGrid>
      <w:tr w:rsidR="00D91666" w:rsidRPr="00653C9F" w14:paraId="24C30912" w14:textId="77777777" w:rsidTr="00C66B02">
        <w:trPr>
          <w:gridBefore w:val="2"/>
          <w:wBefore w:w="392" w:type="dxa"/>
          <w:trHeight w:val="350"/>
        </w:trPr>
        <w:tc>
          <w:tcPr>
            <w:tcW w:w="885" w:type="dxa"/>
            <w:tcBorders>
              <w:left w:val="nil"/>
              <w:bottom w:val="nil"/>
              <w:right w:val="nil"/>
            </w:tcBorders>
          </w:tcPr>
          <w:p w14:paraId="2C3574BD" w14:textId="77777777" w:rsidR="00D91666" w:rsidRPr="00653C9F" w:rsidRDefault="00D91666" w:rsidP="005A32A4">
            <w:pPr>
              <w:jc w:val="center"/>
              <w:rPr>
                <w:b/>
                <w:bCs/>
                <w:sz w:val="24"/>
                <w:szCs w:val="24"/>
                <w:lang w:val="en-US"/>
              </w:rPr>
            </w:pPr>
          </w:p>
          <w:p w14:paraId="19CC4D6E" w14:textId="77777777" w:rsidR="00D91666" w:rsidRPr="00653C9F" w:rsidRDefault="00D91666" w:rsidP="005A32A4">
            <w:pPr>
              <w:jc w:val="center"/>
              <w:rPr>
                <w:b/>
                <w:bCs/>
                <w:sz w:val="24"/>
                <w:szCs w:val="24"/>
                <w:lang w:val="en-US"/>
              </w:rPr>
            </w:pPr>
            <w:r w:rsidRPr="00653C9F">
              <w:rPr>
                <w:b/>
                <w:bCs/>
                <w:sz w:val="24"/>
                <w:szCs w:val="24"/>
                <w:lang w:val="en-US"/>
              </w:rPr>
              <w:t>Kode</w:t>
            </w:r>
          </w:p>
        </w:tc>
        <w:tc>
          <w:tcPr>
            <w:tcW w:w="1345" w:type="dxa"/>
            <w:gridSpan w:val="3"/>
            <w:tcBorders>
              <w:left w:val="nil"/>
              <w:bottom w:val="nil"/>
              <w:right w:val="nil"/>
            </w:tcBorders>
          </w:tcPr>
          <w:p w14:paraId="4DC33579" w14:textId="77777777" w:rsidR="00D91666" w:rsidRPr="00653C9F" w:rsidRDefault="00D91666" w:rsidP="005A32A4">
            <w:pPr>
              <w:rPr>
                <w:b/>
                <w:bCs/>
                <w:sz w:val="24"/>
                <w:szCs w:val="24"/>
                <w:lang w:val="en-US"/>
              </w:rPr>
            </w:pPr>
          </w:p>
          <w:p w14:paraId="54E74BDB" w14:textId="77777777" w:rsidR="00D91666" w:rsidRPr="00653C9F" w:rsidRDefault="00D91666" w:rsidP="005A32A4">
            <w:pPr>
              <w:rPr>
                <w:b/>
                <w:bCs/>
                <w:sz w:val="24"/>
                <w:szCs w:val="24"/>
                <w:lang w:val="en-US"/>
              </w:rPr>
            </w:pPr>
            <w:proofErr w:type="spellStart"/>
            <w:r w:rsidRPr="00653C9F">
              <w:rPr>
                <w:b/>
                <w:bCs/>
                <w:sz w:val="24"/>
                <w:szCs w:val="24"/>
                <w:lang w:val="en-US"/>
              </w:rPr>
              <w:t>Perlakuan</w:t>
            </w:r>
            <w:proofErr w:type="spellEnd"/>
          </w:p>
        </w:tc>
        <w:tc>
          <w:tcPr>
            <w:tcW w:w="7749" w:type="dxa"/>
            <w:gridSpan w:val="7"/>
            <w:tcBorders>
              <w:left w:val="nil"/>
              <w:right w:val="nil"/>
            </w:tcBorders>
          </w:tcPr>
          <w:p w14:paraId="4855F5C9" w14:textId="77777777" w:rsidR="00D91666" w:rsidRPr="00653C9F" w:rsidRDefault="00D91666" w:rsidP="005A32A4">
            <w:pPr>
              <w:jc w:val="center"/>
              <w:rPr>
                <w:b/>
                <w:bCs/>
                <w:sz w:val="24"/>
                <w:szCs w:val="24"/>
                <w:lang w:val="en-US"/>
              </w:rPr>
            </w:pPr>
            <w:proofErr w:type="spellStart"/>
            <w:r w:rsidRPr="00653C9F">
              <w:rPr>
                <w:b/>
                <w:bCs/>
                <w:sz w:val="24"/>
                <w:szCs w:val="24"/>
                <w:lang w:val="en-US"/>
              </w:rPr>
              <w:t>Jumlah</w:t>
            </w:r>
            <w:proofErr w:type="spellEnd"/>
            <w:r w:rsidRPr="00653C9F">
              <w:rPr>
                <w:b/>
                <w:bCs/>
                <w:sz w:val="24"/>
                <w:szCs w:val="24"/>
                <w:lang w:val="en-US"/>
              </w:rPr>
              <w:t xml:space="preserve"> Daun</w:t>
            </w:r>
          </w:p>
        </w:tc>
      </w:tr>
      <w:tr w:rsidR="00D91666" w:rsidRPr="00653C9F" w14:paraId="726C199A" w14:textId="77777777" w:rsidTr="00C66B02">
        <w:trPr>
          <w:trHeight w:val="258"/>
        </w:trPr>
        <w:tc>
          <w:tcPr>
            <w:tcW w:w="1277" w:type="dxa"/>
            <w:gridSpan w:val="3"/>
            <w:tcBorders>
              <w:top w:val="nil"/>
              <w:left w:val="nil"/>
              <w:bottom w:val="nil"/>
              <w:right w:val="nil"/>
            </w:tcBorders>
          </w:tcPr>
          <w:p w14:paraId="693FC457" w14:textId="77777777" w:rsidR="00D91666" w:rsidRPr="00653C9F" w:rsidRDefault="00D91666" w:rsidP="005A32A4">
            <w:pPr>
              <w:rPr>
                <w:sz w:val="24"/>
                <w:szCs w:val="24"/>
                <w:lang w:val="en-US"/>
              </w:rPr>
            </w:pPr>
          </w:p>
        </w:tc>
        <w:tc>
          <w:tcPr>
            <w:tcW w:w="1345" w:type="dxa"/>
            <w:gridSpan w:val="3"/>
            <w:tcBorders>
              <w:top w:val="nil"/>
              <w:left w:val="nil"/>
              <w:bottom w:val="nil"/>
              <w:right w:val="nil"/>
            </w:tcBorders>
          </w:tcPr>
          <w:p w14:paraId="4E5C1E6A" w14:textId="77777777" w:rsidR="00D91666" w:rsidRPr="00653C9F" w:rsidRDefault="00D91666" w:rsidP="005A32A4">
            <w:pPr>
              <w:rPr>
                <w:sz w:val="24"/>
                <w:szCs w:val="24"/>
                <w:lang w:val="en-US"/>
              </w:rPr>
            </w:pPr>
          </w:p>
        </w:tc>
        <w:tc>
          <w:tcPr>
            <w:tcW w:w="1744" w:type="dxa"/>
            <w:tcBorders>
              <w:left w:val="nil"/>
              <w:bottom w:val="nil"/>
              <w:right w:val="nil"/>
            </w:tcBorders>
          </w:tcPr>
          <w:p w14:paraId="3F07960F" w14:textId="77777777" w:rsidR="00D91666" w:rsidRPr="00653C9F" w:rsidRDefault="00D91666" w:rsidP="005A32A4">
            <w:pPr>
              <w:jc w:val="center"/>
              <w:rPr>
                <w:b/>
                <w:bCs/>
                <w:sz w:val="24"/>
                <w:szCs w:val="24"/>
                <w:lang w:val="en-US"/>
              </w:rPr>
            </w:pPr>
            <w:r w:rsidRPr="00653C9F">
              <w:rPr>
                <w:b/>
                <w:bCs/>
                <w:sz w:val="24"/>
                <w:szCs w:val="24"/>
                <w:lang w:val="en-US"/>
              </w:rPr>
              <w:t>6 HSS</w:t>
            </w:r>
          </w:p>
        </w:tc>
        <w:tc>
          <w:tcPr>
            <w:tcW w:w="1256" w:type="dxa"/>
            <w:tcBorders>
              <w:left w:val="nil"/>
              <w:bottom w:val="nil"/>
              <w:right w:val="nil"/>
            </w:tcBorders>
          </w:tcPr>
          <w:p w14:paraId="21149737" w14:textId="77777777" w:rsidR="00D91666" w:rsidRPr="00653C9F" w:rsidRDefault="00D91666" w:rsidP="005A32A4">
            <w:pPr>
              <w:jc w:val="center"/>
              <w:rPr>
                <w:b/>
                <w:bCs/>
                <w:sz w:val="24"/>
                <w:szCs w:val="24"/>
                <w:lang w:val="en-US"/>
              </w:rPr>
            </w:pPr>
            <w:r w:rsidRPr="00653C9F">
              <w:rPr>
                <w:b/>
                <w:bCs/>
                <w:sz w:val="24"/>
                <w:szCs w:val="24"/>
                <w:lang w:val="en-US"/>
              </w:rPr>
              <w:t>9 HSS</w:t>
            </w:r>
          </w:p>
        </w:tc>
        <w:tc>
          <w:tcPr>
            <w:tcW w:w="1256" w:type="dxa"/>
            <w:tcBorders>
              <w:left w:val="nil"/>
              <w:bottom w:val="nil"/>
              <w:right w:val="nil"/>
            </w:tcBorders>
          </w:tcPr>
          <w:p w14:paraId="2DF9E3AF" w14:textId="77777777" w:rsidR="00D91666" w:rsidRPr="00653C9F" w:rsidRDefault="00D91666" w:rsidP="005A32A4">
            <w:pPr>
              <w:jc w:val="center"/>
              <w:rPr>
                <w:b/>
                <w:bCs/>
                <w:sz w:val="24"/>
                <w:szCs w:val="24"/>
                <w:lang w:val="en-US"/>
              </w:rPr>
            </w:pPr>
            <w:r w:rsidRPr="00653C9F">
              <w:rPr>
                <w:b/>
                <w:bCs/>
                <w:sz w:val="24"/>
                <w:szCs w:val="24"/>
                <w:lang w:val="en-US"/>
              </w:rPr>
              <w:t>12 HSS</w:t>
            </w:r>
          </w:p>
        </w:tc>
        <w:tc>
          <w:tcPr>
            <w:tcW w:w="1121" w:type="dxa"/>
            <w:tcBorders>
              <w:left w:val="nil"/>
              <w:bottom w:val="nil"/>
              <w:right w:val="nil"/>
            </w:tcBorders>
          </w:tcPr>
          <w:p w14:paraId="66A08E15" w14:textId="77777777" w:rsidR="00D91666" w:rsidRPr="00653C9F" w:rsidRDefault="00D91666" w:rsidP="005A32A4">
            <w:pPr>
              <w:jc w:val="center"/>
              <w:rPr>
                <w:b/>
                <w:bCs/>
                <w:sz w:val="24"/>
                <w:szCs w:val="24"/>
                <w:lang w:val="en-US"/>
              </w:rPr>
            </w:pPr>
            <w:r w:rsidRPr="00653C9F">
              <w:rPr>
                <w:b/>
                <w:bCs/>
                <w:sz w:val="24"/>
                <w:szCs w:val="24"/>
                <w:lang w:val="en-US"/>
              </w:rPr>
              <w:t>15 HSS</w:t>
            </w:r>
          </w:p>
        </w:tc>
        <w:tc>
          <w:tcPr>
            <w:tcW w:w="1121" w:type="dxa"/>
            <w:tcBorders>
              <w:left w:val="nil"/>
              <w:bottom w:val="nil"/>
              <w:right w:val="nil"/>
            </w:tcBorders>
          </w:tcPr>
          <w:p w14:paraId="3877AFD8" w14:textId="77777777" w:rsidR="00D91666" w:rsidRPr="00653C9F" w:rsidRDefault="00D91666" w:rsidP="005A32A4">
            <w:pPr>
              <w:jc w:val="center"/>
              <w:rPr>
                <w:b/>
                <w:bCs/>
                <w:sz w:val="24"/>
                <w:szCs w:val="24"/>
                <w:lang w:val="en-US"/>
              </w:rPr>
            </w:pPr>
            <w:r w:rsidRPr="00653C9F">
              <w:rPr>
                <w:b/>
                <w:bCs/>
                <w:sz w:val="24"/>
                <w:szCs w:val="24"/>
                <w:lang w:val="en-US"/>
              </w:rPr>
              <w:t>18 HSS</w:t>
            </w:r>
          </w:p>
        </w:tc>
        <w:tc>
          <w:tcPr>
            <w:tcW w:w="1251" w:type="dxa"/>
            <w:gridSpan w:val="2"/>
            <w:tcBorders>
              <w:left w:val="nil"/>
              <w:bottom w:val="nil"/>
              <w:right w:val="nil"/>
            </w:tcBorders>
          </w:tcPr>
          <w:p w14:paraId="62A1C0BE" w14:textId="77777777" w:rsidR="00D91666" w:rsidRPr="00653C9F" w:rsidRDefault="00D91666" w:rsidP="005A32A4">
            <w:pPr>
              <w:jc w:val="center"/>
              <w:rPr>
                <w:b/>
                <w:bCs/>
                <w:sz w:val="24"/>
                <w:szCs w:val="24"/>
                <w:lang w:val="en-US"/>
              </w:rPr>
            </w:pPr>
            <w:r w:rsidRPr="00653C9F">
              <w:rPr>
                <w:b/>
                <w:bCs/>
                <w:sz w:val="24"/>
                <w:szCs w:val="24"/>
                <w:lang w:val="en-US"/>
              </w:rPr>
              <w:t>21 HSS</w:t>
            </w:r>
          </w:p>
        </w:tc>
      </w:tr>
      <w:tr w:rsidR="00D91666" w:rsidRPr="00653C9F" w14:paraId="7D9BA55F" w14:textId="77777777" w:rsidTr="00C66B02">
        <w:trPr>
          <w:trHeight w:val="258"/>
        </w:trPr>
        <w:tc>
          <w:tcPr>
            <w:tcW w:w="1277" w:type="dxa"/>
            <w:gridSpan w:val="3"/>
            <w:tcBorders>
              <w:top w:val="nil"/>
              <w:left w:val="nil"/>
              <w:bottom w:val="nil"/>
              <w:right w:val="nil"/>
            </w:tcBorders>
          </w:tcPr>
          <w:p w14:paraId="381F2E52" w14:textId="77777777" w:rsidR="00D91666" w:rsidRPr="00653C9F" w:rsidRDefault="00D91666" w:rsidP="00C66B02">
            <w:pPr>
              <w:jc w:val="center"/>
              <w:rPr>
                <w:sz w:val="24"/>
                <w:szCs w:val="24"/>
                <w:lang w:val="en-US"/>
              </w:rPr>
            </w:pPr>
            <w:r w:rsidRPr="00653C9F">
              <w:rPr>
                <w:sz w:val="24"/>
                <w:szCs w:val="24"/>
                <w:lang w:val="en-US"/>
              </w:rPr>
              <w:t>A</w:t>
            </w:r>
          </w:p>
        </w:tc>
        <w:tc>
          <w:tcPr>
            <w:tcW w:w="1345" w:type="dxa"/>
            <w:gridSpan w:val="3"/>
            <w:tcBorders>
              <w:top w:val="nil"/>
              <w:left w:val="nil"/>
              <w:bottom w:val="nil"/>
              <w:right w:val="nil"/>
            </w:tcBorders>
          </w:tcPr>
          <w:p w14:paraId="1F40BF8E" w14:textId="77777777" w:rsidR="00D91666" w:rsidRPr="00653C9F" w:rsidRDefault="00D91666" w:rsidP="005A32A4">
            <w:pPr>
              <w:jc w:val="center"/>
              <w:rPr>
                <w:sz w:val="24"/>
                <w:szCs w:val="24"/>
                <w:lang w:val="en-US"/>
              </w:rPr>
            </w:pPr>
            <w:r w:rsidRPr="00653C9F">
              <w:rPr>
                <w:sz w:val="24"/>
                <w:szCs w:val="24"/>
                <w:lang w:val="en-US"/>
              </w:rPr>
              <w:t>0 PPM</w:t>
            </w:r>
          </w:p>
        </w:tc>
        <w:tc>
          <w:tcPr>
            <w:tcW w:w="1744" w:type="dxa"/>
            <w:tcBorders>
              <w:top w:val="nil"/>
              <w:left w:val="nil"/>
              <w:bottom w:val="nil"/>
              <w:right w:val="nil"/>
            </w:tcBorders>
          </w:tcPr>
          <w:p w14:paraId="1201742B" w14:textId="77777777" w:rsidR="00D91666" w:rsidRPr="00653C9F" w:rsidRDefault="00D91666" w:rsidP="005A32A4">
            <w:pPr>
              <w:jc w:val="center"/>
              <w:rPr>
                <w:sz w:val="24"/>
                <w:szCs w:val="24"/>
                <w:lang w:val="en-US"/>
              </w:rPr>
            </w:pPr>
            <w:r w:rsidRPr="00653C9F">
              <w:rPr>
                <w:sz w:val="24"/>
                <w:szCs w:val="24"/>
                <w:lang w:val="en-US"/>
              </w:rPr>
              <w:t>0,932 a</w:t>
            </w:r>
          </w:p>
        </w:tc>
        <w:tc>
          <w:tcPr>
            <w:tcW w:w="1256" w:type="dxa"/>
            <w:tcBorders>
              <w:top w:val="nil"/>
              <w:left w:val="nil"/>
              <w:bottom w:val="nil"/>
              <w:right w:val="nil"/>
            </w:tcBorders>
          </w:tcPr>
          <w:p w14:paraId="5CD25755" w14:textId="77777777" w:rsidR="00D91666" w:rsidRPr="00653C9F" w:rsidRDefault="00D91666" w:rsidP="005A32A4">
            <w:pPr>
              <w:jc w:val="center"/>
              <w:rPr>
                <w:sz w:val="24"/>
                <w:szCs w:val="24"/>
                <w:lang w:val="en-US"/>
              </w:rPr>
            </w:pPr>
            <w:r w:rsidRPr="00653C9F">
              <w:rPr>
                <w:sz w:val="24"/>
                <w:szCs w:val="24"/>
                <w:lang w:val="en-US"/>
              </w:rPr>
              <w:t>1,000 ab</w:t>
            </w:r>
          </w:p>
        </w:tc>
        <w:tc>
          <w:tcPr>
            <w:tcW w:w="1256" w:type="dxa"/>
            <w:tcBorders>
              <w:top w:val="nil"/>
              <w:left w:val="nil"/>
              <w:bottom w:val="nil"/>
              <w:right w:val="nil"/>
            </w:tcBorders>
          </w:tcPr>
          <w:p w14:paraId="0C6D3D2F" w14:textId="77777777" w:rsidR="00D91666" w:rsidRPr="00653C9F" w:rsidRDefault="00D91666" w:rsidP="005A32A4">
            <w:pPr>
              <w:jc w:val="center"/>
              <w:rPr>
                <w:sz w:val="24"/>
                <w:szCs w:val="24"/>
                <w:lang w:val="en-US"/>
              </w:rPr>
            </w:pPr>
            <w:r w:rsidRPr="00653C9F">
              <w:rPr>
                <w:sz w:val="24"/>
                <w:szCs w:val="24"/>
                <w:lang w:val="en-US"/>
              </w:rPr>
              <w:t>1,330 a</w:t>
            </w:r>
          </w:p>
        </w:tc>
        <w:tc>
          <w:tcPr>
            <w:tcW w:w="1121" w:type="dxa"/>
            <w:tcBorders>
              <w:top w:val="nil"/>
              <w:left w:val="nil"/>
              <w:bottom w:val="nil"/>
              <w:right w:val="nil"/>
            </w:tcBorders>
          </w:tcPr>
          <w:p w14:paraId="55D0FDBA" w14:textId="77777777" w:rsidR="00D91666" w:rsidRPr="00653C9F" w:rsidRDefault="00D91666" w:rsidP="005A32A4">
            <w:pPr>
              <w:jc w:val="center"/>
              <w:rPr>
                <w:sz w:val="24"/>
                <w:szCs w:val="24"/>
                <w:lang w:val="en-US"/>
              </w:rPr>
            </w:pPr>
            <w:r w:rsidRPr="00653C9F">
              <w:rPr>
                <w:sz w:val="24"/>
                <w:szCs w:val="24"/>
                <w:lang w:val="en-US"/>
              </w:rPr>
              <w:t>1,718 b</w:t>
            </w:r>
          </w:p>
        </w:tc>
        <w:tc>
          <w:tcPr>
            <w:tcW w:w="1121" w:type="dxa"/>
            <w:tcBorders>
              <w:top w:val="nil"/>
              <w:left w:val="nil"/>
              <w:bottom w:val="nil"/>
              <w:right w:val="nil"/>
            </w:tcBorders>
          </w:tcPr>
          <w:p w14:paraId="4DA2B79D" w14:textId="77777777" w:rsidR="00D91666" w:rsidRPr="00653C9F" w:rsidRDefault="00D91666" w:rsidP="005A32A4">
            <w:pPr>
              <w:jc w:val="center"/>
              <w:rPr>
                <w:sz w:val="24"/>
                <w:szCs w:val="24"/>
                <w:lang w:val="en-US"/>
              </w:rPr>
            </w:pPr>
            <w:r w:rsidRPr="00653C9F">
              <w:rPr>
                <w:sz w:val="24"/>
                <w:szCs w:val="24"/>
                <w:lang w:val="en-US"/>
              </w:rPr>
              <w:t>1,718 b</w:t>
            </w:r>
          </w:p>
        </w:tc>
        <w:tc>
          <w:tcPr>
            <w:tcW w:w="1251" w:type="dxa"/>
            <w:gridSpan w:val="2"/>
            <w:tcBorders>
              <w:top w:val="nil"/>
              <w:left w:val="nil"/>
              <w:bottom w:val="nil"/>
              <w:right w:val="nil"/>
            </w:tcBorders>
          </w:tcPr>
          <w:p w14:paraId="766AE337" w14:textId="77777777" w:rsidR="00D91666" w:rsidRPr="00653C9F" w:rsidRDefault="00D91666" w:rsidP="005A32A4">
            <w:pPr>
              <w:jc w:val="center"/>
              <w:rPr>
                <w:sz w:val="24"/>
                <w:szCs w:val="24"/>
                <w:lang w:val="en-US"/>
              </w:rPr>
            </w:pPr>
            <w:r w:rsidRPr="00653C9F">
              <w:rPr>
                <w:sz w:val="24"/>
                <w:szCs w:val="24"/>
                <w:lang w:val="en-US"/>
              </w:rPr>
              <w:t>1,718 b</w:t>
            </w:r>
          </w:p>
        </w:tc>
      </w:tr>
      <w:tr w:rsidR="00D91666" w:rsidRPr="00653C9F" w14:paraId="452B4321" w14:textId="77777777" w:rsidTr="00C66B02">
        <w:trPr>
          <w:trHeight w:val="258"/>
        </w:trPr>
        <w:tc>
          <w:tcPr>
            <w:tcW w:w="1277" w:type="dxa"/>
            <w:gridSpan w:val="3"/>
            <w:tcBorders>
              <w:top w:val="nil"/>
              <w:left w:val="nil"/>
              <w:bottom w:val="nil"/>
              <w:right w:val="nil"/>
            </w:tcBorders>
          </w:tcPr>
          <w:p w14:paraId="57241908" w14:textId="77777777" w:rsidR="00D91666" w:rsidRPr="00653C9F" w:rsidRDefault="00D91666" w:rsidP="00C66B02">
            <w:pPr>
              <w:jc w:val="center"/>
              <w:rPr>
                <w:sz w:val="24"/>
                <w:szCs w:val="24"/>
                <w:lang w:val="en-US"/>
              </w:rPr>
            </w:pPr>
            <w:r w:rsidRPr="00653C9F">
              <w:rPr>
                <w:sz w:val="24"/>
                <w:szCs w:val="24"/>
                <w:lang w:val="en-US"/>
              </w:rPr>
              <w:t>B</w:t>
            </w:r>
          </w:p>
        </w:tc>
        <w:tc>
          <w:tcPr>
            <w:tcW w:w="1345" w:type="dxa"/>
            <w:gridSpan w:val="3"/>
            <w:tcBorders>
              <w:top w:val="nil"/>
              <w:left w:val="nil"/>
              <w:bottom w:val="nil"/>
              <w:right w:val="nil"/>
            </w:tcBorders>
          </w:tcPr>
          <w:p w14:paraId="1EE13AEC" w14:textId="77777777" w:rsidR="00D91666" w:rsidRPr="00653C9F" w:rsidRDefault="00D91666" w:rsidP="005A32A4">
            <w:pPr>
              <w:jc w:val="center"/>
              <w:rPr>
                <w:sz w:val="24"/>
                <w:szCs w:val="24"/>
                <w:lang w:val="en-US"/>
              </w:rPr>
            </w:pPr>
            <w:r w:rsidRPr="00653C9F">
              <w:rPr>
                <w:sz w:val="24"/>
                <w:szCs w:val="24"/>
                <w:lang w:val="en-US"/>
              </w:rPr>
              <w:t>320 PPM</w:t>
            </w:r>
          </w:p>
        </w:tc>
        <w:tc>
          <w:tcPr>
            <w:tcW w:w="1744" w:type="dxa"/>
            <w:tcBorders>
              <w:top w:val="nil"/>
              <w:left w:val="nil"/>
              <w:bottom w:val="nil"/>
              <w:right w:val="nil"/>
            </w:tcBorders>
          </w:tcPr>
          <w:p w14:paraId="419E429B" w14:textId="77777777" w:rsidR="00D91666" w:rsidRPr="00653C9F" w:rsidRDefault="00D91666" w:rsidP="005A32A4">
            <w:pPr>
              <w:jc w:val="center"/>
              <w:rPr>
                <w:sz w:val="24"/>
                <w:szCs w:val="24"/>
                <w:lang w:val="en-US"/>
              </w:rPr>
            </w:pPr>
            <w:r w:rsidRPr="00653C9F">
              <w:rPr>
                <w:sz w:val="24"/>
                <w:szCs w:val="24"/>
                <w:lang w:val="en-US"/>
              </w:rPr>
              <w:t>0,132 b</w:t>
            </w:r>
          </w:p>
        </w:tc>
        <w:tc>
          <w:tcPr>
            <w:tcW w:w="1256" w:type="dxa"/>
            <w:tcBorders>
              <w:top w:val="nil"/>
              <w:left w:val="nil"/>
              <w:bottom w:val="nil"/>
              <w:right w:val="nil"/>
            </w:tcBorders>
          </w:tcPr>
          <w:p w14:paraId="6F6E0A19" w14:textId="77777777" w:rsidR="00D91666" w:rsidRPr="00653C9F" w:rsidRDefault="00D91666" w:rsidP="005A32A4">
            <w:pPr>
              <w:jc w:val="center"/>
              <w:rPr>
                <w:sz w:val="24"/>
                <w:szCs w:val="24"/>
                <w:lang w:val="en-US"/>
              </w:rPr>
            </w:pPr>
            <w:r w:rsidRPr="00653C9F">
              <w:rPr>
                <w:sz w:val="24"/>
                <w:szCs w:val="24"/>
                <w:lang w:val="en-US"/>
              </w:rPr>
              <w:t>0,864 ab</w:t>
            </w:r>
          </w:p>
        </w:tc>
        <w:tc>
          <w:tcPr>
            <w:tcW w:w="1256" w:type="dxa"/>
            <w:tcBorders>
              <w:top w:val="nil"/>
              <w:left w:val="nil"/>
              <w:bottom w:val="nil"/>
              <w:right w:val="nil"/>
            </w:tcBorders>
          </w:tcPr>
          <w:p w14:paraId="6B866075" w14:textId="77777777" w:rsidR="00D91666" w:rsidRPr="00653C9F" w:rsidRDefault="00D91666" w:rsidP="005A32A4">
            <w:pPr>
              <w:jc w:val="center"/>
              <w:rPr>
                <w:sz w:val="24"/>
                <w:szCs w:val="24"/>
                <w:lang w:val="en-US"/>
              </w:rPr>
            </w:pPr>
            <w:r w:rsidRPr="00653C9F">
              <w:rPr>
                <w:sz w:val="24"/>
                <w:szCs w:val="24"/>
                <w:lang w:val="en-US"/>
              </w:rPr>
              <w:t>1,264 b</w:t>
            </w:r>
          </w:p>
        </w:tc>
        <w:tc>
          <w:tcPr>
            <w:tcW w:w="1121" w:type="dxa"/>
            <w:tcBorders>
              <w:top w:val="nil"/>
              <w:left w:val="nil"/>
              <w:bottom w:val="nil"/>
              <w:right w:val="nil"/>
            </w:tcBorders>
          </w:tcPr>
          <w:p w14:paraId="1D2F609E" w14:textId="77777777" w:rsidR="00D91666" w:rsidRPr="00653C9F" w:rsidRDefault="00D91666" w:rsidP="005A32A4">
            <w:pPr>
              <w:jc w:val="center"/>
              <w:rPr>
                <w:sz w:val="24"/>
                <w:szCs w:val="24"/>
                <w:lang w:val="en-US"/>
              </w:rPr>
            </w:pPr>
            <w:r w:rsidRPr="00653C9F">
              <w:rPr>
                <w:sz w:val="24"/>
                <w:szCs w:val="24"/>
                <w:lang w:val="en-US"/>
              </w:rPr>
              <w:t>1,730 b</w:t>
            </w:r>
          </w:p>
        </w:tc>
        <w:tc>
          <w:tcPr>
            <w:tcW w:w="1121" w:type="dxa"/>
            <w:tcBorders>
              <w:top w:val="nil"/>
              <w:left w:val="nil"/>
              <w:bottom w:val="nil"/>
              <w:right w:val="nil"/>
            </w:tcBorders>
          </w:tcPr>
          <w:p w14:paraId="3D9A4778" w14:textId="77777777" w:rsidR="00D91666" w:rsidRPr="00653C9F" w:rsidRDefault="00D91666" w:rsidP="005A32A4">
            <w:pPr>
              <w:jc w:val="center"/>
              <w:rPr>
                <w:sz w:val="24"/>
                <w:szCs w:val="24"/>
                <w:lang w:val="en-US"/>
              </w:rPr>
            </w:pPr>
            <w:r w:rsidRPr="00653C9F">
              <w:rPr>
                <w:sz w:val="24"/>
                <w:szCs w:val="24"/>
                <w:lang w:val="en-US"/>
              </w:rPr>
              <w:t>2,060 b</w:t>
            </w:r>
          </w:p>
        </w:tc>
        <w:tc>
          <w:tcPr>
            <w:tcW w:w="1251" w:type="dxa"/>
            <w:gridSpan w:val="2"/>
            <w:tcBorders>
              <w:top w:val="nil"/>
              <w:left w:val="nil"/>
              <w:bottom w:val="nil"/>
              <w:right w:val="nil"/>
            </w:tcBorders>
          </w:tcPr>
          <w:p w14:paraId="62B497AA" w14:textId="77777777" w:rsidR="00D91666" w:rsidRPr="00653C9F" w:rsidRDefault="00D91666" w:rsidP="005A32A4">
            <w:pPr>
              <w:jc w:val="center"/>
              <w:rPr>
                <w:sz w:val="24"/>
                <w:szCs w:val="24"/>
                <w:lang w:val="en-US"/>
              </w:rPr>
            </w:pPr>
            <w:r w:rsidRPr="00653C9F">
              <w:rPr>
                <w:sz w:val="24"/>
                <w:szCs w:val="24"/>
                <w:lang w:val="en-US"/>
              </w:rPr>
              <w:t>2,796 b</w:t>
            </w:r>
          </w:p>
        </w:tc>
      </w:tr>
      <w:tr w:rsidR="00D91666" w:rsidRPr="00653C9F" w14:paraId="7D72C7B8" w14:textId="77777777" w:rsidTr="00C66B02">
        <w:trPr>
          <w:trHeight w:val="271"/>
        </w:trPr>
        <w:tc>
          <w:tcPr>
            <w:tcW w:w="1277" w:type="dxa"/>
            <w:gridSpan w:val="3"/>
            <w:tcBorders>
              <w:top w:val="nil"/>
              <w:left w:val="nil"/>
              <w:bottom w:val="nil"/>
              <w:right w:val="nil"/>
            </w:tcBorders>
          </w:tcPr>
          <w:p w14:paraId="27BB11D2" w14:textId="77777777" w:rsidR="00D91666" w:rsidRPr="00653C9F" w:rsidRDefault="00D91666" w:rsidP="00C66B02">
            <w:pPr>
              <w:jc w:val="center"/>
              <w:rPr>
                <w:sz w:val="24"/>
                <w:szCs w:val="24"/>
                <w:lang w:val="en-US"/>
              </w:rPr>
            </w:pPr>
            <w:r w:rsidRPr="00653C9F">
              <w:rPr>
                <w:sz w:val="24"/>
                <w:szCs w:val="24"/>
                <w:lang w:val="en-US"/>
              </w:rPr>
              <w:t>C</w:t>
            </w:r>
          </w:p>
        </w:tc>
        <w:tc>
          <w:tcPr>
            <w:tcW w:w="1345" w:type="dxa"/>
            <w:gridSpan w:val="3"/>
            <w:tcBorders>
              <w:top w:val="nil"/>
              <w:left w:val="nil"/>
              <w:bottom w:val="nil"/>
              <w:right w:val="nil"/>
            </w:tcBorders>
          </w:tcPr>
          <w:p w14:paraId="4EA76E0B" w14:textId="77777777" w:rsidR="00D91666" w:rsidRPr="00653C9F" w:rsidRDefault="00D91666" w:rsidP="005A32A4">
            <w:pPr>
              <w:jc w:val="center"/>
              <w:rPr>
                <w:sz w:val="24"/>
                <w:szCs w:val="24"/>
                <w:lang w:val="en-US"/>
              </w:rPr>
            </w:pPr>
            <w:r w:rsidRPr="00653C9F">
              <w:rPr>
                <w:sz w:val="24"/>
                <w:szCs w:val="24"/>
                <w:lang w:val="en-US"/>
              </w:rPr>
              <w:t>640 PPM</w:t>
            </w:r>
          </w:p>
        </w:tc>
        <w:tc>
          <w:tcPr>
            <w:tcW w:w="1744" w:type="dxa"/>
            <w:tcBorders>
              <w:top w:val="nil"/>
              <w:left w:val="nil"/>
              <w:bottom w:val="nil"/>
              <w:right w:val="nil"/>
            </w:tcBorders>
          </w:tcPr>
          <w:p w14:paraId="08358426" w14:textId="77777777" w:rsidR="00D91666" w:rsidRPr="00653C9F" w:rsidRDefault="00D91666" w:rsidP="005A32A4">
            <w:pPr>
              <w:jc w:val="center"/>
              <w:rPr>
                <w:sz w:val="24"/>
                <w:szCs w:val="24"/>
                <w:lang w:val="en-US"/>
              </w:rPr>
            </w:pPr>
            <w:r w:rsidRPr="00653C9F">
              <w:rPr>
                <w:sz w:val="24"/>
                <w:szCs w:val="24"/>
                <w:lang w:val="en-US"/>
              </w:rPr>
              <w:t>0,000 b</w:t>
            </w:r>
          </w:p>
        </w:tc>
        <w:tc>
          <w:tcPr>
            <w:tcW w:w="1256" w:type="dxa"/>
            <w:tcBorders>
              <w:top w:val="nil"/>
              <w:left w:val="nil"/>
              <w:bottom w:val="nil"/>
              <w:right w:val="nil"/>
            </w:tcBorders>
          </w:tcPr>
          <w:p w14:paraId="081B6BB7" w14:textId="77777777" w:rsidR="00D91666" w:rsidRPr="00653C9F" w:rsidRDefault="00D91666" w:rsidP="005A32A4">
            <w:pPr>
              <w:jc w:val="center"/>
              <w:rPr>
                <w:sz w:val="24"/>
                <w:szCs w:val="24"/>
                <w:lang w:val="en-US"/>
              </w:rPr>
            </w:pPr>
            <w:r w:rsidRPr="00653C9F">
              <w:rPr>
                <w:sz w:val="24"/>
                <w:szCs w:val="24"/>
                <w:lang w:val="en-US"/>
              </w:rPr>
              <w:t>1,464 ab</w:t>
            </w:r>
          </w:p>
        </w:tc>
        <w:tc>
          <w:tcPr>
            <w:tcW w:w="1256" w:type="dxa"/>
            <w:tcBorders>
              <w:top w:val="nil"/>
              <w:left w:val="nil"/>
              <w:bottom w:val="nil"/>
              <w:right w:val="nil"/>
            </w:tcBorders>
          </w:tcPr>
          <w:p w14:paraId="1F001104" w14:textId="77777777" w:rsidR="00D91666" w:rsidRPr="00653C9F" w:rsidRDefault="00D91666" w:rsidP="005A32A4">
            <w:pPr>
              <w:jc w:val="center"/>
              <w:rPr>
                <w:sz w:val="24"/>
                <w:szCs w:val="24"/>
                <w:lang w:val="en-US"/>
              </w:rPr>
            </w:pPr>
            <w:r w:rsidRPr="00653C9F">
              <w:rPr>
                <w:sz w:val="24"/>
                <w:szCs w:val="24"/>
                <w:lang w:val="en-US"/>
              </w:rPr>
              <w:t>2,596 a</w:t>
            </w:r>
          </w:p>
        </w:tc>
        <w:tc>
          <w:tcPr>
            <w:tcW w:w="1121" w:type="dxa"/>
            <w:tcBorders>
              <w:top w:val="nil"/>
              <w:left w:val="nil"/>
              <w:bottom w:val="nil"/>
              <w:right w:val="nil"/>
            </w:tcBorders>
          </w:tcPr>
          <w:p w14:paraId="60998F82" w14:textId="77777777" w:rsidR="00D91666" w:rsidRPr="00653C9F" w:rsidRDefault="00D91666" w:rsidP="005A32A4">
            <w:pPr>
              <w:jc w:val="center"/>
              <w:rPr>
                <w:sz w:val="24"/>
                <w:szCs w:val="24"/>
                <w:lang w:val="en-US"/>
              </w:rPr>
            </w:pPr>
            <w:r w:rsidRPr="00653C9F">
              <w:rPr>
                <w:sz w:val="24"/>
                <w:szCs w:val="24"/>
                <w:lang w:val="en-US"/>
              </w:rPr>
              <w:t>3,864 a</w:t>
            </w:r>
          </w:p>
        </w:tc>
        <w:tc>
          <w:tcPr>
            <w:tcW w:w="1121" w:type="dxa"/>
            <w:tcBorders>
              <w:top w:val="nil"/>
              <w:left w:val="nil"/>
              <w:bottom w:val="nil"/>
              <w:right w:val="nil"/>
            </w:tcBorders>
          </w:tcPr>
          <w:p w14:paraId="7E234BE2" w14:textId="77777777" w:rsidR="00D91666" w:rsidRPr="00653C9F" w:rsidRDefault="00D91666" w:rsidP="005A32A4">
            <w:pPr>
              <w:jc w:val="center"/>
              <w:rPr>
                <w:sz w:val="24"/>
                <w:szCs w:val="24"/>
                <w:lang w:val="en-US"/>
              </w:rPr>
            </w:pPr>
            <w:r w:rsidRPr="00653C9F">
              <w:rPr>
                <w:sz w:val="24"/>
                <w:szCs w:val="24"/>
                <w:lang w:val="en-US"/>
              </w:rPr>
              <w:t>4,732 a</w:t>
            </w:r>
          </w:p>
        </w:tc>
        <w:tc>
          <w:tcPr>
            <w:tcW w:w="1251" w:type="dxa"/>
            <w:gridSpan w:val="2"/>
            <w:tcBorders>
              <w:top w:val="nil"/>
              <w:left w:val="nil"/>
              <w:bottom w:val="nil"/>
              <w:right w:val="nil"/>
            </w:tcBorders>
          </w:tcPr>
          <w:p w14:paraId="2B231F41" w14:textId="77777777" w:rsidR="00D91666" w:rsidRPr="00653C9F" w:rsidRDefault="00D91666" w:rsidP="005A32A4">
            <w:pPr>
              <w:jc w:val="center"/>
              <w:rPr>
                <w:sz w:val="24"/>
                <w:szCs w:val="24"/>
                <w:lang w:val="en-US"/>
              </w:rPr>
            </w:pPr>
            <w:r w:rsidRPr="00653C9F">
              <w:rPr>
                <w:sz w:val="24"/>
                <w:szCs w:val="24"/>
                <w:lang w:val="en-US"/>
              </w:rPr>
              <w:t>4,930 a</w:t>
            </w:r>
          </w:p>
        </w:tc>
      </w:tr>
      <w:tr w:rsidR="00D91666" w:rsidRPr="00653C9F" w14:paraId="2A43F035" w14:textId="77777777" w:rsidTr="00C66B02">
        <w:trPr>
          <w:trHeight w:val="258"/>
        </w:trPr>
        <w:tc>
          <w:tcPr>
            <w:tcW w:w="1277" w:type="dxa"/>
            <w:gridSpan w:val="3"/>
            <w:tcBorders>
              <w:top w:val="nil"/>
              <w:left w:val="nil"/>
              <w:bottom w:val="nil"/>
              <w:right w:val="nil"/>
            </w:tcBorders>
          </w:tcPr>
          <w:p w14:paraId="3764C625" w14:textId="77777777" w:rsidR="00D91666" w:rsidRPr="00653C9F" w:rsidRDefault="00D91666" w:rsidP="00C66B02">
            <w:pPr>
              <w:jc w:val="center"/>
              <w:rPr>
                <w:sz w:val="24"/>
                <w:szCs w:val="24"/>
                <w:lang w:val="en-US"/>
              </w:rPr>
            </w:pPr>
            <w:r w:rsidRPr="00653C9F">
              <w:rPr>
                <w:sz w:val="24"/>
                <w:szCs w:val="24"/>
                <w:lang w:val="en-US"/>
              </w:rPr>
              <w:t>D</w:t>
            </w:r>
          </w:p>
        </w:tc>
        <w:tc>
          <w:tcPr>
            <w:tcW w:w="1345" w:type="dxa"/>
            <w:gridSpan w:val="3"/>
            <w:tcBorders>
              <w:top w:val="nil"/>
              <w:left w:val="nil"/>
              <w:bottom w:val="nil"/>
              <w:right w:val="nil"/>
            </w:tcBorders>
          </w:tcPr>
          <w:p w14:paraId="30124D4A" w14:textId="77777777" w:rsidR="00D91666" w:rsidRPr="00653C9F" w:rsidRDefault="00D91666" w:rsidP="005A32A4">
            <w:pPr>
              <w:jc w:val="center"/>
              <w:rPr>
                <w:sz w:val="24"/>
                <w:szCs w:val="24"/>
                <w:lang w:val="en-US"/>
              </w:rPr>
            </w:pPr>
            <w:r w:rsidRPr="00653C9F">
              <w:rPr>
                <w:sz w:val="24"/>
                <w:szCs w:val="24"/>
                <w:lang w:val="en-US"/>
              </w:rPr>
              <w:t>960 PPM</w:t>
            </w:r>
          </w:p>
        </w:tc>
        <w:tc>
          <w:tcPr>
            <w:tcW w:w="1744" w:type="dxa"/>
            <w:tcBorders>
              <w:top w:val="nil"/>
              <w:left w:val="nil"/>
              <w:bottom w:val="nil"/>
              <w:right w:val="nil"/>
            </w:tcBorders>
          </w:tcPr>
          <w:p w14:paraId="492BCD2D" w14:textId="77777777" w:rsidR="00D91666" w:rsidRPr="00653C9F" w:rsidRDefault="00D91666" w:rsidP="005A32A4">
            <w:pPr>
              <w:jc w:val="center"/>
              <w:rPr>
                <w:sz w:val="24"/>
                <w:szCs w:val="24"/>
                <w:lang w:val="en-US"/>
              </w:rPr>
            </w:pPr>
            <w:r w:rsidRPr="00653C9F">
              <w:rPr>
                <w:sz w:val="24"/>
                <w:szCs w:val="24"/>
                <w:lang w:val="en-US"/>
              </w:rPr>
              <w:t>0,132 b</w:t>
            </w:r>
          </w:p>
        </w:tc>
        <w:tc>
          <w:tcPr>
            <w:tcW w:w="1256" w:type="dxa"/>
            <w:tcBorders>
              <w:top w:val="nil"/>
              <w:left w:val="nil"/>
              <w:bottom w:val="nil"/>
              <w:right w:val="nil"/>
            </w:tcBorders>
          </w:tcPr>
          <w:p w14:paraId="306B0127" w14:textId="77777777" w:rsidR="00D91666" w:rsidRPr="00653C9F" w:rsidRDefault="00D91666" w:rsidP="005A32A4">
            <w:pPr>
              <w:jc w:val="center"/>
              <w:rPr>
                <w:sz w:val="24"/>
                <w:szCs w:val="24"/>
                <w:lang w:val="en-US"/>
              </w:rPr>
            </w:pPr>
            <w:r w:rsidRPr="00653C9F">
              <w:rPr>
                <w:sz w:val="24"/>
                <w:szCs w:val="24"/>
                <w:lang w:val="en-US"/>
              </w:rPr>
              <w:t>0,730 b</w:t>
            </w:r>
          </w:p>
        </w:tc>
        <w:tc>
          <w:tcPr>
            <w:tcW w:w="1256" w:type="dxa"/>
            <w:tcBorders>
              <w:top w:val="nil"/>
              <w:left w:val="nil"/>
              <w:bottom w:val="nil"/>
              <w:right w:val="nil"/>
            </w:tcBorders>
          </w:tcPr>
          <w:p w14:paraId="14180BCA" w14:textId="77777777" w:rsidR="00D91666" w:rsidRPr="00653C9F" w:rsidRDefault="00D91666" w:rsidP="005A32A4">
            <w:pPr>
              <w:jc w:val="center"/>
              <w:rPr>
                <w:sz w:val="24"/>
                <w:szCs w:val="24"/>
                <w:lang w:val="en-US"/>
              </w:rPr>
            </w:pPr>
            <w:r w:rsidRPr="00653C9F">
              <w:rPr>
                <w:sz w:val="24"/>
                <w:szCs w:val="24"/>
                <w:lang w:val="en-US"/>
              </w:rPr>
              <w:t>1,130 b</w:t>
            </w:r>
          </w:p>
        </w:tc>
        <w:tc>
          <w:tcPr>
            <w:tcW w:w="1121" w:type="dxa"/>
            <w:tcBorders>
              <w:top w:val="nil"/>
              <w:left w:val="nil"/>
              <w:bottom w:val="nil"/>
              <w:right w:val="nil"/>
            </w:tcBorders>
          </w:tcPr>
          <w:p w14:paraId="7988F6F5" w14:textId="77777777" w:rsidR="00D91666" w:rsidRPr="00653C9F" w:rsidRDefault="00D91666" w:rsidP="005A32A4">
            <w:pPr>
              <w:jc w:val="center"/>
              <w:rPr>
                <w:sz w:val="24"/>
                <w:szCs w:val="24"/>
                <w:lang w:val="en-US"/>
              </w:rPr>
            </w:pPr>
            <w:r w:rsidRPr="00653C9F">
              <w:rPr>
                <w:sz w:val="24"/>
                <w:szCs w:val="24"/>
                <w:lang w:val="en-US"/>
              </w:rPr>
              <w:t>1.728 b</w:t>
            </w:r>
          </w:p>
        </w:tc>
        <w:tc>
          <w:tcPr>
            <w:tcW w:w="1121" w:type="dxa"/>
            <w:tcBorders>
              <w:top w:val="nil"/>
              <w:left w:val="nil"/>
              <w:bottom w:val="nil"/>
              <w:right w:val="nil"/>
            </w:tcBorders>
          </w:tcPr>
          <w:p w14:paraId="16770626" w14:textId="77777777" w:rsidR="00D91666" w:rsidRPr="00653C9F" w:rsidRDefault="00D91666" w:rsidP="005A32A4">
            <w:pPr>
              <w:jc w:val="center"/>
              <w:rPr>
                <w:sz w:val="24"/>
                <w:szCs w:val="24"/>
                <w:lang w:val="en-US"/>
              </w:rPr>
            </w:pPr>
            <w:r w:rsidRPr="00653C9F">
              <w:rPr>
                <w:sz w:val="24"/>
                <w:szCs w:val="24"/>
                <w:lang w:val="en-US"/>
              </w:rPr>
              <w:t>2,198 b</w:t>
            </w:r>
          </w:p>
        </w:tc>
        <w:tc>
          <w:tcPr>
            <w:tcW w:w="1251" w:type="dxa"/>
            <w:gridSpan w:val="2"/>
            <w:tcBorders>
              <w:top w:val="nil"/>
              <w:left w:val="nil"/>
              <w:bottom w:val="nil"/>
              <w:right w:val="nil"/>
            </w:tcBorders>
          </w:tcPr>
          <w:p w14:paraId="6F339E11" w14:textId="77777777" w:rsidR="00D91666" w:rsidRPr="00653C9F" w:rsidRDefault="00D91666" w:rsidP="005A32A4">
            <w:pPr>
              <w:jc w:val="center"/>
              <w:rPr>
                <w:sz w:val="24"/>
                <w:szCs w:val="24"/>
                <w:lang w:val="en-US"/>
              </w:rPr>
            </w:pPr>
            <w:r w:rsidRPr="00653C9F">
              <w:rPr>
                <w:sz w:val="24"/>
                <w:szCs w:val="24"/>
                <w:lang w:val="en-US"/>
              </w:rPr>
              <w:t>3,064 ab</w:t>
            </w:r>
          </w:p>
        </w:tc>
      </w:tr>
      <w:tr w:rsidR="00D91666" w:rsidRPr="00653C9F" w14:paraId="5E5A2AD4" w14:textId="77777777" w:rsidTr="00C66B02">
        <w:trPr>
          <w:gridBefore w:val="2"/>
          <w:wBefore w:w="392" w:type="dxa"/>
          <w:trHeight w:val="529"/>
        </w:trPr>
        <w:tc>
          <w:tcPr>
            <w:tcW w:w="885" w:type="dxa"/>
            <w:tcBorders>
              <w:top w:val="nil"/>
              <w:left w:val="nil"/>
              <w:bottom w:val="single" w:sz="4" w:space="0" w:color="auto"/>
              <w:right w:val="nil"/>
            </w:tcBorders>
          </w:tcPr>
          <w:p w14:paraId="0B62E8D0" w14:textId="7F3F3B8D" w:rsidR="00D91666" w:rsidRPr="00653C9F" w:rsidRDefault="00C66B02" w:rsidP="00C66B02">
            <w:pPr>
              <w:rPr>
                <w:sz w:val="24"/>
                <w:szCs w:val="24"/>
                <w:lang w:val="en-US"/>
              </w:rPr>
            </w:pPr>
            <w:r>
              <w:rPr>
                <w:sz w:val="24"/>
                <w:szCs w:val="24"/>
                <w:lang w:val="en-US"/>
              </w:rPr>
              <w:lastRenderedPageBreak/>
              <w:t xml:space="preserve"> </w:t>
            </w:r>
            <w:r w:rsidR="00D91666" w:rsidRPr="00653C9F">
              <w:rPr>
                <w:sz w:val="24"/>
                <w:szCs w:val="24"/>
                <w:lang w:val="en-US"/>
              </w:rPr>
              <w:t>E</w:t>
            </w:r>
          </w:p>
        </w:tc>
        <w:tc>
          <w:tcPr>
            <w:tcW w:w="1345" w:type="dxa"/>
            <w:gridSpan w:val="3"/>
            <w:tcBorders>
              <w:top w:val="nil"/>
              <w:left w:val="nil"/>
              <w:bottom w:val="single" w:sz="4" w:space="0" w:color="auto"/>
              <w:right w:val="nil"/>
            </w:tcBorders>
          </w:tcPr>
          <w:p w14:paraId="6C8A38F2" w14:textId="77777777" w:rsidR="00D91666" w:rsidRPr="00653C9F" w:rsidRDefault="00D91666" w:rsidP="005A32A4">
            <w:pPr>
              <w:jc w:val="center"/>
              <w:rPr>
                <w:sz w:val="24"/>
                <w:szCs w:val="24"/>
                <w:lang w:val="en-US"/>
              </w:rPr>
            </w:pPr>
            <w:r w:rsidRPr="00653C9F">
              <w:rPr>
                <w:sz w:val="24"/>
                <w:szCs w:val="24"/>
                <w:lang w:val="en-US"/>
              </w:rPr>
              <w:t>1280 PPM</w:t>
            </w:r>
          </w:p>
        </w:tc>
        <w:tc>
          <w:tcPr>
            <w:tcW w:w="1744" w:type="dxa"/>
            <w:tcBorders>
              <w:top w:val="nil"/>
              <w:left w:val="nil"/>
              <w:right w:val="nil"/>
            </w:tcBorders>
          </w:tcPr>
          <w:p w14:paraId="0DB77D66" w14:textId="77777777" w:rsidR="00D91666" w:rsidRPr="00653C9F" w:rsidRDefault="00D91666" w:rsidP="005A32A4">
            <w:pPr>
              <w:jc w:val="center"/>
              <w:rPr>
                <w:sz w:val="24"/>
                <w:szCs w:val="24"/>
                <w:lang w:val="en-US"/>
              </w:rPr>
            </w:pPr>
            <w:r w:rsidRPr="00653C9F">
              <w:rPr>
                <w:sz w:val="24"/>
                <w:szCs w:val="24"/>
                <w:lang w:val="en-US"/>
              </w:rPr>
              <w:t>0,066 b</w:t>
            </w:r>
          </w:p>
        </w:tc>
        <w:tc>
          <w:tcPr>
            <w:tcW w:w="1256" w:type="dxa"/>
            <w:tcBorders>
              <w:top w:val="nil"/>
              <w:left w:val="nil"/>
              <w:bottom w:val="single" w:sz="4" w:space="0" w:color="auto"/>
              <w:right w:val="nil"/>
            </w:tcBorders>
          </w:tcPr>
          <w:p w14:paraId="535271AB" w14:textId="77777777" w:rsidR="00D91666" w:rsidRPr="00653C9F" w:rsidRDefault="00D91666" w:rsidP="005A32A4">
            <w:pPr>
              <w:jc w:val="center"/>
              <w:rPr>
                <w:sz w:val="24"/>
                <w:szCs w:val="24"/>
                <w:lang w:val="en-US"/>
              </w:rPr>
            </w:pPr>
            <w:r w:rsidRPr="00653C9F">
              <w:rPr>
                <w:sz w:val="24"/>
                <w:szCs w:val="24"/>
                <w:lang w:val="en-US"/>
              </w:rPr>
              <w:t>0,926 ab</w:t>
            </w:r>
          </w:p>
        </w:tc>
        <w:tc>
          <w:tcPr>
            <w:tcW w:w="1256" w:type="dxa"/>
            <w:tcBorders>
              <w:top w:val="nil"/>
              <w:left w:val="nil"/>
              <w:bottom w:val="single" w:sz="4" w:space="0" w:color="auto"/>
              <w:right w:val="nil"/>
            </w:tcBorders>
          </w:tcPr>
          <w:p w14:paraId="1CDF8F21" w14:textId="77777777" w:rsidR="00D91666" w:rsidRPr="00653C9F" w:rsidRDefault="00D91666" w:rsidP="005A32A4">
            <w:pPr>
              <w:jc w:val="center"/>
              <w:rPr>
                <w:sz w:val="24"/>
                <w:szCs w:val="24"/>
                <w:lang w:val="en-US"/>
              </w:rPr>
            </w:pPr>
            <w:r w:rsidRPr="00653C9F">
              <w:rPr>
                <w:sz w:val="24"/>
                <w:szCs w:val="24"/>
                <w:lang w:val="en-US"/>
              </w:rPr>
              <w:t>1,324 b</w:t>
            </w:r>
          </w:p>
        </w:tc>
        <w:tc>
          <w:tcPr>
            <w:tcW w:w="1121" w:type="dxa"/>
            <w:tcBorders>
              <w:top w:val="nil"/>
              <w:left w:val="nil"/>
              <w:bottom w:val="single" w:sz="4" w:space="0" w:color="auto"/>
              <w:right w:val="nil"/>
            </w:tcBorders>
          </w:tcPr>
          <w:p w14:paraId="4782AEF1" w14:textId="77777777" w:rsidR="00D91666" w:rsidRPr="00653C9F" w:rsidRDefault="00D91666" w:rsidP="005A32A4">
            <w:pPr>
              <w:jc w:val="center"/>
              <w:rPr>
                <w:sz w:val="24"/>
                <w:szCs w:val="24"/>
                <w:lang w:val="en-US"/>
              </w:rPr>
            </w:pPr>
            <w:r w:rsidRPr="00653C9F">
              <w:rPr>
                <w:sz w:val="24"/>
                <w:szCs w:val="24"/>
                <w:lang w:val="en-US"/>
              </w:rPr>
              <w:t>1,930 b</w:t>
            </w:r>
          </w:p>
        </w:tc>
        <w:tc>
          <w:tcPr>
            <w:tcW w:w="1121" w:type="dxa"/>
            <w:tcBorders>
              <w:top w:val="nil"/>
              <w:left w:val="nil"/>
              <w:bottom w:val="single" w:sz="4" w:space="0" w:color="auto"/>
              <w:right w:val="nil"/>
            </w:tcBorders>
          </w:tcPr>
          <w:p w14:paraId="7B7E381A" w14:textId="77777777" w:rsidR="00D91666" w:rsidRPr="00653C9F" w:rsidRDefault="00D91666" w:rsidP="005A32A4">
            <w:pPr>
              <w:jc w:val="center"/>
              <w:rPr>
                <w:sz w:val="24"/>
                <w:szCs w:val="24"/>
                <w:lang w:val="en-US"/>
              </w:rPr>
            </w:pPr>
            <w:r w:rsidRPr="00653C9F">
              <w:rPr>
                <w:sz w:val="24"/>
                <w:szCs w:val="24"/>
                <w:lang w:val="en-US"/>
              </w:rPr>
              <w:t>2,390 b</w:t>
            </w:r>
          </w:p>
        </w:tc>
        <w:tc>
          <w:tcPr>
            <w:tcW w:w="1251" w:type="dxa"/>
            <w:gridSpan w:val="2"/>
            <w:tcBorders>
              <w:top w:val="nil"/>
              <w:left w:val="nil"/>
              <w:bottom w:val="single" w:sz="4" w:space="0" w:color="auto"/>
              <w:right w:val="nil"/>
            </w:tcBorders>
          </w:tcPr>
          <w:p w14:paraId="343B3482" w14:textId="77777777" w:rsidR="00D91666" w:rsidRPr="00653C9F" w:rsidRDefault="00D91666" w:rsidP="005A32A4">
            <w:pPr>
              <w:jc w:val="center"/>
              <w:rPr>
                <w:sz w:val="24"/>
                <w:szCs w:val="24"/>
                <w:lang w:val="en-US"/>
              </w:rPr>
            </w:pPr>
            <w:r w:rsidRPr="00653C9F">
              <w:rPr>
                <w:sz w:val="24"/>
                <w:szCs w:val="24"/>
                <w:lang w:val="en-US"/>
              </w:rPr>
              <w:t>2,928 b</w:t>
            </w:r>
          </w:p>
        </w:tc>
      </w:tr>
      <w:tr w:rsidR="00D91666" w:rsidRPr="00653C9F" w14:paraId="3E6787B9" w14:textId="77777777" w:rsidTr="00C66B02">
        <w:trPr>
          <w:gridBefore w:val="2"/>
          <w:wBefore w:w="392" w:type="dxa"/>
          <w:trHeight w:val="258"/>
        </w:trPr>
        <w:tc>
          <w:tcPr>
            <w:tcW w:w="885" w:type="dxa"/>
            <w:tcBorders>
              <w:left w:val="nil"/>
              <w:right w:val="nil"/>
            </w:tcBorders>
          </w:tcPr>
          <w:p w14:paraId="4429EB6B" w14:textId="77777777" w:rsidR="00D91666" w:rsidRPr="00653C9F" w:rsidRDefault="00D91666" w:rsidP="005A32A4">
            <w:pPr>
              <w:jc w:val="center"/>
              <w:rPr>
                <w:b/>
                <w:bCs/>
                <w:sz w:val="24"/>
                <w:szCs w:val="24"/>
                <w:lang w:val="en-US"/>
              </w:rPr>
            </w:pPr>
            <w:r w:rsidRPr="00653C9F">
              <w:rPr>
                <w:b/>
                <w:bCs/>
                <w:sz w:val="24"/>
                <w:szCs w:val="24"/>
                <w:lang w:val="en-US"/>
              </w:rPr>
              <w:t>KK (%)</w:t>
            </w:r>
          </w:p>
        </w:tc>
        <w:tc>
          <w:tcPr>
            <w:tcW w:w="1345" w:type="dxa"/>
            <w:gridSpan w:val="3"/>
            <w:tcBorders>
              <w:left w:val="nil"/>
              <w:right w:val="nil"/>
            </w:tcBorders>
          </w:tcPr>
          <w:p w14:paraId="17395100" w14:textId="77777777" w:rsidR="00D91666" w:rsidRPr="00653C9F" w:rsidRDefault="00D91666" w:rsidP="005A32A4">
            <w:pPr>
              <w:jc w:val="center"/>
              <w:rPr>
                <w:b/>
                <w:bCs/>
                <w:sz w:val="24"/>
                <w:szCs w:val="24"/>
                <w:lang w:val="en-US"/>
              </w:rPr>
            </w:pPr>
          </w:p>
        </w:tc>
        <w:tc>
          <w:tcPr>
            <w:tcW w:w="1744" w:type="dxa"/>
            <w:tcBorders>
              <w:left w:val="nil"/>
              <w:right w:val="nil"/>
            </w:tcBorders>
          </w:tcPr>
          <w:p w14:paraId="0CE51A69" w14:textId="77777777" w:rsidR="00D91666" w:rsidRPr="00653C9F" w:rsidRDefault="00D91666" w:rsidP="005A32A4">
            <w:pPr>
              <w:jc w:val="center"/>
              <w:rPr>
                <w:b/>
                <w:bCs/>
                <w:sz w:val="24"/>
                <w:szCs w:val="24"/>
                <w:lang w:val="en-US"/>
              </w:rPr>
            </w:pPr>
            <w:r w:rsidRPr="00653C9F">
              <w:rPr>
                <w:b/>
                <w:bCs/>
                <w:sz w:val="24"/>
                <w:szCs w:val="24"/>
                <w:lang w:val="en-US"/>
              </w:rPr>
              <w:t>14,047%</w:t>
            </w:r>
          </w:p>
        </w:tc>
        <w:tc>
          <w:tcPr>
            <w:tcW w:w="1256" w:type="dxa"/>
            <w:tcBorders>
              <w:left w:val="nil"/>
              <w:right w:val="nil"/>
            </w:tcBorders>
          </w:tcPr>
          <w:p w14:paraId="4C32E478" w14:textId="77777777" w:rsidR="00D91666" w:rsidRPr="00653C9F" w:rsidRDefault="00D91666" w:rsidP="005A32A4">
            <w:pPr>
              <w:jc w:val="center"/>
              <w:rPr>
                <w:b/>
                <w:bCs/>
                <w:sz w:val="24"/>
                <w:szCs w:val="24"/>
                <w:lang w:val="en-US"/>
              </w:rPr>
            </w:pPr>
            <w:r w:rsidRPr="00653C9F">
              <w:rPr>
                <w:b/>
                <w:bCs/>
                <w:sz w:val="24"/>
                <w:szCs w:val="24"/>
                <w:lang w:val="en-US"/>
              </w:rPr>
              <w:t>14,396%</w:t>
            </w:r>
          </w:p>
        </w:tc>
        <w:tc>
          <w:tcPr>
            <w:tcW w:w="1256" w:type="dxa"/>
            <w:tcBorders>
              <w:left w:val="nil"/>
              <w:right w:val="nil"/>
            </w:tcBorders>
          </w:tcPr>
          <w:p w14:paraId="57739D85" w14:textId="77777777" w:rsidR="00D91666" w:rsidRPr="00653C9F" w:rsidRDefault="00D91666" w:rsidP="005A32A4">
            <w:pPr>
              <w:jc w:val="center"/>
              <w:rPr>
                <w:b/>
                <w:bCs/>
                <w:sz w:val="24"/>
                <w:szCs w:val="24"/>
                <w:lang w:val="en-US"/>
              </w:rPr>
            </w:pPr>
            <w:r w:rsidRPr="00653C9F">
              <w:rPr>
                <w:b/>
                <w:bCs/>
                <w:sz w:val="24"/>
                <w:szCs w:val="24"/>
                <w:lang w:val="en-US"/>
              </w:rPr>
              <w:t>14,944%</w:t>
            </w:r>
          </w:p>
        </w:tc>
        <w:tc>
          <w:tcPr>
            <w:tcW w:w="1121" w:type="dxa"/>
            <w:tcBorders>
              <w:left w:val="nil"/>
              <w:right w:val="nil"/>
            </w:tcBorders>
          </w:tcPr>
          <w:p w14:paraId="096ECD90" w14:textId="77777777" w:rsidR="00D91666" w:rsidRPr="00653C9F" w:rsidRDefault="00D91666" w:rsidP="005A32A4">
            <w:pPr>
              <w:jc w:val="center"/>
              <w:rPr>
                <w:b/>
                <w:bCs/>
                <w:sz w:val="24"/>
                <w:szCs w:val="24"/>
                <w:lang w:val="en-US"/>
              </w:rPr>
            </w:pPr>
            <w:r w:rsidRPr="00653C9F">
              <w:rPr>
                <w:b/>
                <w:bCs/>
                <w:sz w:val="24"/>
                <w:szCs w:val="24"/>
                <w:lang w:val="en-US"/>
              </w:rPr>
              <w:t>6,627%</w:t>
            </w:r>
          </w:p>
        </w:tc>
        <w:tc>
          <w:tcPr>
            <w:tcW w:w="1121" w:type="dxa"/>
            <w:tcBorders>
              <w:left w:val="nil"/>
              <w:right w:val="nil"/>
            </w:tcBorders>
          </w:tcPr>
          <w:p w14:paraId="7AD0C368" w14:textId="77777777" w:rsidR="00D91666" w:rsidRPr="00653C9F" w:rsidRDefault="00D91666" w:rsidP="005A32A4">
            <w:pPr>
              <w:jc w:val="center"/>
              <w:rPr>
                <w:b/>
                <w:bCs/>
                <w:sz w:val="24"/>
                <w:szCs w:val="24"/>
                <w:lang w:val="en-US"/>
              </w:rPr>
            </w:pPr>
            <w:r w:rsidRPr="00653C9F">
              <w:rPr>
                <w:b/>
                <w:bCs/>
                <w:sz w:val="24"/>
                <w:szCs w:val="24"/>
                <w:lang w:val="en-US"/>
              </w:rPr>
              <w:t>6,198%</w:t>
            </w:r>
          </w:p>
        </w:tc>
        <w:tc>
          <w:tcPr>
            <w:tcW w:w="1251" w:type="dxa"/>
            <w:gridSpan w:val="2"/>
            <w:tcBorders>
              <w:left w:val="nil"/>
              <w:right w:val="nil"/>
            </w:tcBorders>
          </w:tcPr>
          <w:p w14:paraId="35E57287" w14:textId="77777777" w:rsidR="00D91666" w:rsidRPr="00653C9F" w:rsidRDefault="00D91666" w:rsidP="005A32A4">
            <w:pPr>
              <w:jc w:val="center"/>
              <w:rPr>
                <w:b/>
                <w:bCs/>
                <w:sz w:val="24"/>
                <w:szCs w:val="24"/>
                <w:lang w:val="en-US"/>
              </w:rPr>
            </w:pPr>
            <w:r w:rsidRPr="00653C9F">
              <w:rPr>
                <w:b/>
                <w:bCs/>
                <w:sz w:val="24"/>
                <w:szCs w:val="24"/>
                <w:lang w:val="en-US"/>
              </w:rPr>
              <w:t>14,384</w:t>
            </w:r>
          </w:p>
        </w:tc>
      </w:tr>
      <w:tr w:rsidR="00D91666" w:rsidRPr="00653C9F" w14:paraId="23193B31" w14:textId="77777777" w:rsidTr="00B90686">
        <w:trPr>
          <w:gridBefore w:val="1"/>
          <w:gridAfter w:val="1"/>
          <w:wBefore w:w="366" w:type="dxa"/>
          <w:wAfter w:w="525" w:type="dxa"/>
          <w:trHeight w:val="775"/>
        </w:trPr>
        <w:tc>
          <w:tcPr>
            <w:tcW w:w="1444" w:type="dxa"/>
            <w:gridSpan w:val="3"/>
            <w:tcBorders>
              <w:top w:val="nil"/>
              <w:left w:val="nil"/>
              <w:bottom w:val="nil"/>
              <w:right w:val="nil"/>
            </w:tcBorders>
          </w:tcPr>
          <w:p w14:paraId="24CEA684" w14:textId="77777777" w:rsidR="00D91666" w:rsidRPr="00653C9F" w:rsidRDefault="00D91666" w:rsidP="005A32A4">
            <w:pPr>
              <w:rPr>
                <w:sz w:val="24"/>
                <w:szCs w:val="24"/>
                <w:lang w:val="en-US"/>
              </w:rPr>
            </w:pPr>
            <w:proofErr w:type="spellStart"/>
            <w:r w:rsidRPr="00653C9F">
              <w:rPr>
                <w:sz w:val="24"/>
                <w:szCs w:val="24"/>
                <w:lang w:val="en-US"/>
              </w:rPr>
              <w:t>Keterangan</w:t>
            </w:r>
            <w:proofErr w:type="spellEnd"/>
          </w:p>
        </w:tc>
        <w:tc>
          <w:tcPr>
            <w:tcW w:w="283" w:type="dxa"/>
            <w:tcBorders>
              <w:top w:val="nil"/>
              <w:left w:val="nil"/>
              <w:bottom w:val="nil"/>
              <w:right w:val="nil"/>
            </w:tcBorders>
          </w:tcPr>
          <w:p w14:paraId="26D6D56B" w14:textId="77777777" w:rsidR="00D91666" w:rsidRPr="00653C9F" w:rsidRDefault="00D91666" w:rsidP="005A32A4">
            <w:pPr>
              <w:jc w:val="center"/>
              <w:rPr>
                <w:sz w:val="24"/>
                <w:szCs w:val="24"/>
                <w:lang w:val="en-US"/>
              </w:rPr>
            </w:pPr>
            <w:r w:rsidRPr="00653C9F">
              <w:rPr>
                <w:sz w:val="24"/>
                <w:szCs w:val="24"/>
                <w:lang w:val="en-US"/>
              </w:rPr>
              <w:t>:</w:t>
            </w:r>
          </w:p>
        </w:tc>
        <w:tc>
          <w:tcPr>
            <w:tcW w:w="7753" w:type="dxa"/>
            <w:gridSpan w:val="7"/>
            <w:tcBorders>
              <w:top w:val="nil"/>
              <w:left w:val="nil"/>
              <w:bottom w:val="nil"/>
              <w:right w:val="nil"/>
            </w:tcBorders>
          </w:tcPr>
          <w:p w14:paraId="1AC63DF1" w14:textId="77777777" w:rsidR="00D91666" w:rsidRPr="00653C9F" w:rsidRDefault="00D91666" w:rsidP="005A32A4">
            <w:pPr>
              <w:jc w:val="both"/>
              <w:rPr>
                <w:sz w:val="24"/>
                <w:szCs w:val="24"/>
                <w:lang w:val="en-US"/>
              </w:rPr>
            </w:pPr>
            <w:r w:rsidRPr="00653C9F">
              <w:rPr>
                <w:sz w:val="24"/>
                <w:szCs w:val="24"/>
                <w:lang w:val="en-US"/>
              </w:rPr>
              <w:t xml:space="preserve">Nilai rata-rata pada </w:t>
            </w:r>
            <w:proofErr w:type="spellStart"/>
            <w:r w:rsidRPr="00653C9F">
              <w:rPr>
                <w:sz w:val="24"/>
                <w:szCs w:val="24"/>
                <w:lang w:val="en-US"/>
              </w:rPr>
              <w:t>kolom</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diikuti</w:t>
            </w:r>
            <w:proofErr w:type="spellEnd"/>
            <w:r w:rsidRPr="00653C9F">
              <w:rPr>
                <w:sz w:val="24"/>
                <w:szCs w:val="24"/>
                <w:lang w:val="en-US"/>
              </w:rPr>
              <w:t xml:space="preserve"> </w:t>
            </w:r>
            <w:proofErr w:type="spellStart"/>
            <w:r w:rsidRPr="00653C9F">
              <w:rPr>
                <w:sz w:val="24"/>
                <w:szCs w:val="24"/>
                <w:lang w:val="en-US"/>
              </w:rPr>
              <w:t>huruf</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menunjukan</w:t>
            </w:r>
            <w:proofErr w:type="spellEnd"/>
            <w:r w:rsidRPr="00653C9F">
              <w:rPr>
                <w:sz w:val="24"/>
                <w:szCs w:val="24"/>
                <w:lang w:val="en-US"/>
              </w:rPr>
              <w:t xml:space="preserve"> </w:t>
            </w:r>
            <w:proofErr w:type="spellStart"/>
            <w:r w:rsidRPr="00653C9F">
              <w:rPr>
                <w:sz w:val="24"/>
                <w:szCs w:val="24"/>
                <w:lang w:val="en-US"/>
              </w:rPr>
              <w:t>tidak</w:t>
            </w:r>
            <w:proofErr w:type="spellEnd"/>
            <w:r w:rsidRPr="00653C9F">
              <w:rPr>
                <w:sz w:val="24"/>
                <w:szCs w:val="24"/>
                <w:lang w:val="en-US"/>
              </w:rPr>
              <w:t xml:space="preserve"> </w:t>
            </w:r>
            <w:proofErr w:type="spellStart"/>
            <w:r w:rsidRPr="00653C9F">
              <w:rPr>
                <w:sz w:val="24"/>
                <w:szCs w:val="24"/>
                <w:lang w:val="en-US"/>
              </w:rPr>
              <w:t>berbeda</w:t>
            </w:r>
            <w:proofErr w:type="spellEnd"/>
            <w:r w:rsidRPr="00653C9F">
              <w:rPr>
                <w:sz w:val="24"/>
                <w:szCs w:val="24"/>
                <w:lang w:val="en-US"/>
              </w:rPr>
              <w:t xml:space="preserve"> </w:t>
            </w:r>
            <w:proofErr w:type="spellStart"/>
            <w:r w:rsidRPr="00653C9F">
              <w:rPr>
                <w:sz w:val="24"/>
                <w:szCs w:val="24"/>
                <w:lang w:val="en-US"/>
              </w:rPr>
              <w:t>nyata</w:t>
            </w:r>
            <w:proofErr w:type="spellEnd"/>
            <w:r w:rsidRPr="00653C9F">
              <w:rPr>
                <w:sz w:val="24"/>
                <w:szCs w:val="24"/>
                <w:lang w:val="en-US"/>
              </w:rPr>
              <w:t xml:space="preserve"> pada uji DMRT </w:t>
            </w:r>
            <w:proofErr w:type="spellStart"/>
            <w:r w:rsidRPr="00653C9F">
              <w:rPr>
                <w:sz w:val="24"/>
                <w:szCs w:val="24"/>
                <w:lang w:val="en-US"/>
              </w:rPr>
              <w:t>taraf</w:t>
            </w:r>
            <w:proofErr w:type="spellEnd"/>
            <w:r w:rsidRPr="00653C9F">
              <w:rPr>
                <w:sz w:val="24"/>
                <w:szCs w:val="24"/>
                <w:lang w:val="en-US"/>
              </w:rPr>
              <w:t xml:space="preserve"> 5%.</w:t>
            </w:r>
          </w:p>
          <w:p w14:paraId="424318BF" w14:textId="77777777" w:rsidR="00D91666" w:rsidRPr="00653C9F" w:rsidRDefault="00D91666" w:rsidP="005A32A4">
            <w:pPr>
              <w:jc w:val="both"/>
              <w:rPr>
                <w:sz w:val="24"/>
                <w:szCs w:val="24"/>
                <w:lang w:val="en-US"/>
              </w:rPr>
            </w:pPr>
          </w:p>
        </w:tc>
      </w:tr>
    </w:tbl>
    <w:p w14:paraId="6CEC7BE1" w14:textId="4E36629D" w:rsidR="00D1380D" w:rsidRPr="00FA698E" w:rsidRDefault="00D91666" w:rsidP="00FA698E">
      <w:pPr>
        <w:ind w:firstLine="720"/>
        <w:jc w:val="both"/>
        <w:rPr>
          <w:sz w:val="24"/>
          <w:szCs w:val="24"/>
        </w:rPr>
      </w:pPr>
      <w:r w:rsidRPr="00653C9F">
        <w:rPr>
          <w:sz w:val="24"/>
          <w:szCs w:val="24"/>
        </w:rPr>
        <w:t>Hal ini diduga karena laju fosintesis tanaman. Jumlah daun yang banyak akan memberikan hasil fotosintesis yang maksimal bagi tanaman. Proses fotosintesis merupakan proses konversi energi dari matahari menjadi energi kimia yang hanya terjadi apabila tersedia air, CO2 dan nutrisi lainnya bagi tanaman</w:t>
      </w:r>
      <w:r w:rsidR="00FF5BF3">
        <w:rPr>
          <w:sz w:val="24"/>
          <w:szCs w:val="24"/>
          <w:lang w:val="en-US"/>
        </w:rPr>
        <w:t xml:space="preserve"> </w:t>
      </w:r>
      <w:r w:rsidR="00FF5BF3">
        <w:rPr>
          <w:sz w:val="24"/>
          <w:szCs w:val="24"/>
          <w:lang w:val="en-US"/>
        </w:rPr>
        <w:fldChar w:fldCharType="begin" w:fldLock="1"/>
      </w:r>
      <w:r w:rsidR="00FF5BF3">
        <w:rPr>
          <w:sz w:val="24"/>
          <w:szCs w:val="24"/>
          <w:lang w:val="en-US"/>
        </w:rPr>
        <w:instrText>ADDIN CSL_CITATION {"citationItems":[{"id":"ITEM-1","itemData":{"DOI":"10.35327/gara.v15i1.182","ISSN":"19780125","abstract":"      Research on the provision of Good plant nutrition at various ages of seeds using hydroponics NFT systems on the yield of red lettuce plants. This research is conducted in the experimental garden of the Faculty of Science and Technology, Tabanan University from October 2019 to December 2019. This research used a randomized block design (RBD). The experimental treatments consisted of 2 factors, namely the dose of Good plant nutrition and the age of the seeds. The first factor is the provision of a dose of Good plant (N) nutrition consisting of N1 = 800 ppm; N2 = 1000 ppm; N3 = 1200 ppm, and the second factor is the age of the seedlings (U) consisting of U1 = age 10 days after seeding (hss); U2 = Age 15 days after seeding (HSS), each treatment was repeated four times      The interaction between Good plant nutrient dose treatment and seedling age (N x U) had a very significant effect (P &lt;0.01) on all observed parameters. The highest oven-dry weight of economic yields is achieved by the treatment of the Good plant nutrient dose of 1000 ppm at the age of 15 hss (N2U2) seeds, namely 5.24 g, an increase of 57.33% from the lowest weight achieved by the treatment of 1200 ppm Good plant nutritional dose at 10 hss (N3U1) ) namely 3.33 g.","author":[{"dropping-particle":"","family":"PUTRA","given":"ANAK AGUNG GEDE","non-dropping-particle":"","parse-names":false,"suffix":""},{"dropping-particle":"","family":"GUNAMANTA","given":"PANDE GEDE","non-dropping-particle":"","parse-names":false,"suffix":""},{"dropping-particle":"","family":"WINTEN","given":"KETUT TURAINI INDRA","non-dropping-particle":"","parse-names":false,"suffix":""}],"container-title":"Ganec Swara","id":"ITEM-1","issue":"1","issued":{"date-parts":[["2021"]]},"page":"842","title":"Pemberian Nutrisi Goodplant Pada Berbagai Umur Bibit Secara Hidroponik Sistem Nft Terhadap Hasil Tanaman Selada Merah","type":"article-journal","volume":"15"},"uris":["http://www.mendeley.com/documents/?uuid=7299416d-788d-477a-bf7e-8d7228695b44"]}],"mendeley":{"formattedCitation":"(PUTRA et al., 2021)","manualFormatting":"Putra et al., (2021)","plainTextFormattedCitation":"(PUTRA et al., 2021)","previouslyFormattedCitation":"(PUTRA et al., 2021)"},"properties":{"noteIndex":0},"schema":"https://github.com/citation-style-language/schema/raw/master/csl-citation.json"}</w:instrText>
      </w:r>
      <w:r w:rsidR="00FF5BF3">
        <w:rPr>
          <w:sz w:val="24"/>
          <w:szCs w:val="24"/>
          <w:lang w:val="en-US"/>
        </w:rPr>
        <w:fldChar w:fldCharType="separate"/>
      </w:r>
      <w:r w:rsidR="00FF5BF3" w:rsidRPr="00FF5BF3">
        <w:rPr>
          <w:noProof/>
          <w:sz w:val="24"/>
          <w:szCs w:val="24"/>
          <w:lang w:val="en-US"/>
        </w:rPr>
        <w:t>P</w:t>
      </w:r>
      <w:r w:rsidR="00FF5BF3">
        <w:rPr>
          <w:noProof/>
          <w:sz w:val="24"/>
          <w:szCs w:val="24"/>
          <w:lang w:val="en-US"/>
        </w:rPr>
        <w:t>utra</w:t>
      </w:r>
      <w:r w:rsidR="00FF5BF3" w:rsidRPr="00FF5BF3">
        <w:rPr>
          <w:noProof/>
          <w:sz w:val="24"/>
          <w:szCs w:val="24"/>
          <w:lang w:val="en-US"/>
        </w:rPr>
        <w:t xml:space="preserve"> </w:t>
      </w:r>
      <w:r w:rsidR="00FF5BF3" w:rsidRPr="00FF5BF3">
        <w:rPr>
          <w:i/>
          <w:iCs/>
          <w:noProof/>
          <w:sz w:val="24"/>
          <w:szCs w:val="24"/>
          <w:lang w:val="en-US"/>
        </w:rPr>
        <w:t>et al.,</w:t>
      </w:r>
      <w:r w:rsidR="00FF5BF3" w:rsidRPr="00FF5BF3">
        <w:rPr>
          <w:noProof/>
          <w:sz w:val="24"/>
          <w:szCs w:val="24"/>
          <w:lang w:val="en-US"/>
        </w:rPr>
        <w:t xml:space="preserve"> </w:t>
      </w:r>
      <w:r w:rsidR="00FF5BF3">
        <w:rPr>
          <w:noProof/>
          <w:sz w:val="24"/>
          <w:szCs w:val="24"/>
          <w:lang w:val="en-US"/>
        </w:rPr>
        <w:t>(</w:t>
      </w:r>
      <w:r w:rsidR="00FF5BF3" w:rsidRPr="00FF5BF3">
        <w:rPr>
          <w:noProof/>
          <w:sz w:val="24"/>
          <w:szCs w:val="24"/>
          <w:lang w:val="en-US"/>
        </w:rPr>
        <w:t>2021)</w:t>
      </w:r>
      <w:r w:rsidR="00FF5BF3">
        <w:rPr>
          <w:sz w:val="24"/>
          <w:szCs w:val="24"/>
          <w:lang w:val="en-US"/>
        </w:rPr>
        <w:fldChar w:fldCharType="end"/>
      </w:r>
      <w:r w:rsidR="00D1380D">
        <w:rPr>
          <w:sz w:val="24"/>
          <w:szCs w:val="24"/>
          <w:lang w:val="en-US"/>
        </w:rPr>
        <w:t xml:space="preserve">. </w:t>
      </w:r>
      <w:r w:rsidR="00D1380D" w:rsidRPr="00653C9F">
        <w:rPr>
          <w:sz w:val="24"/>
          <w:szCs w:val="24"/>
        </w:rPr>
        <w:t>Hal ini sesuai dengan pendapat</w:t>
      </w:r>
      <w:r w:rsidR="00FF5BF3">
        <w:rPr>
          <w:sz w:val="24"/>
          <w:szCs w:val="24"/>
          <w:lang w:val="en-US"/>
        </w:rPr>
        <w:t xml:space="preserve"> </w:t>
      </w:r>
      <w:r w:rsidR="00FF5BF3">
        <w:rPr>
          <w:sz w:val="24"/>
          <w:szCs w:val="24"/>
          <w:lang w:val="en-US"/>
        </w:rPr>
        <w:fldChar w:fldCharType="begin" w:fldLock="1"/>
      </w:r>
      <w:r w:rsidR="00FF5BF3">
        <w:rPr>
          <w:sz w:val="24"/>
          <w:szCs w:val="24"/>
          <w:lang w:val="en-US"/>
        </w:rPr>
        <w:instrText>ADDIN CSL_CITATION {"citationItems":[{"id":"ITEM-1","itemData":{"abstract":"Prospek Tanaman terong sangat berpotensi untuk dibudidayakan dalam rangka untuk memenuhi kebutuhan sayuran. Pada sisi lain, masalah kesuburan lahan menjadi kendala dalam budidaya terong. Pengunaan pupuk organik cair merupakan upaya mengembalikan tingkat kualitas tanah yang digunakan dalam budidaya tanaman pertanian. Penelitian bertujuan untuk mengetahui respon pertumbuhan vegetatif dan produksi tanaman terong pada berbagai pemberian pupuk organik cair dengan interval yang berbeda. Penelitian dilaksanakan pada bulan Desember 2016 sampai Maret 2017, bertempat di Kebun Percobaan Fakultas Pertanian Universitas Muhammadiyah Jakarta, yang berada ±25 m di atas permukaan laut (dpl) dengan jenis tanah Latosol. Penelitian menggunakan Rancangan Kelompok Lengkap Teracak (RKLT), dengan perlakuan interval P0 (Tanpa POC), P1 (interval pemberian 3 hari), P2 (interval pemberian 5 hari), P3 (interval pemberian 7 hari), dan P4 (interval pemberian 9 hari). Setiap perlakuan diulang 5 kali sehingga terdapat 25 satuan percobaan. Masing-masing satuan percobaan terdiri dari 3 tanaman, sehingga jumlah tanaman yang diteliti sebanyak 75 tanaman. Hasil penelitian menunjukkan bahwa tanaman tertinggi ditunjukkan oleh perlakuan interval pemberian 7 hari, sedangkan daun terbanyak, daun terlebar, umur berbunga tercepat, diameter buah terbesar, dan buah terpanjang ditunjukkan oleh perlakuan interval pemberian 3 hari.buah terbanyak per tanaman, buah terberat per tanaman dan rata-rata buah terberat ditunjukkan oleh perlakuan interval pemberian 5 hari.","author":[{"dropping-particle":"","family":"Muldiana","given":"Sahri","non-dropping-particle":"","parse-names":false,"suffix":""},{"dropping-particle":"","family":"Rosdiana","given":"","non-dropping-particle":"","parse-names":false,"suffix":""}],"container-title":"Jurnal Agrosains","id":"ITEM-1","issue":"2","issued":{"date-parts":[["2017"]]},"page":"155-162","title":"Respon Tanaman Terong (Solanum malongena L.) terhadap Interval Pemberian Pupuk Organik Cair dengan Interval Waktu yang Berbeda","type":"article-journal","volume":"8"},"uris":["http://www.mendeley.com/documents/?uuid=203c3f5f-95a0-4657-b797-89245dc7b715"]}],"mendeley":{"formattedCitation":"(Muldiana &amp; Rosdiana, 2017)","manualFormatting":"Muldiana dan Rosdiana, (2017)","plainTextFormattedCitation":"(Muldiana &amp; Rosdiana, 2017)","previouslyFormattedCitation":"(Muldiana &amp; Rosdiana, 2017)"},"properties":{"noteIndex":0},"schema":"https://github.com/citation-style-language/schema/raw/master/csl-citation.json"}</w:instrText>
      </w:r>
      <w:r w:rsidR="00FF5BF3">
        <w:rPr>
          <w:sz w:val="24"/>
          <w:szCs w:val="24"/>
          <w:lang w:val="en-US"/>
        </w:rPr>
        <w:fldChar w:fldCharType="separate"/>
      </w:r>
      <w:r w:rsidR="00FF5BF3" w:rsidRPr="00FF5BF3">
        <w:rPr>
          <w:noProof/>
          <w:sz w:val="24"/>
          <w:szCs w:val="24"/>
          <w:lang w:val="en-US"/>
        </w:rPr>
        <w:t xml:space="preserve">Muldiana </w:t>
      </w:r>
      <w:r w:rsidR="00FF5BF3">
        <w:rPr>
          <w:noProof/>
          <w:sz w:val="24"/>
          <w:szCs w:val="24"/>
          <w:lang w:val="en-US"/>
        </w:rPr>
        <w:t>dan</w:t>
      </w:r>
      <w:r w:rsidR="00FF5BF3" w:rsidRPr="00FF5BF3">
        <w:rPr>
          <w:noProof/>
          <w:sz w:val="24"/>
          <w:szCs w:val="24"/>
          <w:lang w:val="en-US"/>
        </w:rPr>
        <w:t xml:space="preserve"> Rosdiana, </w:t>
      </w:r>
      <w:r w:rsidR="00FF5BF3">
        <w:rPr>
          <w:noProof/>
          <w:sz w:val="24"/>
          <w:szCs w:val="24"/>
          <w:lang w:val="en-US"/>
        </w:rPr>
        <w:t>(</w:t>
      </w:r>
      <w:r w:rsidR="00FF5BF3" w:rsidRPr="00FF5BF3">
        <w:rPr>
          <w:noProof/>
          <w:sz w:val="24"/>
          <w:szCs w:val="24"/>
          <w:lang w:val="en-US"/>
        </w:rPr>
        <w:t>2017)</w:t>
      </w:r>
      <w:r w:rsidR="00FF5BF3">
        <w:rPr>
          <w:sz w:val="24"/>
          <w:szCs w:val="24"/>
          <w:lang w:val="en-US"/>
        </w:rPr>
        <w:fldChar w:fldCharType="end"/>
      </w:r>
      <w:r w:rsidR="00D1380D" w:rsidRPr="00653C9F">
        <w:rPr>
          <w:sz w:val="24"/>
          <w:szCs w:val="24"/>
        </w:rPr>
        <w:t xml:space="preserve"> menambahkan dengan meningkatnya laju fotosintesis maka asimilat yang dibentuk akan meningkatkan pertambahan jumlah daun. </w:t>
      </w:r>
      <w:bookmarkStart w:id="17" w:name="_Hlk155043760"/>
      <w:r w:rsidR="00D1380D" w:rsidRPr="00653C9F">
        <w:rPr>
          <w:sz w:val="24"/>
          <w:szCs w:val="24"/>
        </w:rPr>
        <w:t>semakin banyak jumlah daun dan luas daun, maka semakin banyak pula klorofil, sehingga glukosa yang dihasilkan dari fotosintesis lebih besar.</w:t>
      </w:r>
      <w:bookmarkEnd w:id="17"/>
      <w:r w:rsidR="00FA698E">
        <w:rPr>
          <w:sz w:val="24"/>
          <w:szCs w:val="24"/>
          <w:lang w:val="en-US"/>
        </w:rPr>
        <w:t xml:space="preserve"> </w:t>
      </w:r>
      <w:r w:rsidR="00D1380D" w:rsidRPr="00653C9F">
        <w:rPr>
          <w:sz w:val="24"/>
          <w:szCs w:val="24"/>
          <w:lang w:val="id-ID"/>
        </w:rPr>
        <w:t xml:space="preserve">Menurut </w:t>
      </w:r>
      <w:r w:rsidR="00FF5BF3">
        <w:rPr>
          <w:sz w:val="24"/>
          <w:szCs w:val="24"/>
          <w:lang w:val="id-ID"/>
        </w:rPr>
        <w:fldChar w:fldCharType="begin" w:fldLock="1"/>
      </w:r>
      <w:r w:rsidR="00FA698E">
        <w:rPr>
          <w:sz w:val="24"/>
          <w:szCs w:val="24"/>
          <w:lang w:val="id-ID"/>
        </w:rPr>
        <w:instrText>ADDIN CSL_CITATION {"citationItems":[{"id":"ITEM-1","itemData":{"abstract":"ABSTRAK Salah satu upaya yang dilakukan untuk peningkatan hasil dan kualitas sawi ialah menggunakan sistem budidaya secara hidroponik, karena dengan sistem budidaya ini tanaman dipelihara dalam jumlah banyak pada ruang terbatas seperti dipekarangan rumah. Namun, akan mahalnya nutrisi hidroponik maka pemanfaatan bahan organik diharapkan dapat menjadi media alternatif sebagai pengganti nutrisi hidroponik. Penelitian ini bertujuan untuk memperoleh efektifitas penggunaan media alternatif fermentasi ekstrak paitan dan fermentasi kotoran kelinci cair untuk mensubtitusi larutan nutrisi hidroponik pada budidaya tanaman sawi secara hidroponik rakit apung. Penelitian dilaksanakan bulan Oktober 2013-Januari 2014 di greenhouse Fakultas Biologi, Universitas Islam Negeri Malang. Penelitian menggunakan Rancangan Acak Kelompok yang terdiri atas 5 perlakuan media hidroponik. Percobaan diulang sebanyak 4 kali, pada masing-masing perlakuan terdapat 36 tanaman sehingga total tanaman berjumlah 180 tanaman. Hasil penelitian menunjukkan bahwa Media fermentasi ekstrak paitan dan fermentasi kotoran kelinci cair dapat mensubstitusi nutrisi hidroponik, namun Perlakuan Paitan + Kotoran Kelinci Cair memiliki nilai bobot segar total tanaman sebesar 15,6% yang lebih rendah dibandingkan dengan Perlakuan A-B mix Joro (Kontrol). Media fermentasi ekstrak paitan dan fermentasi kotoran kelinci cair lebih baik digunakan sebagai aditif, karena perlakuan A-B mix Joro + Paitan + Kotoran Kelinci Cair menghasilkan tanaman yang paling baik dengan hasil bobot segar total tanaman sebesar 24,11% dibandingkan dengan Perlakuan A-B mix Joro (Kontrol). ABSTRACT One of the efforts made to increase the yield and quality of Brassica juncea L is by using a hydroponic cultivation system. The system of cultivation of this plant can be maintained in large numbers in confined spaces such as the house or yard. However, the high cost of the hydroponic nutrient utilization of organic matter is expected to be the alternative media as a substitute for hydroponic nutrients. This study aimed to obtain the effectiveness of the use of alternative Fermentation Extract of Tithonia diversifolia L and Fermentation of rabbit waste to substitute hydroponic nutrient solution in the hydroponic cultivation of Brassica juncea L. floating raft. The study was conducted in October 2013-January 2014 at the Faculty of Life Sciences Greenhouse, the State Islamic University of Malang. Research using randomized block design consisting of…","author":[{"dropping-particle":"","family":"Nurrohman","given":"M","non-dropping-particle":"","parse-names":false,"suffix":""},{"dropping-particle":"","family":"Suryanto","given":"A","non-dropping-particle":"","parse-names":false,"suffix":""},{"dropping-particle":"","family":"puji","given":"","non-dropping-particle":"","parse-names":false,"suffix":""}],"container-title":"Jurnal Akuakultur Rawa Indonesia","id":"ITEM-1","issue":"8","issued":{"date-parts":[["2014"]]},"page":"2-9","title":"Penggunaan Fermantasi Ekstrak Paitan (Tithonia diversifolia L.) Dan Kotoran kelinci Cair Sebagai Sumber Hara Pada Budidaya Sawi (Brassica juncea L.) Secara Hidroponik Rakit Apung","type":"article-journal","volume":"2"},"uris":["http://www.mendeley.com/documents/?uuid=0776cb2e-6c62-4ce5-b3e1-430e6d63708e"]}],"mendeley":{"formattedCitation":"(Nurrohman et al., 2014)","manualFormatting":"Nurrohman et al., (2014)","plainTextFormattedCitation":"(Nurrohman et al., 2014)","previouslyFormattedCitation":"(Nurrohman et al., 2014)"},"properties":{"noteIndex":0},"schema":"https://github.com/citation-style-language/schema/raw/master/csl-citation.json"}</w:instrText>
      </w:r>
      <w:r w:rsidR="00FF5BF3">
        <w:rPr>
          <w:sz w:val="24"/>
          <w:szCs w:val="24"/>
          <w:lang w:val="id-ID"/>
        </w:rPr>
        <w:fldChar w:fldCharType="separate"/>
      </w:r>
      <w:r w:rsidR="00FF5BF3" w:rsidRPr="00FF5BF3">
        <w:rPr>
          <w:noProof/>
          <w:sz w:val="24"/>
          <w:szCs w:val="24"/>
          <w:lang w:val="id-ID"/>
        </w:rPr>
        <w:t>Nurrohman</w:t>
      </w:r>
      <w:r w:rsidR="00FF5BF3">
        <w:rPr>
          <w:noProof/>
          <w:sz w:val="24"/>
          <w:szCs w:val="24"/>
          <w:lang w:val="en-US"/>
        </w:rPr>
        <w:t xml:space="preserve"> </w:t>
      </w:r>
      <w:r w:rsidR="00FF5BF3" w:rsidRPr="00FF5BF3">
        <w:rPr>
          <w:i/>
          <w:iCs/>
          <w:noProof/>
          <w:sz w:val="24"/>
          <w:szCs w:val="24"/>
          <w:lang w:val="id-ID"/>
        </w:rPr>
        <w:t>et al.,</w:t>
      </w:r>
      <w:r w:rsidR="00FF5BF3">
        <w:rPr>
          <w:i/>
          <w:iCs/>
          <w:noProof/>
          <w:sz w:val="24"/>
          <w:szCs w:val="24"/>
          <w:lang w:val="en-US"/>
        </w:rPr>
        <w:t xml:space="preserve"> </w:t>
      </w:r>
      <w:r w:rsidR="00FF5BF3">
        <w:rPr>
          <w:noProof/>
          <w:sz w:val="24"/>
          <w:szCs w:val="24"/>
          <w:lang w:val="en-US"/>
        </w:rPr>
        <w:t>(</w:t>
      </w:r>
      <w:r w:rsidR="00FF5BF3" w:rsidRPr="00FF5BF3">
        <w:rPr>
          <w:noProof/>
          <w:sz w:val="24"/>
          <w:szCs w:val="24"/>
          <w:lang w:val="id-ID"/>
        </w:rPr>
        <w:t>2014)</w:t>
      </w:r>
      <w:r w:rsidR="00FF5BF3">
        <w:rPr>
          <w:sz w:val="24"/>
          <w:szCs w:val="24"/>
          <w:lang w:val="id-ID"/>
        </w:rPr>
        <w:fldChar w:fldCharType="end"/>
      </w:r>
      <w:r w:rsidR="00FA698E">
        <w:rPr>
          <w:sz w:val="24"/>
          <w:szCs w:val="24"/>
          <w:lang w:val="en-US"/>
        </w:rPr>
        <w:t xml:space="preserve"> </w:t>
      </w:r>
      <w:r w:rsidR="00D1380D" w:rsidRPr="00653C9F">
        <w:rPr>
          <w:sz w:val="24"/>
          <w:szCs w:val="24"/>
          <w:lang w:val="id-ID"/>
        </w:rPr>
        <w:t>unsur hara N pada tanaman sangat berperan dalam meningkatkan pertumbuhan daun sehingga tumbuh menjadi lebih banyak dan lebar dengan warna lebih hijau yang akan meningkatkan kandungan protein pada tubuh tanaman</w:t>
      </w:r>
      <w:r w:rsidR="00D1380D" w:rsidRPr="00653C9F">
        <w:rPr>
          <w:b/>
          <w:bCs/>
          <w:sz w:val="24"/>
          <w:szCs w:val="24"/>
          <w:lang w:val="id-ID"/>
        </w:rPr>
        <w:t>.</w:t>
      </w:r>
      <w:r w:rsidR="00D1380D">
        <w:rPr>
          <w:b/>
          <w:bCs/>
          <w:sz w:val="24"/>
          <w:szCs w:val="24"/>
          <w:lang w:val="en-US"/>
        </w:rPr>
        <w:t xml:space="preserve"> </w:t>
      </w:r>
    </w:p>
    <w:p w14:paraId="373F4361" w14:textId="346304A4" w:rsidR="00D1380D" w:rsidRPr="00C66B02" w:rsidRDefault="00FA698E" w:rsidP="00D91666">
      <w:pPr>
        <w:ind w:firstLine="720"/>
        <w:jc w:val="both"/>
        <w:rPr>
          <w:b/>
          <w:bCs/>
          <w:sz w:val="24"/>
          <w:szCs w:val="24"/>
          <w:lang w:val="en-US"/>
        </w:rPr>
      </w:pPr>
      <w:r>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Kata","author":[{"dropping-particle":"","family":"Ikhtiyanto","given":"R.E","non-dropping-particle":"","parse-names":false,"suffix":""}],"container-title":"Skripsi","id":"ITEM-1","issued":{"date-parts":[["2010"]]},"title":"Pengaruh Pupuk Nitrogen dan Fosfor Terhadap Pertumbuhan dan Produksi Tebu (Saccharum officinarum L.)","type":"article-journal"},"uris":["http://www.mendeley.com/documents/?uuid=07402d70-4070-4001-836d-37cb230faafd"]}],"mendeley":{"formattedCitation":"(Ikhtiyanto, 2010)","manualFormatting":"Ikhtiyanto, (2010)","plainTextFormattedCitation":"(Ikhtiyanto, 2010)","previouslyFormattedCitation":"(Ikhtiyanto, 2010)"},"properties":{"noteIndex":0},"schema":"https://github.com/citation-style-language/schema/raw/master/csl-citation.json"}</w:instrText>
      </w:r>
      <w:r>
        <w:rPr>
          <w:sz w:val="24"/>
          <w:szCs w:val="24"/>
        </w:rPr>
        <w:fldChar w:fldCharType="separate"/>
      </w:r>
      <w:r w:rsidRPr="00FA698E">
        <w:rPr>
          <w:noProof/>
          <w:sz w:val="24"/>
          <w:szCs w:val="24"/>
        </w:rPr>
        <w:t xml:space="preserve">Ikhtiyanto, </w:t>
      </w:r>
      <w:r>
        <w:rPr>
          <w:noProof/>
          <w:sz w:val="24"/>
          <w:szCs w:val="24"/>
          <w:lang w:val="en-US"/>
        </w:rPr>
        <w:t>(</w:t>
      </w:r>
      <w:r w:rsidRPr="00FA698E">
        <w:rPr>
          <w:noProof/>
          <w:sz w:val="24"/>
          <w:szCs w:val="24"/>
        </w:rPr>
        <w:t>2010)</w:t>
      </w:r>
      <w:r>
        <w:rPr>
          <w:sz w:val="24"/>
          <w:szCs w:val="24"/>
        </w:rPr>
        <w:fldChar w:fldCharType="end"/>
      </w:r>
      <w:r>
        <w:rPr>
          <w:sz w:val="24"/>
          <w:szCs w:val="24"/>
          <w:lang w:val="en-US"/>
        </w:rPr>
        <w:t xml:space="preserve"> </w:t>
      </w:r>
      <w:r w:rsidR="00D1380D" w:rsidRPr="00653C9F">
        <w:rPr>
          <w:sz w:val="24"/>
          <w:szCs w:val="24"/>
        </w:rPr>
        <w:t>juga menyatakan bahwa unsur hara N berperan pada fase pertumban vegetatif, yaitu pembentukan tunas, batang, dan daun.</w:t>
      </w:r>
      <w:r w:rsidR="00D1380D" w:rsidRPr="00653C9F">
        <w:rPr>
          <w:sz w:val="24"/>
          <w:szCs w:val="24"/>
          <w:lang w:val="id-ID"/>
        </w:rPr>
        <w:t xml:space="preserve"> </w:t>
      </w:r>
      <w:r w:rsidR="00D1380D" w:rsidRPr="00653C9F">
        <w:rPr>
          <w:sz w:val="24"/>
          <w:szCs w:val="24"/>
        </w:rPr>
        <w:t>Apabila unsur hara N tersedia dalam kadar yang cukup, maka daun tanaman akan tumbuh besar dengan permukaan yang luas untuk melangsungkan proses fotosintesis</w:t>
      </w:r>
      <w:r w:rsidR="00D1380D">
        <w:rPr>
          <w:sz w:val="24"/>
          <w:szCs w:val="24"/>
        </w:rPr>
        <w:t>.</w:t>
      </w:r>
      <w:r w:rsidR="00C66B02">
        <w:rPr>
          <w:sz w:val="24"/>
          <w:szCs w:val="24"/>
          <w:lang w:val="en-US"/>
        </w:rPr>
        <w:t xml:space="preserve"> </w:t>
      </w:r>
      <w:r w:rsidR="00C66B02" w:rsidRPr="00653C9F">
        <w:rPr>
          <w:sz w:val="24"/>
          <w:szCs w:val="24"/>
          <w:shd w:val="clear" w:color="auto" w:fill="FFFFFF"/>
        </w:rPr>
        <w:t>Semua hara yang  terkandung pada nutrisi hidroponik adalah unsur esensial  yang  diperlukan tanaman dalam pertumbuhan dan perkembangannya. Apabila unsur hara  makro dan mikro  tidak  lengkap ketersediaannya, dapat menghambat pertumbuhan dan perkembangan tanaman</w:t>
      </w:r>
      <w:r>
        <w:rPr>
          <w:sz w:val="24"/>
          <w:szCs w:val="24"/>
          <w:shd w:val="clear" w:color="auto" w:fill="FFFFFF"/>
          <w:lang w:val="en-US"/>
        </w:rPr>
        <w:t xml:space="preserve"> </w:t>
      </w:r>
      <w:r>
        <w:rPr>
          <w:sz w:val="24"/>
          <w:szCs w:val="24"/>
          <w:shd w:val="clear" w:color="auto" w:fill="FFFFFF"/>
          <w:lang w:val="en-US"/>
        </w:rPr>
        <w:fldChar w:fldCharType="begin" w:fldLock="1"/>
      </w:r>
      <w:r>
        <w:rPr>
          <w:sz w:val="24"/>
          <w:szCs w:val="24"/>
          <w:shd w:val="clear" w:color="auto" w:fill="FFFFFF"/>
          <w:lang w:val="en-US"/>
        </w:rPr>
        <w:instrText>ADDIN CSL_CITATION {"citationItems":[{"id":"ITEM-1","itemData":{"author":[{"dropping-particle":"","family":"Pairuna et al.","given":"","non-dropping-particle":"","parse-names":false,"suffix":""}],"id":"ITEM-1","issued":{"date-parts":[["2013"]]},"title":"Dasar-dasarIlmuTanah.BadanKerjaSamaP.T.NIndonesiaTimur,jungPandang","type":"article-journal"},"uris":["http://www.mendeley.com/documents/?uuid=e47fa6f2-3e1b-4e54-956d-93300c0c548f"]}],"mendeley":{"formattedCitation":"(Pairuna et al., 2013)","manualFormatting":"Pairuna et al., (2013)","plainTextFormattedCitation":"(Pairuna et al., 2013)","previouslyFormattedCitation":"(Pairuna et al., 2013)"},"properties":{"noteIndex":0},"schema":"https://github.com/citation-style-language/schema/raw/master/csl-citation.json"}</w:instrText>
      </w:r>
      <w:r>
        <w:rPr>
          <w:sz w:val="24"/>
          <w:szCs w:val="24"/>
          <w:shd w:val="clear" w:color="auto" w:fill="FFFFFF"/>
          <w:lang w:val="en-US"/>
        </w:rPr>
        <w:fldChar w:fldCharType="separate"/>
      </w:r>
      <w:r w:rsidRPr="00FA698E">
        <w:rPr>
          <w:noProof/>
          <w:sz w:val="24"/>
          <w:szCs w:val="24"/>
          <w:shd w:val="clear" w:color="auto" w:fill="FFFFFF"/>
          <w:lang w:val="en-US"/>
        </w:rPr>
        <w:t xml:space="preserve">Pairuna </w:t>
      </w:r>
      <w:r w:rsidRPr="00FA698E">
        <w:rPr>
          <w:i/>
          <w:iCs/>
          <w:noProof/>
          <w:sz w:val="24"/>
          <w:szCs w:val="24"/>
          <w:shd w:val="clear" w:color="auto" w:fill="FFFFFF"/>
          <w:lang w:val="en-US"/>
        </w:rPr>
        <w:t>et al.,</w:t>
      </w:r>
      <w:r w:rsidRPr="00FA698E">
        <w:rPr>
          <w:noProof/>
          <w:sz w:val="24"/>
          <w:szCs w:val="24"/>
          <w:shd w:val="clear" w:color="auto" w:fill="FFFFFF"/>
          <w:lang w:val="en-US"/>
        </w:rPr>
        <w:t xml:space="preserve"> </w:t>
      </w:r>
      <w:r>
        <w:rPr>
          <w:noProof/>
          <w:sz w:val="24"/>
          <w:szCs w:val="24"/>
          <w:shd w:val="clear" w:color="auto" w:fill="FFFFFF"/>
          <w:lang w:val="en-US"/>
        </w:rPr>
        <w:t>(</w:t>
      </w:r>
      <w:r w:rsidRPr="00FA698E">
        <w:rPr>
          <w:noProof/>
          <w:sz w:val="24"/>
          <w:szCs w:val="24"/>
          <w:shd w:val="clear" w:color="auto" w:fill="FFFFFF"/>
          <w:lang w:val="en-US"/>
        </w:rPr>
        <w:t>2013)</w:t>
      </w:r>
      <w:r>
        <w:rPr>
          <w:sz w:val="24"/>
          <w:szCs w:val="24"/>
          <w:shd w:val="clear" w:color="auto" w:fill="FFFFFF"/>
          <w:lang w:val="en-US"/>
        </w:rPr>
        <w:fldChar w:fldCharType="end"/>
      </w:r>
      <w:r w:rsidR="00C66B02" w:rsidRPr="00653C9F">
        <w:rPr>
          <w:sz w:val="24"/>
          <w:szCs w:val="24"/>
          <w:shd w:val="clear" w:color="auto" w:fill="FFFFFF"/>
        </w:rPr>
        <w:t>.</w:t>
      </w:r>
    </w:p>
    <w:p w14:paraId="7B9D4F5C" w14:textId="37DC838A" w:rsidR="00373BB0" w:rsidRDefault="00373BB0" w:rsidP="00FD1D36">
      <w:pPr>
        <w:jc w:val="both"/>
        <w:rPr>
          <w:b/>
          <w:bCs/>
          <w:sz w:val="24"/>
          <w:szCs w:val="24"/>
          <w:lang w:val="en-US"/>
        </w:rPr>
      </w:pPr>
    </w:p>
    <w:p w14:paraId="21AF0D97" w14:textId="66480ABA" w:rsidR="00C66B02" w:rsidRDefault="00C66B02" w:rsidP="00FD1D36">
      <w:pPr>
        <w:jc w:val="both"/>
        <w:rPr>
          <w:b/>
          <w:bCs/>
          <w:sz w:val="24"/>
          <w:szCs w:val="24"/>
          <w:lang w:val="en-US"/>
        </w:rPr>
      </w:pPr>
      <w:proofErr w:type="spellStart"/>
      <w:r>
        <w:rPr>
          <w:b/>
          <w:bCs/>
          <w:sz w:val="24"/>
          <w:szCs w:val="24"/>
          <w:lang w:val="en-US"/>
        </w:rPr>
        <w:t>Jumlah</w:t>
      </w:r>
      <w:proofErr w:type="spellEnd"/>
      <w:r>
        <w:rPr>
          <w:b/>
          <w:bCs/>
          <w:sz w:val="24"/>
          <w:szCs w:val="24"/>
          <w:lang w:val="en-US"/>
        </w:rPr>
        <w:t xml:space="preserve"> </w:t>
      </w:r>
      <w:proofErr w:type="spellStart"/>
      <w:r>
        <w:rPr>
          <w:b/>
          <w:bCs/>
          <w:sz w:val="24"/>
          <w:szCs w:val="24"/>
          <w:lang w:val="en-US"/>
        </w:rPr>
        <w:t>Keberhasilan</w:t>
      </w:r>
      <w:proofErr w:type="spellEnd"/>
      <w:r>
        <w:rPr>
          <w:b/>
          <w:bCs/>
          <w:sz w:val="24"/>
          <w:szCs w:val="24"/>
          <w:lang w:val="en-US"/>
        </w:rPr>
        <w:t xml:space="preserve"> </w:t>
      </w:r>
      <w:proofErr w:type="spellStart"/>
      <w:r>
        <w:rPr>
          <w:b/>
          <w:bCs/>
          <w:sz w:val="24"/>
          <w:szCs w:val="24"/>
          <w:lang w:val="en-US"/>
        </w:rPr>
        <w:t>Tumbuh</w:t>
      </w:r>
      <w:proofErr w:type="spellEnd"/>
      <w:r w:rsidR="00EF764D">
        <w:rPr>
          <w:b/>
          <w:bCs/>
          <w:sz w:val="24"/>
          <w:szCs w:val="24"/>
          <w:lang w:val="en-US"/>
        </w:rPr>
        <w:t xml:space="preserve"> (%)</w:t>
      </w:r>
    </w:p>
    <w:p w14:paraId="48F8C4BB" w14:textId="72E026A9" w:rsidR="00C66B02" w:rsidRPr="00C66B02" w:rsidRDefault="00C66B02" w:rsidP="00B90686">
      <w:pPr>
        <w:ind w:firstLine="720"/>
        <w:jc w:val="both"/>
        <w:rPr>
          <w:sz w:val="24"/>
          <w:szCs w:val="24"/>
        </w:rPr>
      </w:pPr>
      <w:r w:rsidRPr="00C66B02">
        <w:rPr>
          <w:sz w:val="24"/>
          <w:szCs w:val="24"/>
        </w:rPr>
        <w:t>Hasil  analisis statistic menunjukan bahwa 640 PPM memberikan pengaruh nyata terhadap jumlah keberhasilan tumbuh pembibitan timun apel (</w:t>
      </w:r>
      <w:r w:rsidRPr="00C66B02">
        <w:rPr>
          <w:i/>
          <w:iCs/>
          <w:sz w:val="24"/>
          <w:szCs w:val="24"/>
        </w:rPr>
        <w:t>Cucumis sp.</w:t>
      </w:r>
      <w:r w:rsidRPr="00C66B02">
        <w:rPr>
          <w:sz w:val="24"/>
          <w:szCs w:val="24"/>
        </w:rPr>
        <w:t xml:space="preserve">) disajikan pada (Tabel </w:t>
      </w:r>
      <w:r w:rsidR="00935D5D">
        <w:rPr>
          <w:sz w:val="24"/>
          <w:szCs w:val="24"/>
          <w:lang w:val="en-US"/>
        </w:rPr>
        <w:t>6</w:t>
      </w:r>
      <w:r w:rsidRPr="00C66B02">
        <w:rPr>
          <w:sz w:val="24"/>
          <w:szCs w:val="24"/>
        </w:rPr>
        <w:t>). Perlakuan terbaik didapatkan pada perlakuan 0 PPM sebesar 11,400%, akan tetapi tidak berbeda nyata dengan lainnya.</w:t>
      </w:r>
    </w:p>
    <w:p w14:paraId="0AA00B76" w14:textId="30EF166F" w:rsidR="00C66B02" w:rsidRDefault="00C66B02" w:rsidP="00C66B02">
      <w:pPr>
        <w:pStyle w:val="Caption"/>
        <w:keepNext/>
        <w:jc w:val="both"/>
      </w:pPr>
      <w:bookmarkStart w:id="18" w:name="_Toc171058973"/>
      <w:bookmarkStart w:id="19" w:name="_Toc171059640"/>
      <w:bookmarkStart w:id="20" w:name="_Toc171060228"/>
      <w:bookmarkStart w:id="21" w:name="_Toc171102148"/>
      <w:r w:rsidRPr="0094592E">
        <w:rPr>
          <w:rFonts w:ascii="Times New Roman" w:hAnsi="Times New Roman" w:cs="Times New Roman"/>
          <w:i w:val="0"/>
          <w:iCs w:val="0"/>
          <w:color w:val="000000" w:themeColor="text1"/>
          <w:sz w:val="24"/>
          <w:szCs w:val="24"/>
        </w:rPr>
        <w:t xml:space="preserve">Tabel </w:t>
      </w:r>
      <w:r w:rsidR="00935D5D">
        <w:rPr>
          <w:rFonts w:ascii="Times New Roman" w:hAnsi="Times New Roman" w:cs="Times New Roman"/>
          <w:i w:val="0"/>
          <w:iCs w:val="0"/>
          <w:color w:val="000000" w:themeColor="text1"/>
          <w:sz w:val="24"/>
          <w:szCs w:val="24"/>
        </w:rPr>
        <w:t>6</w:t>
      </w:r>
      <w:r w:rsidRPr="0094592E">
        <w:rPr>
          <w:rFonts w:ascii="Times New Roman" w:hAnsi="Times New Roman" w:cs="Times New Roman"/>
          <w:i w:val="0"/>
          <w:iCs w:val="0"/>
          <w:color w:val="000000" w:themeColor="text1"/>
          <w:sz w:val="24"/>
          <w:szCs w:val="24"/>
        </w:rPr>
        <w:t xml:space="preserve"> </w:t>
      </w:r>
      <w:proofErr w:type="spellStart"/>
      <w:r w:rsidRPr="0094592E">
        <w:rPr>
          <w:rFonts w:ascii="Times New Roman" w:hAnsi="Times New Roman" w:cs="Times New Roman"/>
          <w:i w:val="0"/>
          <w:iCs w:val="0"/>
          <w:color w:val="000000" w:themeColor="text1"/>
          <w:sz w:val="24"/>
          <w:szCs w:val="24"/>
        </w:rPr>
        <w:t>Pengaruh</w:t>
      </w:r>
      <w:proofErr w:type="spellEnd"/>
      <w:r w:rsidRPr="0094592E">
        <w:rPr>
          <w:rFonts w:ascii="Times New Roman" w:hAnsi="Times New Roman" w:cs="Times New Roman"/>
          <w:i w:val="0"/>
          <w:iCs w:val="0"/>
          <w:color w:val="000000" w:themeColor="text1"/>
          <w:sz w:val="24"/>
          <w:szCs w:val="24"/>
        </w:rPr>
        <w:t xml:space="preserve"> </w:t>
      </w:r>
      <w:proofErr w:type="spellStart"/>
      <w:r w:rsidRPr="0094592E">
        <w:rPr>
          <w:rFonts w:ascii="Times New Roman" w:hAnsi="Times New Roman" w:cs="Times New Roman"/>
          <w:i w:val="0"/>
          <w:iCs w:val="0"/>
          <w:color w:val="000000" w:themeColor="text1"/>
          <w:sz w:val="24"/>
          <w:szCs w:val="24"/>
        </w:rPr>
        <w:t>pemberian</w:t>
      </w:r>
      <w:proofErr w:type="spellEnd"/>
      <w:r w:rsidRPr="0094592E">
        <w:rPr>
          <w:rFonts w:ascii="Times New Roman" w:hAnsi="Times New Roman" w:cs="Times New Roman"/>
          <w:i w:val="0"/>
          <w:iCs w:val="0"/>
          <w:color w:val="000000" w:themeColor="text1"/>
          <w:sz w:val="24"/>
          <w:szCs w:val="24"/>
        </w:rPr>
        <w:t xml:space="preserve"> </w:t>
      </w:r>
      <w:proofErr w:type="spellStart"/>
      <w:r w:rsidRPr="0094592E">
        <w:rPr>
          <w:rFonts w:ascii="Times New Roman" w:hAnsi="Times New Roman" w:cs="Times New Roman"/>
          <w:i w:val="0"/>
          <w:iCs w:val="0"/>
          <w:color w:val="000000" w:themeColor="text1"/>
          <w:sz w:val="24"/>
          <w:szCs w:val="24"/>
        </w:rPr>
        <w:t>Nutrisi</w:t>
      </w:r>
      <w:proofErr w:type="spellEnd"/>
      <w:r w:rsidRPr="0094592E">
        <w:rPr>
          <w:rFonts w:ascii="Times New Roman" w:hAnsi="Times New Roman" w:cs="Times New Roman"/>
          <w:i w:val="0"/>
          <w:iCs w:val="0"/>
          <w:color w:val="000000" w:themeColor="text1"/>
          <w:sz w:val="24"/>
          <w:szCs w:val="24"/>
        </w:rPr>
        <w:t xml:space="preserve"> AB Mix pada rat rata </w:t>
      </w:r>
      <w:proofErr w:type="spellStart"/>
      <w:r w:rsidRPr="0094592E">
        <w:rPr>
          <w:rFonts w:ascii="Times New Roman" w:hAnsi="Times New Roman" w:cs="Times New Roman"/>
          <w:i w:val="0"/>
          <w:iCs w:val="0"/>
          <w:color w:val="000000" w:themeColor="text1"/>
          <w:sz w:val="24"/>
          <w:szCs w:val="24"/>
        </w:rPr>
        <w:t>jumlah</w:t>
      </w:r>
      <w:proofErr w:type="spellEnd"/>
      <w:r w:rsidRPr="0094592E">
        <w:rPr>
          <w:rFonts w:ascii="Times New Roman" w:hAnsi="Times New Roman" w:cs="Times New Roman"/>
          <w:i w:val="0"/>
          <w:iCs w:val="0"/>
          <w:color w:val="000000" w:themeColor="text1"/>
          <w:sz w:val="24"/>
          <w:szCs w:val="24"/>
        </w:rPr>
        <w:t xml:space="preserve"> </w:t>
      </w:r>
      <w:proofErr w:type="spellStart"/>
      <w:r w:rsidRPr="0094592E">
        <w:rPr>
          <w:rFonts w:ascii="Times New Roman" w:hAnsi="Times New Roman" w:cs="Times New Roman"/>
          <w:i w:val="0"/>
          <w:iCs w:val="0"/>
          <w:color w:val="000000" w:themeColor="text1"/>
          <w:sz w:val="24"/>
          <w:szCs w:val="24"/>
        </w:rPr>
        <w:t>keberhasilan</w:t>
      </w:r>
      <w:proofErr w:type="spellEnd"/>
      <w:r w:rsidRPr="0094592E">
        <w:rPr>
          <w:rFonts w:ascii="Times New Roman" w:hAnsi="Times New Roman" w:cs="Times New Roman"/>
          <w:i w:val="0"/>
          <w:iCs w:val="0"/>
          <w:color w:val="000000" w:themeColor="text1"/>
          <w:sz w:val="24"/>
          <w:szCs w:val="24"/>
        </w:rPr>
        <w:t xml:space="preserve"> </w:t>
      </w:r>
      <w:proofErr w:type="spellStart"/>
      <w:r w:rsidRPr="0094592E">
        <w:rPr>
          <w:rFonts w:ascii="Times New Roman" w:hAnsi="Times New Roman" w:cs="Times New Roman"/>
          <w:i w:val="0"/>
          <w:iCs w:val="0"/>
          <w:color w:val="000000" w:themeColor="text1"/>
          <w:sz w:val="24"/>
          <w:szCs w:val="24"/>
        </w:rPr>
        <w:t>tumbuh</w:t>
      </w:r>
      <w:proofErr w:type="spellEnd"/>
      <w:r w:rsidRPr="0094592E">
        <w:rPr>
          <w:rFonts w:ascii="Times New Roman" w:hAnsi="Times New Roman" w:cs="Times New Roman"/>
          <w:i w:val="0"/>
          <w:iCs w:val="0"/>
          <w:color w:val="000000" w:themeColor="text1"/>
          <w:sz w:val="24"/>
          <w:szCs w:val="24"/>
        </w:rPr>
        <w:t xml:space="preserve"> </w:t>
      </w:r>
      <w:proofErr w:type="spellStart"/>
      <w:r w:rsidRPr="0094592E">
        <w:rPr>
          <w:rFonts w:ascii="Times New Roman" w:hAnsi="Times New Roman" w:cs="Times New Roman"/>
          <w:i w:val="0"/>
          <w:iCs w:val="0"/>
          <w:color w:val="000000" w:themeColor="text1"/>
          <w:sz w:val="24"/>
          <w:szCs w:val="24"/>
        </w:rPr>
        <w:t>umur</w:t>
      </w:r>
      <w:proofErr w:type="spellEnd"/>
      <w:r w:rsidRPr="0094592E">
        <w:rPr>
          <w:rFonts w:ascii="Times New Roman" w:hAnsi="Times New Roman" w:cs="Times New Roman"/>
          <w:i w:val="0"/>
          <w:iCs w:val="0"/>
          <w:color w:val="000000" w:themeColor="text1"/>
          <w:sz w:val="24"/>
          <w:szCs w:val="24"/>
        </w:rPr>
        <w:t xml:space="preserve"> 21HSS</w:t>
      </w:r>
      <w:r w:rsidRPr="00D756B8">
        <w:t>.</w:t>
      </w:r>
      <w:bookmarkEnd w:id="18"/>
      <w:bookmarkEnd w:id="19"/>
      <w:bookmarkEnd w:id="20"/>
      <w:bookmarkEnd w:id="21"/>
    </w:p>
    <w:tbl>
      <w:tblPr>
        <w:tblStyle w:val="TableGrid"/>
        <w:tblW w:w="0" w:type="auto"/>
        <w:tblInd w:w="-5" w:type="dxa"/>
        <w:tblLook w:val="04A0" w:firstRow="1" w:lastRow="0" w:firstColumn="1" w:lastColumn="0" w:noHBand="0" w:noVBand="1"/>
      </w:tblPr>
      <w:tblGrid>
        <w:gridCol w:w="1242"/>
        <w:gridCol w:w="1610"/>
        <w:gridCol w:w="6485"/>
      </w:tblGrid>
      <w:tr w:rsidR="00152F4A" w:rsidRPr="00A06415" w14:paraId="2E12484C" w14:textId="77777777" w:rsidTr="008119E9">
        <w:tc>
          <w:tcPr>
            <w:tcW w:w="1242" w:type="dxa"/>
            <w:tcBorders>
              <w:left w:val="nil"/>
              <w:bottom w:val="nil"/>
              <w:right w:val="nil"/>
            </w:tcBorders>
          </w:tcPr>
          <w:p w14:paraId="29E00D00" w14:textId="77777777" w:rsidR="00152F4A" w:rsidRPr="00A06415" w:rsidRDefault="00152F4A" w:rsidP="003471FF">
            <w:pPr>
              <w:jc w:val="center"/>
              <w:rPr>
                <w:b/>
                <w:bCs/>
                <w:lang w:val="en-US"/>
              </w:rPr>
            </w:pPr>
            <w:r w:rsidRPr="00A06415">
              <w:rPr>
                <w:b/>
                <w:bCs/>
                <w:lang w:val="en-US"/>
              </w:rPr>
              <w:t>KODE</w:t>
            </w:r>
          </w:p>
        </w:tc>
        <w:tc>
          <w:tcPr>
            <w:tcW w:w="426" w:type="dxa"/>
            <w:tcBorders>
              <w:left w:val="nil"/>
              <w:bottom w:val="nil"/>
              <w:right w:val="nil"/>
            </w:tcBorders>
          </w:tcPr>
          <w:p w14:paraId="135F7911" w14:textId="77777777" w:rsidR="00152F4A" w:rsidRPr="00A06415" w:rsidRDefault="00152F4A" w:rsidP="003471FF">
            <w:pPr>
              <w:jc w:val="center"/>
              <w:rPr>
                <w:b/>
                <w:bCs/>
                <w:lang w:val="en-US"/>
              </w:rPr>
            </w:pPr>
            <w:r w:rsidRPr="00A06415">
              <w:rPr>
                <w:b/>
                <w:bCs/>
                <w:lang w:val="en-US"/>
              </w:rPr>
              <w:t>PERLAKUAN</w:t>
            </w:r>
          </w:p>
        </w:tc>
        <w:tc>
          <w:tcPr>
            <w:tcW w:w="6485" w:type="dxa"/>
            <w:tcBorders>
              <w:left w:val="nil"/>
              <w:bottom w:val="single" w:sz="4" w:space="0" w:color="auto"/>
              <w:right w:val="nil"/>
            </w:tcBorders>
          </w:tcPr>
          <w:p w14:paraId="50B44044" w14:textId="77777777" w:rsidR="00152F4A" w:rsidRPr="00A06415" w:rsidRDefault="00152F4A" w:rsidP="003471FF">
            <w:pPr>
              <w:jc w:val="center"/>
              <w:rPr>
                <w:b/>
                <w:bCs/>
                <w:lang w:val="en-US"/>
              </w:rPr>
            </w:pPr>
            <w:proofErr w:type="spellStart"/>
            <w:r w:rsidRPr="00A06415">
              <w:rPr>
                <w:b/>
                <w:bCs/>
                <w:lang w:val="en-US"/>
              </w:rPr>
              <w:t>Jumlah</w:t>
            </w:r>
            <w:proofErr w:type="spellEnd"/>
            <w:r w:rsidRPr="00A06415">
              <w:rPr>
                <w:b/>
                <w:bCs/>
                <w:lang w:val="en-US"/>
              </w:rPr>
              <w:t xml:space="preserve"> </w:t>
            </w:r>
            <w:proofErr w:type="spellStart"/>
            <w:r w:rsidRPr="00A06415">
              <w:rPr>
                <w:b/>
                <w:bCs/>
                <w:lang w:val="en-US"/>
              </w:rPr>
              <w:t>Keberhasilan</w:t>
            </w:r>
            <w:proofErr w:type="spellEnd"/>
            <w:r w:rsidRPr="00A06415">
              <w:rPr>
                <w:b/>
                <w:bCs/>
                <w:lang w:val="en-US"/>
              </w:rPr>
              <w:t xml:space="preserve"> </w:t>
            </w:r>
            <w:proofErr w:type="spellStart"/>
            <w:r w:rsidRPr="00A06415">
              <w:rPr>
                <w:b/>
                <w:bCs/>
                <w:lang w:val="en-US"/>
              </w:rPr>
              <w:t>Tumbuh</w:t>
            </w:r>
            <w:proofErr w:type="spellEnd"/>
            <w:r>
              <w:rPr>
                <w:b/>
                <w:bCs/>
                <w:lang w:val="en-US"/>
              </w:rPr>
              <w:t xml:space="preserve"> (%)</w:t>
            </w:r>
          </w:p>
        </w:tc>
      </w:tr>
      <w:tr w:rsidR="00152F4A" w:rsidRPr="00A06415" w14:paraId="7147DA41" w14:textId="77777777" w:rsidTr="008119E9">
        <w:tc>
          <w:tcPr>
            <w:tcW w:w="1242" w:type="dxa"/>
            <w:tcBorders>
              <w:top w:val="nil"/>
              <w:left w:val="nil"/>
              <w:bottom w:val="nil"/>
              <w:right w:val="nil"/>
            </w:tcBorders>
          </w:tcPr>
          <w:p w14:paraId="0E6C4C0D" w14:textId="77777777" w:rsidR="00152F4A" w:rsidRPr="00A06415" w:rsidRDefault="00152F4A" w:rsidP="003471FF">
            <w:pPr>
              <w:jc w:val="center"/>
              <w:rPr>
                <w:lang w:val="en-US"/>
              </w:rPr>
            </w:pPr>
          </w:p>
        </w:tc>
        <w:tc>
          <w:tcPr>
            <w:tcW w:w="426" w:type="dxa"/>
            <w:tcBorders>
              <w:top w:val="nil"/>
              <w:left w:val="nil"/>
              <w:bottom w:val="nil"/>
              <w:right w:val="nil"/>
            </w:tcBorders>
          </w:tcPr>
          <w:p w14:paraId="6BAE4A4A" w14:textId="77777777" w:rsidR="00152F4A" w:rsidRPr="00A06415" w:rsidRDefault="00152F4A" w:rsidP="003471FF">
            <w:pPr>
              <w:jc w:val="center"/>
              <w:rPr>
                <w:b/>
                <w:bCs/>
                <w:lang w:val="en-US"/>
              </w:rPr>
            </w:pPr>
          </w:p>
        </w:tc>
        <w:tc>
          <w:tcPr>
            <w:tcW w:w="6485" w:type="dxa"/>
            <w:tcBorders>
              <w:top w:val="single" w:sz="4" w:space="0" w:color="auto"/>
              <w:left w:val="nil"/>
              <w:bottom w:val="single" w:sz="4" w:space="0" w:color="auto"/>
              <w:right w:val="nil"/>
            </w:tcBorders>
          </w:tcPr>
          <w:p w14:paraId="1864E23C" w14:textId="77777777" w:rsidR="00152F4A" w:rsidRPr="00A06415" w:rsidRDefault="00152F4A" w:rsidP="003471FF">
            <w:pPr>
              <w:jc w:val="center"/>
              <w:rPr>
                <w:b/>
                <w:bCs/>
                <w:lang w:val="en-US"/>
              </w:rPr>
            </w:pPr>
            <w:r w:rsidRPr="00A06415">
              <w:rPr>
                <w:b/>
                <w:bCs/>
                <w:lang w:val="en-US"/>
              </w:rPr>
              <w:t xml:space="preserve">21 </w:t>
            </w:r>
            <w:proofErr w:type="spellStart"/>
            <w:r w:rsidRPr="00A06415">
              <w:rPr>
                <w:b/>
                <w:bCs/>
                <w:lang w:val="en-US"/>
              </w:rPr>
              <w:t>hss</w:t>
            </w:r>
            <w:proofErr w:type="spellEnd"/>
          </w:p>
        </w:tc>
      </w:tr>
      <w:tr w:rsidR="00152F4A" w:rsidRPr="00A06415" w14:paraId="24B26260" w14:textId="77777777" w:rsidTr="008119E9">
        <w:tc>
          <w:tcPr>
            <w:tcW w:w="1242" w:type="dxa"/>
            <w:tcBorders>
              <w:top w:val="nil"/>
              <w:left w:val="nil"/>
              <w:bottom w:val="nil"/>
              <w:right w:val="nil"/>
            </w:tcBorders>
          </w:tcPr>
          <w:p w14:paraId="6C8CF43C" w14:textId="77777777" w:rsidR="00152F4A" w:rsidRPr="00A06415" w:rsidRDefault="00152F4A" w:rsidP="003471FF">
            <w:pPr>
              <w:jc w:val="center"/>
              <w:rPr>
                <w:lang w:val="en-US"/>
              </w:rPr>
            </w:pPr>
            <w:r w:rsidRPr="00A06415">
              <w:rPr>
                <w:lang w:val="en-US"/>
              </w:rPr>
              <w:t>A</w:t>
            </w:r>
          </w:p>
        </w:tc>
        <w:tc>
          <w:tcPr>
            <w:tcW w:w="426" w:type="dxa"/>
            <w:tcBorders>
              <w:top w:val="nil"/>
              <w:left w:val="nil"/>
              <w:bottom w:val="nil"/>
              <w:right w:val="nil"/>
            </w:tcBorders>
          </w:tcPr>
          <w:p w14:paraId="76828F1D" w14:textId="77777777" w:rsidR="00152F4A" w:rsidRPr="00A06415" w:rsidRDefault="00152F4A" w:rsidP="003471FF">
            <w:pPr>
              <w:jc w:val="center"/>
              <w:rPr>
                <w:lang w:val="en-US"/>
              </w:rPr>
            </w:pPr>
            <w:r w:rsidRPr="00A06415">
              <w:rPr>
                <w:lang w:val="en-US"/>
              </w:rPr>
              <w:t>0 PPM</w:t>
            </w:r>
          </w:p>
        </w:tc>
        <w:tc>
          <w:tcPr>
            <w:tcW w:w="6485" w:type="dxa"/>
            <w:tcBorders>
              <w:top w:val="single" w:sz="4" w:space="0" w:color="auto"/>
              <w:left w:val="nil"/>
              <w:bottom w:val="nil"/>
              <w:right w:val="nil"/>
            </w:tcBorders>
          </w:tcPr>
          <w:p w14:paraId="09B94C57" w14:textId="77777777" w:rsidR="00152F4A" w:rsidRPr="00D17103" w:rsidRDefault="00152F4A" w:rsidP="003471FF">
            <w:pPr>
              <w:jc w:val="center"/>
              <w:rPr>
                <w:sz w:val="24"/>
                <w:szCs w:val="24"/>
                <w:lang w:val="en-US"/>
              </w:rPr>
            </w:pPr>
            <w:r w:rsidRPr="00D17103">
              <w:rPr>
                <w:color w:val="000000"/>
                <w:sz w:val="24"/>
                <w:szCs w:val="24"/>
              </w:rPr>
              <w:t>57</w:t>
            </w:r>
          </w:p>
        </w:tc>
      </w:tr>
      <w:tr w:rsidR="00152F4A" w:rsidRPr="00A06415" w14:paraId="32CECD99" w14:textId="77777777" w:rsidTr="00152F4A">
        <w:tc>
          <w:tcPr>
            <w:tcW w:w="1242" w:type="dxa"/>
            <w:tcBorders>
              <w:top w:val="nil"/>
              <w:left w:val="nil"/>
              <w:bottom w:val="nil"/>
              <w:right w:val="nil"/>
            </w:tcBorders>
          </w:tcPr>
          <w:p w14:paraId="6A74BC43" w14:textId="77777777" w:rsidR="00152F4A" w:rsidRPr="00A06415" w:rsidRDefault="00152F4A" w:rsidP="003471FF">
            <w:pPr>
              <w:jc w:val="center"/>
              <w:rPr>
                <w:lang w:val="en-US"/>
              </w:rPr>
            </w:pPr>
            <w:r w:rsidRPr="00A06415">
              <w:rPr>
                <w:lang w:val="en-US"/>
              </w:rPr>
              <w:t>B</w:t>
            </w:r>
          </w:p>
        </w:tc>
        <w:tc>
          <w:tcPr>
            <w:tcW w:w="426" w:type="dxa"/>
            <w:tcBorders>
              <w:top w:val="nil"/>
              <w:left w:val="nil"/>
              <w:bottom w:val="nil"/>
              <w:right w:val="nil"/>
            </w:tcBorders>
          </w:tcPr>
          <w:p w14:paraId="1B6749CF" w14:textId="77777777" w:rsidR="00152F4A" w:rsidRPr="00A06415" w:rsidRDefault="00152F4A" w:rsidP="003471FF">
            <w:pPr>
              <w:jc w:val="center"/>
              <w:rPr>
                <w:lang w:val="en-US"/>
              </w:rPr>
            </w:pPr>
            <w:r w:rsidRPr="00A06415">
              <w:rPr>
                <w:lang w:val="en-US"/>
              </w:rPr>
              <w:t>320 PPM</w:t>
            </w:r>
          </w:p>
        </w:tc>
        <w:tc>
          <w:tcPr>
            <w:tcW w:w="6485" w:type="dxa"/>
            <w:tcBorders>
              <w:top w:val="nil"/>
              <w:left w:val="nil"/>
              <w:bottom w:val="nil"/>
              <w:right w:val="nil"/>
            </w:tcBorders>
          </w:tcPr>
          <w:p w14:paraId="64873A27" w14:textId="77777777" w:rsidR="00152F4A" w:rsidRPr="00D17103" w:rsidRDefault="00152F4A" w:rsidP="003471FF">
            <w:pPr>
              <w:jc w:val="center"/>
              <w:rPr>
                <w:sz w:val="24"/>
                <w:szCs w:val="24"/>
                <w:lang w:val="en-US"/>
              </w:rPr>
            </w:pPr>
            <w:r w:rsidRPr="00D17103">
              <w:rPr>
                <w:color w:val="000000"/>
                <w:sz w:val="24"/>
                <w:szCs w:val="24"/>
              </w:rPr>
              <w:t>26</w:t>
            </w:r>
          </w:p>
        </w:tc>
      </w:tr>
      <w:tr w:rsidR="00152F4A" w:rsidRPr="00A06415" w14:paraId="4DAAD190" w14:textId="77777777" w:rsidTr="00152F4A">
        <w:tc>
          <w:tcPr>
            <w:tcW w:w="1242" w:type="dxa"/>
            <w:tcBorders>
              <w:top w:val="nil"/>
              <w:left w:val="nil"/>
              <w:bottom w:val="nil"/>
              <w:right w:val="nil"/>
            </w:tcBorders>
          </w:tcPr>
          <w:p w14:paraId="42B241D8" w14:textId="77777777" w:rsidR="00152F4A" w:rsidRPr="00A06415" w:rsidRDefault="00152F4A" w:rsidP="003471FF">
            <w:pPr>
              <w:jc w:val="center"/>
              <w:rPr>
                <w:lang w:val="en-US"/>
              </w:rPr>
            </w:pPr>
            <w:r w:rsidRPr="00A06415">
              <w:rPr>
                <w:lang w:val="en-US"/>
              </w:rPr>
              <w:t>C</w:t>
            </w:r>
          </w:p>
        </w:tc>
        <w:tc>
          <w:tcPr>
            <w:tcW w:w="426" w:type="dxa"/>
            <w:tcBorders>
              <w:top w:val="nil"/>
              <w:left w:val="nil"/>
              <w:bottom w:val="nil"/>
              <w:right w:val="nil"/>
            </w:tcBorders>
          </w:tcPr>
          <w:p w14:paraId="4B94DE73" w14:textId="77777777" w:rsidR="00152F4A" w:rsidRPr="00A06415" w:rsidRDefault="00152F4A" w:rsidP="003471FF">
            <w:pPr>
              <w:jc w:val="center"/>
              <w:rPr>
                <w:lang w:val="en-US"/>
              </w:rPr>
            </w:pPr>
            <w:r w:rsidRPr="00A06415">
              <w:rPr>
                <w:lang w:val="en-US"/>
              </w:rPr>
              <w:t>640 PPM</w:t>
            </w:r>
          </w:p>
        </w:tc>
        <w:tc>
          <w:tcPr>
            <w:tcW w:w="6485" w:type="dxa"/>
            <w:tcBorders>
              <w:top w:val="nil"/>
              <w:left w:val="nil"/>
              <w:bottom w:val="nil"/>
              <w:right w:val="nil"/>
            </w:tcBorders>
          </w:tcPr>
          <w:p w14:paraId="2926B998" w14:textId="77777777" w:rsidR="00152F4A" w:rsidRPr="00D17103" w:rsidRDefault="00152F4A" w:rsidP="003471FF">
            <w:pPr>
              <w:jc w:val="center"/>
              <w:rPr>
                <w:sz w:val="24"/>
                <w:szCs w:val="24"/>
                <w:lang w:val="en-US"/>
              </w:rPr>
            </w:pPr>
            <w:r w:rsidRPr="00D17103">
              <w:rPr>
                <w:color w:val="000000"/>
                <w:sz w:val="24"/>
                <w:szCs w:val="24"/>
              </w:rPr>
              <w:t>53</w:t>
            </w:r>
          </w:p>
        </w:tc>
      </w:tr>
      <w:tr w:rsidR="00152F4A" w:rsidRPr="00A06415" w14:paraId="689A9FCD" w14:textId="77777777" w:rsidTr="008119E9">
        <w:tc>
          <w:tcPr>
            <w:tcW w:w="1242" w:type="dxa"/>
            <w:tcBorders>
              <w:top w:val="nil"/>
              <w:left w:val="nil"/>
              <w:bottom w:val="nil"/>
              <w:right w:val="nil"/>
            </w:tcBorders>
          </w:tcPr>
          <w:p w14:paraId="2D3656E2" w14:textId="77777777" w:rsidR="00152F4A" w:rsidRPr="00A06415" w:rsidRDefault="00152F4A" w:rsidP="003471FF">
            <w:pPr>
              <w:jc w:val="center"/>
              <w:rPr>
                <w:lang w:val="en-US"/>
              </w:rPr>
            </w:pPr>
            <w:r w:rsidRPr="00A06415">
              <w:rPr>
                <w:lang w:val="en-US"/>
              </w:rPr>
              <w:t>D</w:t>
            </w:r>
          </w:p>
        </w:tc>
        <w:tc>
          <w:tcPr>
            <w:tcW w:w="426" w:type="dxa"/>
            <w:tcBorders>
              <w:top w:val="nil"/>
              <w:left w:val="nil"/>
              <w:bottom w:val="nil"/>
              <w:right w:val="nil"/>
            </w:tcBorders>
          </w:tcPr>
          <w:p w14:paraId="18AFE037" w14:textId="77777777" w:rsidR="00152F4A" w:rsidRPr="00A06415" w:rsidRDefault="00152F4A" w:rsidP="003471FF">
            <w:pPr>
              <w:jc w:val="center"/>
              <w:rPr>
                <w:lang w:val="en-US"/>
              </w:rPr>
            </w:pPr>
            <w:r w:rsidRPr="00A06415">
              <w:rPr>
                <w:lang w:val="en-US"/>
              </w:rPr>
              <w:t>960 PPM</w:t>
            </w:r>
          </w:p>
        </w:tc>
        <w:tc>
          <w:tcPr>
            <w:tcW w:w="6485" w:type="dxa"/>
            <w:tcBorders>
              <w:top w:val="nil"/>
              <w:left w:val="nil"/>
              <w:bottom w:val="nil"/>
              <w:right w:val="nil"/>
            </w:tcBorders>
          </w:tcPr>
          <w:p w14:paraId="2E3955BB" w14:textId="77777777" w:rsidR="00152F4A" w:rsidRPr="00D17103" w:rsidRDefault="00152F4A" w:rsidP="003471FF">
            <w:pPr>
              <w:jc w:val="center"/>
              <w:rPr>
                <w:sz w:val="24"/>
                <w:szCs w:val="24"/>
                <w:lang w:val="en-US"/>
              </w:rPr>
            </w:pPr>
            <w:r w:rsidRPr="00D17103">
              <w:rPr>
                <w:color w:val="000000"/>
                <w:sz w:val="24"/>
                <w:szCs w:val="24"/>
              </w:rPr>
              <w:t>16</w:t>
            </w:r>
          </w:p>
        </w:tc>
      </w:tr>
      <w:tr w:rsidR="00152F4A" w:rsidRPr="00A06415" w14:paraId="71892FFC" w14:textId="77777777" w:rsidTr="008119E9">
        <w:tc>
          <w:tcPr>
            <w:tcW w:w="1242" w:type="dxa"/>
            <w:tcBorders>
              <w:top w:val="nil"/>
              <w:left w:val="nil"/>
              <w:bottom w:val="single" w:sz="4" w:space="0" w:color="auto"/>
              <w:right w:val="nil"/>
            </w:tcBorders>
          </w:tcPr>
          <w:p w14:paraId="0EF17682" w14:textId="77777777" w:rsidR="00152F4A" w:rsidRPr="00A06415" w:rsidRDefault="00152F4A" w:rsidP="003471FF">
            <w:pPr>
              <w:jc w:val="center"/>
              <w:rPr>
                <w:lang w:val="en-US"/>
              </w:rPr>
            </w:pPr>
            <w:r w:rsidRPr="00A06415">
              <w:rPr>
                <w:lang w:val="en-US"/>
              </w:rPr>
              <w:t>E</w:t>
            </w:r>
          </w:p>
        </w:tc>
        <w:tc>
          <w:tcPr>
            <w:tcW w:w="426" w:type="dxa"/>
            <w:tcBorders>
              <w:top w:val="nil"/>
              <w:left w:val="nil"/>
              <w:bottom w:val="single" w:sz="4" w:space="0" w:color="auto"/>
              <w:right w:val="nil"/>
            </w:tcBorders>
          </w:tcPr>
          <w:p w14:paraId="605C1671" w14:textId="77777777" w:rsidR="00152F4A" w:rsidRPr="00A06415" w:rsidRDefault="00152F4A" w:rsidP="003471FF">
            <w:pPr>
              <w:jc w:val="center"/>
              <w:rPr>
                <w:lang w:val="en-US"/>
              </w:rPr>
            </w:pPr>
            <w:r w:rsidRPr="00A06415">
              <w:rPr>
                <w:lang w:val="en-US"/>
              </w:rPr>
              <w:t>1280 PPM</w:t>
            </w:r>
          </w:p>
        </w:tc>
        <w:tc>
          <w:tcPr>
            <w:tcW w:w="6485" w:type="dxa"/>
            <w:tcBorders>
              <w:top w:val="nil"/>
              <w:left w:val="nil"/>
              <w:bottom w:val="single" w:sz="4" w:space="0" w:color="auto"/>
              <w:right w:val="nil"/>
            </w:tcBorders>
          </w:tcPr>
          <w:p w14:paraId="47D5D640" w14:textId="77777777" w:rsidR="00152F4A" w:rsidRPr="00D17103" w:rsidRDefault="00152F4A" w:rsidP="003471FF">
            <w:pPr>
              <w:jc w:val="center"/>
              <w:rPr>
                <w:sz w:val="24"/>
                <w:szCs w:val="24"/>
                <w:lang w:val="en-US"/>
              </w:rPr>
            </w:pPr>
            <w:r w:rsidRPr="00D17103">
              <w:rPr>
                <w:color w:val="000000"/>
                <w:sz w:val="24"/>
                <w:szCs w:val="24"/>
              </w:rPr>
              <w:t>27</w:t>
            </w:r>
          </w:p>
        </w:tc>
      </w:tr>
      <w:tr w:rsidR="00152F4A" w:rsidRPr="00A06415" w14:paraId="45BCEDB0" w14:textId="77777777" w:rsidTr="008119E9">
        <w:tc>
          <w:tcPr>
            <w:tcW w:w="1242" w:type="dxa"/>
            <w:tcBorders>
              <w:top w:val="single" w:sz="4" w:space="0" w:color="auto"/>
              <w:left w:val="nil"/>
              <w:right w:val="nil"/>
            </w:tcBorders>
          </w:tcPr>
          <w:p w14:paraId="3702D57A" w14:textId="77777777" w:rsidR="00152F4A" w:rsidRPr="00A06415" w:rsidRDefault="00152F4A" w:rsidP="003471FF">
            <w:pPr>
              <w:jc w:val="center"/>
              <w:rPr>
                <w:b/>
                <w:bCs/>
                <w:lang w:val="en-US"/>
              </w:rPr>
            </w:pPr>
            <w:r w:rsidRPr="00A06415">
              <w:rPr>
                <w:b/>
                <w:bCs/>
                <w:lang w:val="en-US"/>
              </w:rPr>
              <w:t>KK (%)</w:t>
            </w:r>
          </w:p>
        </w:tc>
        <w:tc>
          <w:tcPr>
            <w:tcW w:w="426" w:type="dxa"/>
            <w:tcBorders>
              <w:top w:val="single" w:sz="4" w:space="0" w:color="auto"/>
              <w:left w:val="nil"/>
              <w:right w:val="nil"/>
            </w:tcBorders>
          </w:tcPr>
          <w:p w14:paraId="02C477C6" w14:textId="77777777" w:rsidR="00152F4A" w:rsidRPr="00A06415" w:rsidRDefault="00152F4A" w:rsidP="003471FF">
            <w:pPr>
              <w:jc w:val="center"/>
              <w:rPr>
                <w:b/>
                <w:bCs/>
                <w:lang w:val="en-US"/>
              </w:rPr>
            </w:pPr>
          </w:p>
        </w:tc>
        <w:tc>
          <w:tcPr>
            <w:tcW w:w="6485" w:type="dxa"/>
            <w:tcBorders>
              <w:top w:val="single" w:sz="4" w:space="0" w:color="auto"/>
              <w:left w:val="nil"/>
              <w:right w:val="nil"/>
            </w:tcBorders>
          </w:tcPr>
          <w:p w14:paraId="4633A139" w14:textId="77777777" w:rsidR="00152F4A" w:rsidRPr="00A06415" w:rsidRDefault="00152F4A" w:rsidP="003471FF">
            <w:pPr>
              <w:jc w:val="center"/>
              <w:rPr>
                <w:b/>
                <w:bCs/>
                <w:lang w:val="en-US"/>
              </w:rPr>
            </w:pPr>
            <w:r>
              <w:rPr>
                <w:b/>
                <w:bCs/>
                <w:lang w:val="en-US"/>
              </w:rPr>
              <w:t>3,73</w:t>
            </w:r>
          </w:p>
        </w:tc>
      </w:tr>
      <w:tr w:rsidR="00C66B02" w:rsidRPr="00A06415" w14:paraId="29F82D9A" w14:textId="77777777" w:rsidTr="00152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14:paraId="153A5376" w14:textId="77777777" w:rsidR="00C66B02" w:rsidRPr="00A06415" w:rsidRDefault="00C66B02" w:rsidP="005A32A4">
            <w:pPr>
              <w:rPr>
                <w:lang w:val="en-US"/>
              </w:rPr>
            </w:pPr>
            <w:proofErr w:type="spellStart"/>
            <w:r w:rsidRPr="00A06415">
              <w:rPr>
                <w:lang w:val="en-US"/>
              </w:rPr>
              <w:t>Keterangan</w:t>
            </w:r>
            <w:proofErr w:type="spellEnd"/>
            <w:r w:rsidRPr="00A06415">
              <w:rPr>
                <w:lang w:val="en-US"/>
              </w:rPr>
              <w:t xml:space="preserve"> </w:t>
            </w:r>
          </w:p>
        </w:tc>
        <w:tc>
          <w:tcPr>
            <w:tcW w:w="426" w:type="dxa"/>
          </w:tcPr>
          <w:p w14:paraId="79A09C26" w14:textId="77777777" w:rsidR="00C66B02" w:rsidRPr="00A06415" w:rsidRDefault="00C66B02" w:rsidP="005A32A4">
            <w:pPr>
              <w:jc w:val="center"/>
              <w:rPr>
                <w:lang w:val="en-US"/>
              </w:rPr>
            </w:pPr>
            <w:r w:rsidRPr="00A06415">
              <w:rPr>
                <w:lang w:val="en-US"/>
              </w:rPr>
              <w:t>:</w:t>
            </w:r>
          </w:p>
        </w:tc>
        <w:tc>
          <w:tcPr>
            <w:tcW w:w="6485" w:type="dxa"/>
          </w:tcPr>
          <w:p w14:paraId="2193462F" w14:textId="77777777" w:rsidR="00C66B02" w:rsidRPr="00A06415" w:rsidRDefault="00C66B02" w:rsidP="005A32A4">
            <w:pPr>
              <w:jc w:val="both"/>
              <w:rPr>
                <w:lang w:val="en-US"/>
              </w:rPr>
            </w:pPr>
            <w:r w:rsidRPr="00A06415">
              <w:rPr>
                <w:lang w:val="en-US"/>
              </w:rPr>
              <w:t xml:space="preserve">Nilai rata-rata pada </w:t>
            </w:r>
            <w:proofErr w:type="spellStart"/>
            <w:r w:rsidRPr="00A06415">
              <w:rPr>
                <w:lang w:val="en-US"/>
              </w:rPr>
              <w:t>kolom</w:t>
            </w:r>
            <w:proofErr w:type="spellEnd"/>
            <w:r w:rsidRPr="00A06415">
              <w:rPr>
                <w:lang w:val="en-US"/>
              </w:rPr>
              <w:t xml:space="preserve"> yang </w:t>
            </w:r>
            <w:proofErr w:type="spellStart"/>
            <w:r w:rsidRPr="00A06415">
              <w:rPr>
                <w:lang w:val="en-US"/>
              </w:rPr>
              <w:t>sama</w:t>
            </w:r>
            <w:proofErr w:type="spellEnd"/>
            <w:r w:rsidRPr="00A06415">
              <w:rPr>
                <w:lang w:val="en-US"/>
              </w:rPr>
              <w:t xml:space="preserve"> </w:t>
            </w:r>
            <w:proofErr w:type="spellStart"/>
            <w:r w:rsidRPr="00A06415">
              <w:rPr>
                <w:lang w:val="en-US"/>
              </w:rPr>
              <w:t>diikuti</w:t>
            </w:r>
            <w:proofErr w:type="spellEnd"/>
            <w:r w:rsidRPr="00A06415">
              <w:rPr>
                <w:lang w:val="en-US"/>
              </w:rPr>
              <w:t xml:space="preserve"> </w:t>
            </w:r>
            <w:proofErr w:type="spellStart"/>
            <w:r w:rsidRPr="00A06415">
              <w:rPr>
                <w:lang w:val="en-US"/>
              </w:rPr>
              <w:t>huruf</w:t>
            </w:r>
            <w:proofErr w:type="spellEnd"/>
            <w:r w:rsidRPr="00A06415">
              <w:rPr>
                <w:lang w:val="en-US"/>
              </w:rPr>
              <w:t xml:space="preserve"> yang </w:t>
            </w:r>
            <w:proofErr w:type="spellStart"/>
            <w:r w:rsidRPr="00A06415">
              <w:rPr>
                <w:lang w:val="en-US"/>
              </w:rPr>
              <w:t>sama</w:t>
            </w:r>
            <w:proofErr w:type="spellEnd"/>
            <w:r w:rsidRPr="00A06415">
              <w:rPr>
                <w:lang w:val="en-US"/>
              </w:rPr>
              <w:t xml:space="preserve"> </w:t>
            </w:r>
            <w:proofErr w:type="spellStart"/>
            <w:r w:rsidRPr="00A06415">
              <w:rPr>
                <w:lang w:val="en-US"/>
              </w:rPr>
              <w:t>menunjukan</w:t>
            </w:r>
            <w:proofErr w:type="spellEnd"/>
            <w:r w:rsidRPr="00A06415">
              <w:rPr>
                <w:lang w:val="en-US"/>
              </w:rPr>
              <w:t xml:space="preserve"> </w:t>
            </w:r>
            <w:proofErr w:type="spellStart"/>
            <w:r w:rsidRPr="00A06415">
              <w:rPr>
                <w:lang w:val="en-US"/>
              </w:rPr>
              <w:t>tidak</w:t>
            </w:r>
            <w:proofErr w:type="spellEnd"/>
            <w:r w:rsidRPr="00A06415">
              <w:rPr>
                <w:lang w:val="en-US"/>
              </w:rPr>
              <w:t xml:space="preserve"> </w:t>
            </w:r>
            <w:proofErr w:type="spellStart"/>
            <w:r w:rsidRPr="00A06415">
              <w:rPr>
                <w:lang w:val="en-US"/>
              </w:rPr>
              <w:t>berbeda</w:t>
            </w:r>
            <w:proofErr w:type="spellEnd"/>
            <w:r w:rsidRPr="00A06415">
              <w:rPr>
                <w:lang w:val="en-US"/>
              </w:rPr>
              <w:t xml:space="preserve"> </w:t>
            </w:r>
            <w:proofErr w:type="spellStart"/>
            <w:r w:rsidRPr="00A06415">
              <w:rPr>
                <w:lang w:val="en-US"/>
              </w:rPr>
              <w:t>nyata</w:t>
            </w:r>
            <w:proofErr w:type="spellEnd"/>
            <w:r w:rsidRPr="00A06415">
              <w:rPr>
                <w:lang w:val="en-US"/>
              </w:rPr>
              <w:t xml:space="preserve"> pada uji DMRT </w:t>
            </w:r>
            <w:proofErr w:type="spellStart"/>
            <w:r w:rsidRPr="00A06415">
              <w:rPr>
                <w:lang w:val="en-US"/>
              </w:rPr>
              <w:t>taraf</w:t>
            </w:r>
            <w:proofErr w:type="spellEnd"/>
            <w:r w:rsidRPr="00A06415">
              <w:rPr>
                <w:lang w:val="en-US"/>
              </w:rPr>
              <w:t xml:space="preserve"> 5%.</w:t>
            </w:r>
          </w:p>
        </w:tc>
      </w:tr>
    </w:tbl>
    <w:p w14:paraId="4C298479" w14:textId="77777777" w:rsidR="00C66B02" w:rsidRPr="00373BB0" w:rsidRDefault="00C66B02" w:rsidP="00FD1D36">
      <w:pPr>
        <w:jc w:val="both"/>
        <w:rPr>
          <w:b/>
          <w:bCs/>
          <w:sz w:val="24"/>
          <w:szCs w:val="24"/>
          <w:lang w:val="en-US"/>
        </w:rPr>
      </w:pPr>
    </w:p>
    <w:p w14:paraId="09501994" w14:textId="57B9AE67" w:rsidR="0090605A" w:rsidRDefault="00935D5D" w:rsidP="00935D5D">
      <w:pPr>
        <w:pStyle w:val="BodyText"/>
        <w:ind w:firstLine="720"/>
        <w:jc w:val="both"/>
      </w:pPr>
      <w:r w:rsidRPr="00653C9F">
        <w:rPr>
          <w:lang w:val="en-US"/>
        </w:rPr>
        <w:t xml:space="preserve">Hal Ini </w:t>
      </w:r>
      <w:proofErr w:type="spellStart"/>
      <w:r w:rsidRPr="00653C9F">
        <w:rPr>
          <w:lang w:val="en-US"/>
        </w:rPr>
        <w:t>diduga</w:t>
      </w:r>
      <w:proofErr w:type="spellEnd"/>
      <w:r w:rsidRPr="00653C9F">
        <w:rPr>
          <w:lang w:val="en-US"/>
        </w:rPr>
        <w:t xml:space="preserve"> </w:t>
      </w:r>
      <w:proofErr w:type="spellStart"/>
      <w:r w:rsidRPr="00653C9F">
        <w:rPr>
          <w:lang w:val="en-US"/>
        </w:rPr>
        <w:t>karena</w:t>
      </w:r>
      <w:proofErr w:type="spellEnd"/>
      <w:r w:rsidRPr="00653C9F">
        <w:rPr>
          <w:lang w:val="en-US"/>
        </w:rPr>
        <w:t xml:space="preserve"> </w:t>
      </w:r>
      <w:proofErr w:type="spellStart"/>
      <w:r w:rsidRPr="00653C9F">
        <w:rPr>
          <w:lang w:val="en-US"/>
        </w:rPr>
        <w:t>pengaruh</w:t>
      </w:r>
      <w:proofErr w:type="spellEnd"/>
      <w:r w:rsidRPr="00653C9F">
        <w:rPr>
          <w:lang w:val="en-US"/>
        </w:rPr>
        <w:t xml:space="preserve"> </w:t>
      </w:r>
      <w:proofErr w:type="spellStart"/>
      <w:r w:rsidRPr="00653C9F">
        <w:rPr>
          <w:lang w:val="en-US"/>
        </w:rPr>
        <w:t>intensitas</w:t>
      </w:r>
      <w:proofErr w:type="spellEnd"/>
      <w:r w:rsidRPr="00653C9F">
        <w:rPr>
          <w:lang w:val="en-US"/>
        </w:rPr>
        <w:t xml:space="preserve"> </w:t>
      </w:r>
      <w:proofErr w:type="spellStart"/>
      <w:r w:rsidRPr="00653C9F">
        <w:rPr>
          <w:lang w:val="en-US"/>
        </w:rPr>
        <w:t>cahaya</w:t>
      </w:r>
      <w:proofErr w:type="spellEnd"/>
      <w:r w:rsidRPr="00653C9F">
        <w:rPr>
          <w:lang w:val="en-US"/>
        </w:rPr>
        <w:t xml:space="preserve"> yang </w:t>
      </w:r>
      <w:proofErr w:type="spellStart"/>
      <w:r w:rsidRPr="00653C9F">
        <w:rPr>
          <w:lang w:val="en-US"/>
        </w:rPr>
        <w:t>cukup</w:t>
      </w:r>
      <w:proofErr w:type="spellEnd"/>
      <w:r w:rsidRPr="00653C9F">
        <w:rPr>
          <w:lang w:val="en-US"/>
        </w:rPr>
        <w:t xml:space="preserve">. </w:t>
      </w:r>
      <w:r w:rsidRPr="00653C9F">
        <w:t>Proses fotosintesis merupakan proses konversi energi dari matahari menjadi energi kimia yang hanya terjadi apabila tersedia air, CO2 dan nutrisi lainnya bagi tanaman</w:t>
      </w:r>
      <w:r w:rsidR="00FA698E">
        <w:rPr>
          <w:lang w:val="en-US"/>
        </w:rPr>
        <w:t xml:space="preserve"> </w:t>
      </w:r>
      <w:r w:rsidR="00FA698E">
        <w:rPr>
          <w:lang w:val="en-US"/>
        </w:rPr>
        <w:fldChar w:fldCharType="begin" w:fldLock="1"/>
      </w:r>
      <w:r w:rsidR="00FA698E">
        <w:rPr>
          <w:lang w:val="en-US"/>
        </w:rPr>
        <w:instrText>ADDIN CSL_CITATION {"citationItems":[{"id":"ITEM-1","itemData":{"DOI":"10.35327/gara.v15i1.182","ISSN":"19780125","abstract":"      Research on the provision of Good plant nutrition at various ages of seeds using hydroponics NFT systems on the yield of red lettuce plants. This research is conducted in the experimental garden of the Faculty of Science and Technology, Tabanan University from October 2019 to December 2019. This research used a randomized block design (RBD). The experimental treatments consisted of 2 factors, namely the dose of Good plant nutrition and the age of the seeds. The first factor is the provision of a dose of Good plant (N) nutrition consisting of N1 = 800 ppm; N2 = 1000 ppm; N3 = 1200 ppm, and the second factor is the age of the seedlings (U) consisting of U1 = age 10 days after seeding (hss); U2 = Age 15 days after seeding (HSS), each treatment was repeated four times      The interaction between Good plant nutrient dose treatment and seedling age (N x U) had a very significant effect (P &lt;0.01) on all observed parameters. The highest oven-dry weight of economic yields is achieved by the treatment of the Good plant nutrient dose of 1000 ppm at the age of 15 hss (N2U2) seeds, namely 5.24 g, an increase of 57.33% from the lowest weight achieved by the treatment of 1200 ppm Good plant nutritional dose at 10 hss (N3U1) ) namely 3.33 g.","author":[{"dropping-particle":"","family":"PUTRA","given":"ANAK AGUNG GEDE","non-dropping-particle":"","parse-names":false,"suffix":""},{"dropping-particle":"","family":"GUNAMANTA","given":"PANDE GEDE","non-dropping-particle":"","parse-names":false,"suffix":""},{"dropping-particle":"","family":"WINTEN","given":"KETUT TURAINI INDRA","non-dropping-particle":"","parse-names":false,"suffix":""}],"container-title":"Ganec Swara","id":"ITEM-1","issue":"1","issued":{"date-parts":[["2021"]]},"page":"842","title":"Pemberian Nutrisi Goodplant Pada Berbagai Umur Bibit Secara Hidroponik Sistem Nft Terhadap Hasil Tanaman Selada Merah","type":"article-journal","volume":"15"},"uris":["http://www.mendeley.com/documents/?uuid=7299416d-788d-477a-bf7e-8d7228695b44"]}],"mendeley":{"formattedCitation":"(PUTRA et al., 2021)","manualFormatting":"Putra et al., (2021)","plainTextFormattedCitation":"(PUTRA et al., 2021)","previouslyFormattedCitation":"(PUTRA et al., 2021)"},"properties":{"noteIndex":0},"schema":"https://github.com/citation-style-language/schema/raw/master/csl-citation.json"}</w:instrText>
      </w:r>
      <w:r w:rsidR="00FA698E">
        <w:rPr>
          <w:lang w:val="en-US"/>
        </w:rPr>
        <w:fldChar w:fldCharType="separate"/>
      </w:r>
      <w:r w:rsidR="00FA698E" w:rsidRPr="00FA698E">
        <w:rPr>
          <w:noProof/>
          <w:lang w:val="en-US"/>
        </w:rPr>
        <w:t>P</w:t>
      </w:r>
      <w:r w:rsidR="00FA698E">
        <w:rPr>
          <w:noProof/>
          <w:lang w:val="en-US"/>
        </w:rPr>
        <w:t>utra</w:t>
      </w:r>
      <w:r w:rsidR="00FA698E" w:rsidRPr="00FA698E">
        <w:rPr>
          <w:noProof/>
          <w:lang w:val="en-US"/>
        </w:rPr>
        <w:t xml:space="preserve"> </w:t>
      </w:r>
      <w:r w:rsidR="00FA698E" w:rsidRPr="00FA698E">
        <w:rPr>
          <w:i/>
          <w:iCs/>
          <w:noProof/>
          <w:lang w:val="en-US"/>
        </w:rPr>
        <w:t>et al.,</w:t>
      </w:r>
      <w:r w:rsidR="00FA698E" w:rsidRPr="00FA698E">
        <w:rPr>
          <w:noProof/>
          <w:lang w:val="en-US"/>
        </w:rPr>
        <w:t xml:space="preserve"> </w:t>
      </w:r>
      <w:r w:rsidR="00FA698E">
        <w:rPr>
          <w:noProof/>
          <w:lang w:val="en-US"/>
        </w:rPr>
        <w:t>(</w:t>
      </w:r>
      <w:r w:rsidR="00FA698E" w:rsidRPr="00FA698E">
        <w:rPr>
          <w:noProof/>
          <w:lang w:val="en-US"/>
        </w:rPr>
        <w:t>2021)</w:t>
      </w:r>
      <w:r w:rsidR="00FA698E">
        <w:rPr>
          <w:lang w:val="en-US"/>
        </w:rPr>
        <w:fldChar w:fldCharType="end"/>
      </w:r>
      <w:r w:rsidRPr="00653C9F">
        <w:rPr>
          <w:lang w:val="en-US"/>
        </w:rPr>
        <w:t xml:space="preserve">. </w:t>
      </w:r>
      <w:r w:rsidRPr="00653C9F">
        <w:t>Nutrisi yang cukup juga sebagai penentu keberhasilan budidaya secara hidroponik.</w:t>
      </w:r>
      <w:r>
        <w:rPr>
          <w:lang w:val="en-US"/>
        </w:rPr>
        <w:t xml:space="preserve"> </w:t>
      </w:r>
      <w:r w:rsidRPr="00653C9F">
        <w:t xml:space="preserve">Menurut </w:t>
      </w:r>
      <w:r w:rsidR="00FA698E">
        <w:fldChar w:fldCharType="begin" w:fldLock="1"/>
      </w:r>
      <w:r w:rsidR="00FA698E">
        <w:instrText>ADDIN CSL_CITATION {"citationItems":[{"id":"ITEM-1","itemData":{"DOI":"10.33369/hayati.v1i2.10946","ISSN":"0216-9487","abstract":"This study aims to determine the response given by the red lettuce plant to the provision of nutrients in the form of nutrient solution (AB Mix) on the horizontal installation of the hydroponic system. The study was conducted on December 20, 2017 until February 16, 2018 at the PKK Gardens Education Center in Bengkulu province. Seeding process of Red Lettuce Seedlings is carried out for 14 days then transferred to a net pot at the installation in the Greenhouse. Fertilizers with the Fiora A and B Brands are dissolved to be mixed in a nutrient bath with a capacity of 3000 L with a nutrient density of 500 ppm in the Greenhouse to be distributed to the horizontal installation of the hydroponic system inside the Greenhouse. Then growth observations were carried out on 10 plant samples with parameters of leaf length, leaf width, number of leaves, stem height, andstem diameter for 30 days. The results obtained by sample 1-10 have an  average growth and development that is not much different. The maximum leaf length and leaf width parameters are in samples 2 and 3. While the highest number of leaf strands in sample 3 is 22 strands with an average of 18 strands and sample 4 has the highest stem height parameter of 3.5 cm with an average height 2.7 cm. The largest stem diameter in sample 4 is 4.1 cm with an average of 3.38 cm. The response of red lettuce after the last week showed symptoms of leaves that are less red with relatively more withered body.","author":[{"dropping-particle":"","family":"Satriawan","given":"Dedi","non-dropping-particle":"","parse-names":false,"suffix":""},{"dropping-particle":"","family":"Aprillia","given":"Dwi Resti","non-dropping-particle":"","parse-names":false,"suffix":""}],"container-title":"Konservasi Hayati","id":"ITEM-1","issue":"2","issued":{"date-parts":[["2019"]]},"page":"1-6","title":"Respon Tanaman Selada Merah (Lactuca Sativa L.) Terhadap Larutan Hara (AB Mix ) Pada Instalasi Horizontal Sistem Hidroponik","type":"article-journal","volume":"15"},"uris":["http://www.mendeley.com/documents/?uuid=8f845e10-2d7c-4d6b-8733-cbf9ebd0961f"]}],"mendeley":{"formattedCitation":"(Satriawan &amp; Aprillia, 2019)","plainTextFormattedCitation":"(Satriawan &amp; Aprillia, 2019)","previouslyFormattedCitation":"(Satriawan &amp; Aprillia, 2019)"},"properties":{"noteIndex":0},"schema":"https://github.com/citation-style-language/schema/raw/master/csl-citation.json"}</w:instrText>
      </w:r>
      <w:r w:rsidR="00FA698E">
        <w:fldChar w:fldCharType="separate"/>
      </w:r>
      <w:r w:rsidR="00FA698E" w:rsidRPr="00FA698E">
        <w:rPr>
          <w:noProof/>
        </w:rPr>
        <w:t>(Satriawan &amp; Aprillia, 2019)</w:t>
      </w:r>
      <w:r w:rsidR="00FA698E">
        <w:fldChar w:fldCharType="end"/>
      </w:r>
      <w:r w:rsidRPr="00653C9F">
        <w:t xml:space="preserve"> bahwa larutan nutrisi yang digunakan harus mengandung 16 unsur esensial, dosis dan konsentrasinya tepat sesuai dengan kebutuhan tanaman serta pH yang optimal.</w:t>
      </w:r>
    </w:p>
    <w:p w14:paraId="4E3DB15B" w14:textId="4471DE0E" w:rsidR="00935D5D" w:rsidRDefault="00935D5D" w:rsidP="00935D5D">
      <w:pPr>
        <w:pStyle w:val="BodyText"/>
        <w:ind w:firstLine="720"/>
        <w:jc w:val="both"/>
      </w:pPr>
      <w:r w:rsidRPr="00653C9F">
        <w:t>Selain faktor nutrisi, faktor lingkungan juga mempengaruhi proses perkecambahan benih seperti intensitas cahaya, suhu, kelembaban, dan oksigen</w:t>
      </w:r>
      <w:r w:rsidR="00FA698E">
        <w:fldChar w:fldCharType="begin" w:fldLock="1"/>
      </w:r>
      <w:r w:rsidR="00FA698E">
        <w:instrText>ADDIN CSL_CITATION {"citationItems":[{"id":"ITEM-1","itemData":{"DOI":"10.3390/agriculture11060503","ISSN":"20770472","abstract":"Butterhead lettuce was grown hydroponically in a vertical farm under high (HLI) and low (LLI) light intensity (310, and 188 µmol m−2 s−1, respectively) and compared to hydroponically grown lettuce in a greenhouse (GT) during wintertime in Athens, Greece (144 µmol m−2 s−1 ). The highest plant biomass was recorded in the HLI treatment, whereas LLI and GT produced similar plant biomass. However, the LLI produced vortex-like plants, which were non-marketable, while the plants in the GT were normal-shaped and saleable. Net photosynthesis was highest in the HLI and higher in the LLI than in the GT, thereby indicating that light intensity was the dominant factor affecting photosynthetic performance. Nevertheless, the unsatisfactory performance of the LLI is ascribed, not only to reduced light intensity, but also to reduced light uniformity as the LED lamps were closer to the plants than in the HLI. Furthermore, the large solar irradiance variability in the GT resulted in substantially higher adaptation to the increased light intensity compared to LLI, as indicated by chlorophyll fluorescence measurements. Light intensity and photoperiod are believed to be the primary reasons for increased nitrate content in the GT than in the vertical farming treatments.","author":[{"dropping-particle":"","family":"Voutsinos","given":"Orfeas","non-dropping-particle":"","parse-names":false,"suffix":""},{"dropping-particle":"","family":"Mastoraki","given":"Maria","non-dropping-particle":"","parse-names":false,"suffix":""},{"dropping-particle":"","family":"Ntatsi","given":"Georgia","non-dropping-particle":"","parse-names":false,"suffix":""},{"dropping-particle":"","family":"Liakopoulos","given":"Georgios","non-dropping-particle":"","parse-names":false,"suffix":""},{"dropping-particle":"","family":"Savvas","given":"Dimitrios","non-dropping-particle":"","parse-names":false,"suffix":""}],"container-title":"Agriculture (Switzerland)","id":"ITEM-1","issue":"6","issued":{"date-parts":[["2021"]]},"title":"Comparative assessment of hydroponic lettuce production either under artificial lighting, or in a mediterranean greenhouse during wintertime","type":"article-journal","volume":"11"},"uris":["http://www.mendeley.com/documents/?uuid=64b8f73b-387a-4bd6-8c0b-b24e543bb320"]}],"mendeley":{"formattedCitation":"(Voutsinos et al., 2021)","manualFormatting":"Voutsinos et al., (2021)","plainTextFormattedCitation":"(Voutsinos et al., 2021)","previouslyFormattedCitation":"(Voutsinos et al., 2021)"},"properties":{"noteIndex":0},"schema":"https://github.com/citation-style-language/schema/raw/master/csl-citation.json"}</w:instrText>
      </w:r>
      <w:r w:rsidR="00FA698E">
        <w:fldChar w:fldCharType="separate"/>
      </w:r>
      <w:r w:rsidR="00FA698E" w:rsidRPr="00FA698E">
        <w:rPr>
          <w:noProof/>
        </w:rPr>
        <w:t xml:space="preserve">Voutsinos </w:t>
      </w:r>
      <w:r w:rsidR="00FA698E" w:rsidRPr="00FA698E">
        <w:rPr>
          <w:i/>
          <w:iCs/>
          <w:noProof/>
        </w:rPr>
        <w:t>et al.,</w:t>
      </w:r>
      <w:r w:rsidR="00FA698E" w:rsidRPr="00FA698E">
        <w:rPr>
          <w:noProof/>
        </w:rPr>
        <w:t xml:space="preserve"> </w:t>
      </w:r>
      <w:r w:rsidR="00FA698E">
        <w:rPr>
          <w:noProof/>
          <w:lang w:val="en-US"/>
        </w:rPr>
        <w:t>(</w:t>
      </w:r>
      <w:r w:rsidR="00FA698E" w:rsidRPr="00FA698E">
        <w:rPr>
          <w:noProof/>
        </w:rPr>
        <w:t>2021)</w:t>
      </w:r>
      <w:r w:rsidR="00FA698E">
        <w:fldChar w:fldCharType="end"/>
      </w:r>
      <w:r w:rsidRPr="00653C9F">
        <w:t xml:space="preserve">. Ketersediaan cadangan makanan yang terdapat dalam benih juga sebagai faktor penunjang dalam proses perkecambahan benih. Viabilitas tinggi dari suatu benih menunjukkan bahwa suatu benih mempunyai cukup cadangan makanan yang terdapat pada endospermnya. Cadangan makanan inilah yang digunakan oleh benih sebagai sumber energi ketika perkecambahan sedang berlangsung </w:t>
      </w:r>
      <w:r w:rsidR="00FA698E">
        <w:fldChar w:fldCharType="begin" w:fldLock="1"/>
      </w:r>
      <w:r w:rsidR="00FA698E">
        <w:instrText>ADDIN CSL_CITATION {"citationItems":[{"id":"ITEM-1","itemData":{"abstract":"Lettuce is a type of vegetables that are favored by Indonesian. Lettuce is usually served as fresh vegetables. The leaves contain of vitamin A, vitamin B, and vitamin C. The research aims to determine the effect of various compositions growing medium with addition of goat urine on growth and yield of lettuce. The research was conducted in Maguwoharjo Yogyakarta, from November 2016 to January 2017. Completely Randomized Design (CRD) factorial consisting of two factors was applied as experimental design. The first factor was growing media consisting of four levels, namely M1 (soil), M2 (soil+compost), M3 (soil+charcoal rice husk), M4 (soil+compost+charcoal rice husk). The second factor was dosage of goat urine consisting of four levels, namely D0 (0 ml, NPK was applied), D1 (50 ml), D2 (100 ml), and D3 (150 ml). Analysis of variance (ANOVA) and Least Significance Difference (LSD), both with significance level of 5%, were then used to find out whether significant differences among treatments, were existed. The result showed that there was an interaction between treatments in plant height. The best combination was M3 (soil+charcoal rice husk) and D0 (0 ml/NPK). The compositions of growing media were significantly affected in number of leaves, fresh weight of plant, and fresh weight of upper part of plant. The best growing medium was M2 (soil+compost). The application of goat urine showed the same effect on growth and yield of lettuce. Goat urine can replace NPK (plant fertilizer) on growth and yield of lettuce. Keywords: Growth and yield, lettuce, growing medium, goat urine PENDAHULUAN","author":[{"dropping-particle":"","family":"Titiaryanti","given":"Ni Made","non-dropping-particle":"","parse-names":false,"suffix":""},{"dropping-particle":"","family":"Setyorini","given":"Titin","non-dropping-particle":"","parse-names":false,"suffix":""},{"dropping-particle":"","family":"Pertanian","given":"Fakultas","non-dropping-particle":"","parse-names":false,"suffix":""}],"container-title":"AGROISTA Jurnal Agroteknologi,","id":"ITEM-1","issue":"01","issued":{"date-parts":[["2018"]]},"page":"20-27","title":"Pertumbuhan dan Hasil Selada pada Berbagai Komposisi Media Tanam dengan Pemberian Urin Kambing","type":"article-journal","volume":"02"},"uris":["http://www.mendeley.com/documents/?uuid=d56fc011-534c-4c23-8055-9757683b78b6"]}],"mendeley":{"formattedCitation":"(Titiaryanti et al., 2018)","manualFormatting":"Titiaryanti et al., (2018)","plainTextFormattedCitation":"(Titiaryanti et al., 2018)","previouslyFormattedCitation":"(Titiaryanti et al., 2018)"},"properties":{"noteIndex":0},"schema":"https://github.com/citation-style-language/schema/raw/master/csl-citation.json"}</w:instrText>
      </w:r>
      <w:r w:rsidR="00FA698E">
        <w:fldChar w:fldCharType="separate"/>
      </w:r>
      <w:r w:rsidR="00FA698E" w:rsidRPr="00FA698E">
        <w:rPr>
          <w:noProof/>
        </w:rPr>
        <w:t>Titiaryanti</w:t>
      </w:r>
      <w:r w:rsidR="00FA698E" w:rsidRPr="00FA698E">
        <w:rPr>
          <w:i/>
          <w:iCs/>
          <w:noProof/>
        </w:rPr>
        <w:t xml:space="preserve"> et al.,</w:t>
      </w:r>
      <w:r w:rsidR="00FA698E" w:rsidRPr="00FA698E">
        <w:rPr>
          <w:noProof/>
        </w:rPr>
        <w:t xml:space="preserve"> </w:t>
      </w:r>
      <w:r w:rsidR="00FA698E">
        <w:rPr>
          <w:noProof/>
          <w:lang w:val="en-US"/>
        </w:rPr>
        <w:t>(</w:t>
      </w:r>
      <w:r w:rsidR="00FA698E" w:rsidRPr="00FA698E">
        <w:rPr>
          <w:noProof/>
        </w:rPr>
        <w:t>2018)</w:t>
      </w:r>
      <w:r w:rsidR="00FA698E">
        <w:fldChar w:fldCharType="end"/>
      </w:r>
    </w:p>
    <w:p w14:paraId="3E0B7800" w14:textId="2A0E72E4" w:rsidR="00EF0ED4" w:rsidRPr="00EF0ED4" w:rsidRDefault="00935D5D" w:rsidP="00EF0ED4">
      <w:pPr>
        <w:ind w:firstLine="720"/>
        <w:jc w:val="both"/>
        <w:rPr>
          <w:sz w:val="24"/>
          <w:szCs w:val="24"/>
        </w:rPr>
      </w:pPr>
      <w:r w:rsidRPr="00935D5D">
        <w:rPr>
          <w:sz w:val="24"/>
          <w:szCs w:val="24"/>
        </w:rPr>
        <w:t>Menurut</w:t>
      </w:r>
      <w:r w:rsidR="00FA698E">
        <w:rPr>
          <w:sz w:val="24"/>
          <w:szCs w:val="24"/>
          <w:lang w:val="en-US"/>
        </w:rPr>
        <w:t xml:space="preserve"> </w:t>
      </w:r>
      <w:r w:rsidR="00FA698E">
        <w:rPr>
          <w:sz w:val="24"/>
          <w:szCs w:val="24"/>
          <w:lang w:val="en-US"/>
        </w:rPr>
        <w:fldChar w:fldCharType="begin" w:fldLock="1"/>
      </w:r>
      <w:r w:rsidR="00FA698E">
        <w:rPr>
          <w:sz w:val="24"/>
          <w:szCs w:val="24"/>
          <w:lang w:val="en-US"/>
        </w:rPr>
        <w:instrText>ADDIN CSL_CITATION {"citationItems":[{"id":"ITEM-1","itemData":{"author":[{"dropping-particle":"","family":"Tony Hartus","given":"","non-dropping-particle":"","parse-names":false,"suffix":""}],"id":"ITEM-1","issued":{"date-parts":[["2022"]]},"title":"Berkebun hidroponik secara murah","type":"book"},"uris":["http://www.mendeley.com/documents/?uuid=87bb1f7c-e41f-4554-90cc-71f3fbd213fa"]}],"mendeley":{"formattedCitation":"(Tony Hartus, 2022)","manualFormatting":"Tony Hartus, (2022)","plainTextFormattedCitation":"(Tony Hartus, 2022)","previouslyFormattedCitation":"(Tony Hartus, 2022)"},"properties":{"noteIndex":0},"schema":"https://github.com/citation-style-language/schema/raw/master/csl-citation.json"}</w:instrText>
      </w:r>
      <w:r w:rsidR="00FA698E">
        <w:rPr>
          <w:sz w:val="24"/>
          <w:szCs w:val="24"/>
          <w:lang w:val="en-US"/>
        </w:rPr>
        <w:fldChar w:fldCharType="separate"/>
      </w:r>
      <w:r w:rsidR="00FA698E" w:rsidRPr="00FA698E">
        <w:rPr>
          <w:noProof/>
          <w:sz w:val="24"/>
          <w:szCs w:val="24"/>
          <w:lang w:val="en-US"/>
        </w:rPr>
        <w:t xml:space="preserve">Tony Hartus, </w:t>
      </w:r>
      <w:r w:rsidR="00FA698E">
        <w:rPr>
          <w:noProof/>
          <w:sz w:val="24"/>
          <w:szCs w:val="24"/>
          <w:lang w:val="en-US"/>
        </w:rPr>
        <w:t>(</w:t>
      </w:r>
      <w:r w:rsidR="00FA698E" w:rsidRPr="00FA698E">
        <w:rPr>
          <w:noProof/>
          <w:sz w:val="24"/>
          <w:szCs w:val="24"/>
          <w:lang w:val="en-US"/>
        </w:rPr>
        <w:t>2022)</w:t>
      </w:r>
      <w:r w:rsidR="00FA698E">
        <w:rPr>
          <w:sz w:val="24"/>
          <w:szCs w:val="24"/>
          <w:lang w:val="en-US"/>
        </w:rPr>
        <w:fldChar w:fldCharType="end"/>
      </w:r>
      <w:r w:rsidRPr="00935D5D">
        <w:rPr>
          <w:sz w:val="24"/>
          <w:szCs w:val="24"/>
        </w:rPr>
        <w:t xml:space="preserve">  sebagai kunci keberhasilan sistem hidroponik, larutan nutrisi </w:t>
      </w:r>
      <w:r w:rsidRPr="00935D5D">
        <w:rPr>
          <w:sz w:val="24"/>
          <w:szCs w:val="24"/>
        </w:rPr>
        <w:lastRenderedPageBreak/>
        <w:t xml:space="preserve">harus memenuhi persyaratan sebagai berikut, mengandung 16 unsur hara esensial, yaitu H, N, P, K, Ca, Mg, S, Mn, B, Cu, Fe, Cl, Zn, dan Mo  unsur lainnya telah tercukupi dari udara, yaitu C dan O), konsentrasi larutan dan dosis nutrisi tepat untuk masing-masing jenis tanaman volume yang disiramkan sesuai dengan tahap pertumbuhan (kebutuhan) tanaman. </w:t>
      </w:r>
      <w:r w:rsidR="00FA698E">
        <w:rPr>
          <w:sz w:val="24"/>
          <w:szCs w:val="24"/>
        </w:rPr>
        <w:fldChar w:fldCharType="begin" w:fldLock="1"/>
      </w:r>
      <w:r w:rsidR="00EF0ED4">
        <w:rPr>
          <w:sz w:val="24"/>
          <w:szCs w:val="24"/>
        </w:rPr>
        <w:instrText>ADDIN CSL_CITATION {"citationItems":[{"id":"ITEM-1","itemData":{"abstract":"Pakchoi ( Brassica juncea L.) merupakan salah satu tanaman sayur yang memiliki nilai ekonomis dan gizi tinggi. Teknologi hidroponik menjadi alternatif dalam budidaya dengan menggunakan media substr at selain tanah dan nutrisi. Tujuan dari penelitian ini adalah untuk mengetahui pengaruh komposisi macam media dan nutrisi terhadap pertumbuhan dan hasil tanaman pakchoi serta mengetahui perlakuan mana yang paling baik untuk pertumbuhan dan hasil tanaman pakchoi. Penelitian dilakukan di kebun percobaan dalam rumah plastik, Fakultas Pertanian Universitas Trunojoyo Madura, pada ketinggian ± 5 m dpl, suhu 29ºC, dan RH ± 75%. Penelitian dilakukan pada bulan Desember 2011 sampai dengan Pebruari 2012. Analisis yang digunakan adalah RAL non faktorial. Perlakuan dengan mengkomposisikan jenis media (sekam mentah, arang sekam, pasir) dan nutrisi (tanpa nutrisi, nutrisi premium, nutrisi goodplant). Terdapat sembilan perlakuan, tiga ulangan dan tiga sampel tanaman, dianalisis dengan uji lanjut DMRT 5%. Hasil penelitian menunjukkan bahwa perlakuan komposisi media dan nutrisi berbeda nyata pada berbagai umur pengamatan disetiap variabel pengamatan. Perlakuan yang terbaik terdapat pada komposisi media arang sekam dan nutrisi goodplant (M2N2). Hal ini dibuktikan dengan rata-rata hasil yang tertinggi pada panjang tanaman (29,38 cm), jumlah daun (22,22 helai), luas daun (3226,79 cm 2 ), bobot basah (242,19 g) dan bobot kering (13,27 g) total tanaman pakchoi pada umur 4 MST. Kata kunci: Pakchoi, media, nutrisi, hidroponik, substrat.","author":[{"dropping-particle":"","family":"Perwtasari","given":"Balia","non-dropping-particle":"","parse-names":false,"suffix":""},{"dropping-particle":"","family":"1","given":"","non-dropping-particle":"","parse-names":false,"suffix":""},{"dropping-particle":"","family":"Tripatmasari","given":"Mustika","non-dropping-particle":"","parse-names":false,"suffix":""},{"dropping-particle":"","family":"2","given":"","non-dropping-particle":"","parse-names":false,"suffix":""},{"dropping-particle":"","family":"Wasonowati","given":"Catur","non-dropping-particle":"","parse-names":false,"suffix":""},{"dropping-particle":"","family":"2","given":"","non-dropping-particle":"","parse-names":false,"suffix":""}],"container-title":"Agrovigor","id":"ITEM-1","issue":"1","issued":{"date-parts":[["2012"]]},"page":"14-25","title":"PENGARUH MEDIA TANAM DAN NUTRISI TERHADAP PERTUMBUHAN DAN HASIL TANAMAN PAKCHOI ( Brassica juncea L.) DENGAN SISTEM HIDROPONIK","type":"article-journal","volume":"5"},"uris":["http://www.mendeley.com/documents/?uuid=5be241f9-9530-4d56-b914-a7b1056557ac"]}],"mendeley":{"formattedCitation":"(Perwtasari et al., 2012)","manualFormatting":"Perwtasari et al., (2012)","plainTextFormattedCitation":"(Perwtasari et al., 2012)","previouslyFormattedCitation":"(Perwtasari et al., 2012)"},"properties":{"noteIndex":0},"schema":"https://github.com/citation-style-language/schema/raw/master/csl-citation.json"}</w:instrText>
      </w:r>
      <w:r w:rsidR="00FA698E">
        <w:rPr>
          <w:sz w:val="24"/>
          <w:szCs w:val="24"/>
        </w:rPr>
        <w:fldChar w:fldCharType="separate"/>
      </w:r>
      <w:r w:rsidR="00FA698E" w:rsidRPr="00FA698E">
        <w:rPr>
          <w:noProof/>
          <w:sz w:val="24"/>
          <w:szCs w:val="24"/>
        </w:rPr>
        <w:t xml:space="preserve">Perwtasari </w:t>
      </w:r>
      <w:r w:rsidR="00FA698E" w:rsidRPr="00EF0ED4">
        <w:rPr>
          <w:i/>
          <w:iCs/>
          <w:noProof/>
          <w:sz w:val="24"/>
          <w:szCs w:val="24"/>
        </w:rPr>
        <w:t>et al.,</w:t>
      </w:r>
      <w:r w:rsidR="00FA698E" w:rsidRPr="00FA698E">
        <w:rPr>
          <w:noProof/>
          <w:sz w:val="24"/>
          <w:szCs w:val="24"/>
        </w:rPr>
        <w:t xml:space="preserve"> </w:t>
      </w:r>
      <w:r w:rsidR="00EF0ED4">
        <w:rPr>
          <w:noProof/>
          <w:sz w:val="24"/>
          <w:szCs w:val="24"/>
          <w:lang w:val="en-US"/>
        </w:rPr>
        <w:t>(</w:t>
      </w:r>
      <w:r w:rsidR="00FA698E" w:rsidRPr="00FA698E">
        <w:rPr>
          <w:noProof/>
          <w:sz w:val="24"/>
          <w:szCs w:val="24"/>
        </w:rPr>
        <w:t>2012)</w:t>
      </w:r>
      <w:r w:rsidR="00FA698E">
        <w:rPr>
          <w:sz w:val="24"/>
          <w:szCs w:val="24"/>
        </w:rPr>
        <w:fldChar w:fldCharType="end"/>
      </w:r>
      <w:r w:rsidRPr="00935D5D">
        <w:rPr>
          <w:sz w:val="24"/>
          <w:szCs w:val="24"/>
        </w:rPr>
        <w:t xml:space="preserve"> menyatakan bahwa untuk dapat tumbuh dengan baik tanaman membutuhkan hara N, P dan K yang merupakan unsur hara esensial dimana unsur hara ini sangat berperan dalam pertumbuhan tanaman secara umum pada fase vegetatif. Pemberian.</w:t>
      </w:r>
    </w:p>
    <w:p w14:paraId="5DB41A75" w14:textId="6167DB29" w:rsidR="009F51C0" w:rsidRDefault="009F51C0" w:rsidP="009F51C0">
      <w:pPr>
        <w:ind w:firstLine="720"/>
        <w:rPr>
          <w:sz w:val="24"/>
          <w:szCs w:val="24"/>
        </w:rPr>
      </w:pPr>
    </w:p>
    <w:p w14:paraId="6359BF2B" w14:textId="468DB0E8" w:rsidR="00935D5D" w:rsidRDefault="00935D5D" w:rsidP="00935D5D">
      <w:pPr>
        <w:rPr>
          <w:b/>
          <w:bCs/>
          <w:sz w:val="24"/>
          <w:szCs w:val="24"/>
          <w:lang w:val="en-US"/>
        </w:rPr>
      </w:pPr>
      <w:proofErr w:type="spellStart"/>
      <w:r>
        <w:rPr>
          <w:b/>
          <w:bCs/>
          <w:sz w:val="24"/>
          <w:szCs w:val="24"/>
          <w:lang w:val="en-US"/>
        </w:rPr>
        <w:t>Bobot</w:t>
      </w:r>
      <w:proofErr w:type="spellEnd"/>
      <w:r>
        <w:rPr>
          <w:b/>
          <w:bCs/>
          <w:sz w:val="24"/>
          <w:szCs w:val="24"/>
          <w:lang w:val="en-US"/>
        </w:rPr>
        <w:t xml:space="preserve"> Segar </w:t>
      </w:r>
      <w:proofErr w:type="spellStart"/>
      <w:r>
        <w:rPr>
          <w:b/>
          <w:bCs/>
          <w:sz w:val="24"/>
          <w:szCs w:val="24"/>
          <w:lang w:val="en-US"/>
        </w:rPr>
        <w:t>Tanaman</w:t>
      </w:r>
      <w:proofErr w:type="spellEnd"/>
      <w:r w:rsidR="00EF764D">
        <w:rPr>
          <w:b/>
          <w:bCs/>
          <w:sz w:val="24"/>
          <w:szCs w:val="24"/>
          <w:lang w:val="en-US"/>
        </w:rPr>
        <w:t xml:space="preserve"> (gram)</w:t>
      </w:r>
    </w:p>
    <w:p w14:paraId="75DBD45A" w14:textId="0BBB788D" w:rsidR="00935D5D" w:rsidRDefault="00935D5D" w:rsidP="00935D5D">
      <w:pPr>
        <w:pStyle w:val="Caption"/>
        <w:keepNext/>
        <w:ind w:firstLine="720"/>
        <w:jc w:val="both"/>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Hasil </w:t>
      </w:r>
      <w:proofErr w:type="spellStart"/>
      <w:r>
        <w:rPr>
          <w:rFonts w:ascii="Times New Roman" w:hAnsi="Times New Roman" w:cs="Times New Roman"/>
          <w:i w:val="0"/>
          <w:iCs w:val="0"/>
          <w:color w:val="000000" w:themeColor="text1"/>
          <w:sz w:val="24"/>
          <w:szCs w:val="24"/>
        </w:rPr>
        <w:t>Analisis</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stastistik</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menunjukan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bahwa</w:t>
      </w:r>
      <w:proofErr w:type="spellEnd"/>
      <w:r>
        <w:rPr>
          <w:rFonts w:ascii="Times New Roman" w:hAnsi="Times New Roman" w:cs="Times New Roman"/>
          <w:i w:val="0"/>
          <w:iCs w:val="0"/>
          <w:color w:val="000000" w:themeColor="text1"/>
          <w:sz w:val="24"/>
          <w:szCs w:val="24"/>
        </w:rPr>
        <w:t xml:space="preserve"> 640 ppm </w:t>
      </w:r>
      <w:proofErr w:type="spellStart"/>
      <w:r>
        <w:rPr>
          <w:rFonts w:ascii="Times New Roman" w:hAnsi="Times New Roman" w:cs="Times New Roman"/>
          <w:i w:val="0"/>
          <w:iCs w:val="0"/>
          <w:color w:val="000000" w:themeColor="text1"/>
          <w:sz w:val="24"/>
          <w:szCs w:val="24"/>
        </w:rPr>
        <w:t>memberikan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pengaruh</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nyata</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terhadap</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bobot</w:t>
      </w:r>
      <w:proofErr w:type="spellEnd"/>
      <w:r>
        <w:rPr>
          <w:rFonts w:ascii="Times New Roman" w:hAnsi="Times New Roman" w:cs="Times New Roman"/>
          <w:i w:val="0"/>
          <w:iCs w:val="0"/>
          <w:color w:val="000000" w:themeColor="text1"/>
          <w:sz w:val="24"/>
          <w:szCs w:val="24"/>
        </w:rPr>
        <w:t xml:space="preserve"> segar </w:t>
      </w:r>
      <w:proofErr w:type="spellStart"/>
      <w:r>
        <w:rPr>
          <w:rFonts w:ascii="Times New Roman" w:hAnsi="Times New Roman" w:cs="Times New Roman"/>
          <w:i w:val="0"/>
          <w:iCs w:val="0"/>
          <w:color w:val="000000" w:themeColor="text1"/>
          <w:sz w:val="24"/>
          <w:szCs w:val="24"/>
        </w:rPr>
        <w:t>tanaman</w:t>
      </w:r>
      <w:proofErr w:type="spellEnd"/>
      <w:r>
        <w:rPr>
          <w:rFonts w:ascii="Times New Roman" w:hAnsi="Times New Roman" w:cs="Times New Roman"/>
          <w:i w:val="0"/>
          <w:iCs w:val="0"/>
          <w:color w:val="000000" w:themeColor="text1"/>
          <w:sz w:val="24"/>
          <w:szCs w:val="24"/>
        </w:rPr>
        <w:t xml:space="preserve"> pada </w:t>
      </w:r>
      <w:proofErr w:type="spellStart"/>
      <w:r>
        <w:rPr>
          <w:rFonts w:ascii="Times New Roman" w:hAnsi="Times New Roman" w:cs="Times New Roman"/>
          <w:i w:val="0"/>
          <w:iCs w:val="0"/>
          <w:color w:val="000000" w:themeColor="text1"/>
          <w:sz w:val="24"/>
          <w:szCs w:val="24"/>
        </w:rPr>
        <w:t>pembibitan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timun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apel</w:t>
      </w:r>
      <w:proofErr w:type="spellEnd"/>
      <w:r>
        <w:rPr>
          <w:rFonts w:ascii="Times New Roman" w:hAnsi="Times New Roman" w:cs="Times New Roman"/>
          <w:i w:val="0"/>
          <w:iCs w:val="0"/>
          <w:color w:val="000000" w:themeColor="text1"/>
          <w:sz w:val="24"/>
          <w:szCs w:val="24"/>
        </w:rPr>
        <w:t xml:space="preserve"> (</w:t>
      </w:r>
      <w:r>
        <w:rPr>
          <w:rFonts w:ascii="Times New Roman" w:hAnsi="Times New Roman" w:cs="Times New Roman"/>
          <w:color w:val="000000" w:themeColor="text1"/>
          <w:sz w:val="24"/>
          <w:szCs w:val="24"/>
        </w:rPr>
        <w:t>Cucumis sp.</w:t>
      </w:r>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disajikan</w:t>
      </w:r>
      <w:proofErr w:type="spellEnd"/>
      <w:r>
        <w:rPr>
          <w:rFonts w:ascii="Times New Roman" w:hAnsi="Times New Roman" w:cs="Times New Roman"/>
          <w:i w:val="0"/>
          <w:iCs w:val="0"/>
          <w:color w:val="000000" w:themeColor="text1"/>
          <w:sz w:val="24"/>
          <w:szCs w:val="24"/>
        </w:rPr>
        <w:t xml:space="preserve"> pada (Tabel </w:t>
      </w:r>
      <w:r w:rsidR="009F51C0">
        <w:rPr>
          <w:rFonts w:ascii="Times New Roman" w:hAnsi="Times New Roman" w:cs="Times New Roman"/>
          <w:i w:val="0"/>
          <w:iCs w:val="0"/>
          <w:color w:val="000000" w:themeColor="text1"/>
          <w:sz w:val="24"/>
          <w:szCs w:val="24"/>
        </w:rPr>
        <w:t>7</w:t>
      </w:r>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Perlakuan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terbaik</w:t>
      </w:r>
      <w:proofErr w:type="spellEnd"/>
      <w:r>
        <w:rPr>
          <w:rFonts w:ascii="Times New Roman" w:hAnsi="Times New Roman" w:cs="Times New Roman"/>
          <w:i w:val="0"/>
          <w:iCs w:val="0"/>
          <w:color w:val="000000" w:themeColor="text1"/>
          <w:sz w:val="24"/>
          <w:szCs w:val="24"/>
        </w:rPr>
        <w:t xml:space="preserve"> di </w:t>
      </w:r>
      <w:proofErr w:type="spellStart"/>
      <w:r>
        <w:rPr>
          <w:rFonts w:ascii="Times New Roman" w:hAnsi="Times New Roman" w:cs="Times New Roman"/>
          <w:i w:val="0"/>
          <w:iCs w:val="0"/>
          <w:color w:val="000000" w:themeColor="text1"/>
          <w:sz w:val="24"/>
          <w:szCs w:val="24"/>
        </w:rPr>
        <w:t>dapatkan</w:t>
      </w:r>
      <w:proofErr w:type="spellEnd"/>
      <w:r>
        <w:rPr>
          <w:rFonts w:ascii="Times New Roman" w:hAnsi="Times New Roman" w:cs="Times New Roman"/>
          <w:i w:val="0"/>
          <w:iCs w:val="0"/>
          <w:color w:val="000000" w:themeColor="text1"/>
          <w:sz w:val="24"/>
          <w:szCs w:val="24"/>
        </w:rPr>
        <w:t xml:space="preserve"> pada </w:t>
      </w:r>
      <w:proofErr w:type="spellStart"/>
      <w:r>
        <w:rPr>
          <w:rFonts w:ascii="Times New Roman" w:hAnsi="Times New Roman" w:cs="Times New Roman"/>
          <w:i w:val="0"/>
          <w:iCs w:val="0"/>
          <w:color w:val="000000" w:themeColor="text1"/>
          <w:sz w:val="24"/>
          <w:szCs w:val="24"/>
        </w:rPr>
        <w:t>perlakuan</w:t>
      </w:r>
      <w:proofErr w:type="spellEnd"/>
      <w:r>
        <w:rPr>
          <w:rFonts w:ascii="Times New Roman" w:hAnsi="Times New Roman" w:cs="Times New Roman"/>
          <w:i w:val="0"/>
          <w:iCs w:val="0"/>
          <w:color w:val="000000" w:themeColor="text1"/>
          <w:sz w:val="24"/>
          <w:szCs w:val="24"/>
        </w:rPr>
        <w:t xml:space="preserve"> 640 ppm </w:t>
      </w:r>
      <w:proofErr w:type="spellStart"/>
      <w:r>
        <w:rPr>
          <w:rFonts w:ascii="Times New Roman" w:hAnsi="Times New Roman" w:cs="Times New Roman"/>
          <w:i w:val="0"/>
          <w:iCs w:val="0"/>
          <w:color w:val="000000" w:themeColor="text1"/>
          <w:sz w:val="24"/>
          <w:szCs w:val="24"/>
        </w:rPr>
        <w:t>sebesar</w:t>
      </w:r>
      <w:proofErr w:type="spellEnd"/>
      <w:r>
        <w:rPr>
          <w:rFonts w:ascii="Times New Roman" w:hAnsi="Times New Roman" w:cs="Times New Roman"/>
          <w:i w:val="0"/>
          <w:iCs w:val="0"/>
          <w:color w:val="000000" w:themeColor="text1"/>
          <w:sz w:val="24"/>
          <w:szCs w:val="24"/>
        </w:rPr>
        <w:t xml:space="preserve"> </w:t>
      </w:r>
      <w:r w:rsidRPr="00761FE0">
        <w:rPr>
          <w:rFonts w:ascii="Times New Roman" w:hAnsi="Times New Roman" w:cs="Times New Roman"/>
          <w:i w:val="0"/>
          <w:iCs w:val="0"/>
          <w:color w:val="000000" w:themeColor="text1"/>
          <w:sz w:val="24"/>
          <w:szCs w:val="24"/>
          <w:lang w:val="en-US"/>
        </w:rPr>
        <w:t>8,4760</w:t>
      </w:r>
      <w:r>
        <w:rPr>
          <w:rFonts w:ascii="Times New Roman" w:hAnsi="Times New Roman" w:cs="Times New Roman"/>
          <w:i w:val="0"/>
          <w:iCs w:val="0"/>
          <w:color w:val="000000" w:themeColor="text1"/>
          <w:sz w:val="24"/>
          <w:szCs w:val="24"/>
        </w:rPr>
        <w:t xml:space="preserve"> gram, </w:t>
      </w:r>
      <w:proofErr w:type="spellStart"/>
      <w:r>
        <w:rPr>
          <w:rFonts w:ascii="Times New Roman" w:hAnsi="Times New Roman" w:cs="Times New Roman"/>
          <w:i w:val="0"/>
          <w:iCs w:val="0"/>
          <w:color w:val="000000" w:themeColor="text1"/>
          <w:sz w:val="24"/>
          <w:szCs w:val="24"/>
        </w:rPr>
        <w:t>berbeda</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nyata</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dengan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perlakuan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lainnya</w:t>
      </w:r>
      <w:proofErr w:type="spellEnd"/>
      <w:r>
        <w:rPr>
          <w:rFonts w:ascii="Times New Roman" w:hAnsi="Times New Roman" w:cs="Times New Roman"/>
          <w:i w:val="0"/>
          <w:iCs w:val="0"/>
          <w:color w:val="000000" w:themeColor="text1"/>
          <w:sz w:val="24"/>
          <w:szCs w:val="24"/>
        </w:rPr>
        <w:t>.</w:t>
      </w:r>
      <w:r w:rsidRPr="00761FE0">
        <w:rPr>
          <w:rFonts w:ascii="Times New Roman" w:hAnsi="Times New Roman" w:cs="Times New Roman"/>
          <w:i w:val="0"/>
          <w:iCs w:val="0"/>
          <w:color w:val="000000" w:themeColor="text1"/>
          <w:sz w:val="24"/>
          <w:szCs w:val="24"/>
        </w:rPr>
        <w:t xml:space="preserve">  </w:t>
      </w:r>
    </w:p>
    <w:p w14:paraId="0D6E6614" w14:textId="23FD4652" w:rsidR="00935D5D" w:rsidRPr="00653C9F" w:rsidRDefault="00935D5D" w:rsidP="00935D5D">
      <w:pPr>
        <w:pStyle w:val="Caption"/>
        <w:keepNext/>
        <w:jc w:val="both"/>
        <w:rPr>
          <w:rFonts w:ascii="Times New Roman" w:hAnsi="Times New Roman" w:cs="Times New Roman"/>
          <w:i w:val="0"/>
          <w:iCs w:val="0"/>
          <w:color w:val="000000" w:themeColor="text1"/>
          <w:sz w:val="24"/>
          <w:szCs w:val="24"/>
        </w:rPr>
      </w:pPr>
      <w:bookmarkStart w:id="22" w:name="_Toc171058975"/>
      <w:bookmarkStart w:id="23" w:name="_Toc171059642"/>
      <w:bookmarkStart w:id="24" w:name="_Toc171060230"/>
      <w:bookmarkStart w:id="25" w:name="_Toc171102150"/>
      <w:r w:rsidRPr="00653C9F">
        <w:rPr>
          <w:rFonts w:ascii="Times New Roman" w:hAnsi="Times New Roman" w:cs="Times New Roman"/>
          <w:i w:val="0"/>
          <w:iCs w:val="0"/>
          <w:color w:val="000000" w:themeColor="text1"/>
          <w:sz w:val="24"/>
          <w:szCs w:val="24"/>
        </w:rPr>
        <w:t xml:space="preserve">Tabel </w:t>
      </w:r>
      <w:r w:rsidR="009F51C0">
        <w:rPr>
          <w:rFonts w:ascii="Times New Roman" w:hAnsi="Times New Roman" w:cs="Times New Roman"/>
          <w:i w:val="0"/>
          <w:iCs w:val="0"/>
          <w:color w:val="000000" w:themeColor="text1"/>
          <w:sz w:val="24"/>
          <w:szCs w:val="24"/>
        </w:rPr>
        <w:t>7</w:t>
      </w:r>
      <w:r w:rsidRPr="00653C9F">
        <w:rPr>
          <w:rFonts w:ascii="Times New Roman" w:hAnsi="Times New Roman" w:cs="Times New Roman"/>
          <w:i w:val="0"/>
          <w:iCs w:val="0"/>
          <w:color w:val="000000" w:themeColor="text1"/>
          <w:sz w:val="24"/>
          <w:szCs w:val="24"/>
        </w:rPr>
        <w:t xml:space="preserve"> </w:t>
      </w:r>
      <w:proofErr w:type="spellStart"/>
      <w:r w:rsidRPr="00653C9F">
        <w:rPr>
          <w:rFonts w:ascii="Times New Roman" w:hAnsi="Times New Roman" w:cs="Times New Roman"/>
          <w:i w:val="0"/>
          <w:iCs w:val="0"/>
          <w:color w:val="000000" w:themeColor="text1"/>
          <w:sz w:val="24"/>
          <w:szCs w:val="24"/>
        </w:rPr>
        <w:t>Bobot</w:t>
      </w:r>
      <w:proofErr w:type="spellEnd"/>
      <w:r w:rsidRPr="00653C9F">
        <w:rPr>
          <w:rFonts w:ascii="Times New Roman" w:hAnsi="Times New Roman" w:cs="Times New Roman"/>
          <w:i w:val="0"/>
          <w:iCs w:val="0"/>
          <w:color w:val="000000" w:themeColor="text1"/>
          <w:sz w:val="24"/>
          <w:szCs w:val="24"/>
        </w:rPr>
        <w:t xml:space="preserve"> Segar </w:t>
      </w:r>
      <w:proofErr w:type="spellStart"/>
      <w:r w:rsidRPr="00653C9F">
        <w:rPr>
          <w:rFonts w:ascii="Times New Roman" w:hAnsi="Times New Roman" w:cs="Times New Roman"/>
          <w:i w:val="0"/>
          <w:iCs w:val="0"/>
          <w:color w:val="000000" w:themeColor="text1"/>
          <w:sz w:val="24"/>
          <w:szCs w:val="24"/>
        </w:rPr>
        <w:t>Tanaman</w:t>
      </w:r>
      <w:proofErr w:type="spellEnd"/>
      <w:r w:rsidRPr="00653C9F">
        <w:rPr>
          <w:rFonts w:ascii="Times New Roman" w:hAnsi="Times New Roman" w:cs="Times New Roman"/>
          <w:i w:val="0"/>
          <w:iCs w:val="0"/>
          <w:color w:val="000000" w:themeColor="text1"/>
          <w:sz w:val="24"/>
          <w:szCs w:val="24"/>
        </w:rPr>
        <w:t xml:space="preserve"> 21 HSS</w:t>
      </w:r>
      <w:bookmarkEnd w:id="22"/>
      <w:bookmarkEnd w:id="23"/>
      <w:bookmarkEnd w:id="24"/>
      <w:bookmarkEnd w:id="25"/>
    </w:p>
    <w:tbl>
      <w:tblPr>
        <w:tblStyle w:val="TableGrid"/>
        <w:tblW w:w="0" w:type="auto"/>
        <w:tblInd w:w="108" w:type="dxa"/>
        <w:tblLook w:val="04A0" w:firstRow="1" w:lastRow="0" w:firstColumn="1" w:lastColumn="0" w:noHBand="0" w:noVBand="1"/>
      </w:tblPr>
      <w:tblGrid>
        <w:gridCol w:w="1323"/>
        <w:gridCol w:w="376"/>
        <w:gridCol w:w="817"/>
        <w:gridCol w:w="2935"/>
        <w:gridCol w:w="4351"/>
      </w:tblGrid>
      <w:tr w:rsidR="00935D5D" w:rsidRPr="00653C9F" w14:paraId="6B873692" w14:textId="77777777" w:rsidTr="009F51C0">
        <w:trPr>
          <w:trHeight w:val="283"/>
        </w:trPr>
        <w:tc>
          <w:tcPr>
            <w:tcW w:w="2528" w:type="dxa"/>
            <w:gridSpan w:val="3"/>
            <w:tcBorders>
              <w:left w:val="nil"/>
              <w:bottom w:val="nil"/>
              <w:right w:val="nil"/>
            </w:tcBorders>
          </w:tcPr>
          <w:p w14:paraId="5F4EB799" w14:textId="77777777" w:rsidR="00935D5D" w:rsidRPr="00653C9F" w:rsidRDefault="00935D5D" w:rsidP="005A32A4">
            <w:pPr>
              <w:jc w:val="center"/>
              <w:rPr>
                <w:b/>
                <w:bCs/>
                <w:sz w:val="24"/>
                <w:szCs w:val="24"/>
                <w:lang w:val="en-US"/>
              </w:rPr>
            </w:pPr>
            <w:r w:rsidRPr="00653C9F">
              <w:rPr>
                <w:b/>
                <w:bCs/>
                <w:sz w:val="24"/>
                <w:szCs w:val="24"/>
                <w:lang w:val="en-US"/>
              </w:rPr>
              <w:t>KODE</w:t>
            </w:r>
          </w:p>
        </w:tc>
        <w:tc>
          <w:tcPr>
            <w:tcW w:w="2950" w:type="dxa"/>
            <w:tcBorders>
              <w:left w:val="nil"/>
              <w:bottom w:val="nil"/>
              <w:right w:val="nil"/>
            </w:tcBorders>
          </w:tcPr>
          <w:p w14:paraId="69E65A79" w14:textId="77777777" w:rsidR="00935D5D" w:rsidRPr="00653C9F" w:rsidRDefault="00935D5D" w:rsidP="005A32A4">
            <w:pPr>
              <w:jc w:val="center"/>
              <w:rPr>
                <w:b/>
                <w:bCs/>
                <w:sz w:val="24"/>
                <w:szCs w:val="24"/>
                <w:lang w:val="en-US"/>
              </w:rPr>
            </w:pPr>
            <w:r w:rsidRPr="00653C9F">
              <w:rPr>
                <w:b/>
                <w:bCs/>
                <w:sz w:val="24"/>
                <w:szCs w:val="24"/>
                <w:lang w:val="en-US"/>
              </w:rPr>
              <w:t>PERLAKUAN</w:t>
            </w:r>
          </w:p>
        </w:tc>
        <w:tc>
          <w:tcPr>
            <w:tcW w:w="4392" w:type="dxa"/>
            <w:tcBorders>
              <w:left w:val="nil"/>
              <w:bottom w:val="single" w:sz="4" w:space="0" w:color="auto"/>
              <w:right w:val="nil"/>
            </w:tcBorders>
          </w:tcPr>
          <w:p w14:paraId="4529B165" w14:textId="77777777" w:rsidR="00935D5D" w:rsidRPr="00653C9F" w:rsidRDefault="00935D5D" w:rsidP="005A32A4">
            <w:pPr>
              <w:jc w:val="center"/>
              <w:rPr>
                <w:b/>
                <w:bCs/>
                <w:sz w:val="24"/>
                <w:szCs w:val="24"/>
                <w:lang w:val="en-US"/>
              </w:rPr>
            </w:pPr>
            <w:proofErr w:type="spellStart"/>
            <w:r w:rsidRPr="00653C9F">
              <w:rPr>
                <w:b/>
                <w:bCs/>
                <w:sz w:val="24"/>
                <w:szCs w:val="24"/>
                <w:lang w:val="en-US"/>
              </w:rPr>
              <w:t>Bobot</w:t>
            </w:r>
            <w:proofErr w:type="spellEnd"/>
            <w:r w:rsidRPr="00653C9F">
              <w:rPr>
                <w:b/>
                <w:bCs/>
                <w:sz w:val="24"/>
                <w:szCs w:val="24"/>
                <w:lang w:val="en-US"/>
              </w:rPr>
              <w:t xml:space="preserve"> Segar </w:t>
            </w:r>
            <w:proofErr w:type="spellStart"/>
            <w:r w:rsidRPr="00653C9F">
              <w:rPr>
                <w:b/>
                <w:bCs/>
                <w:sz w:val="24"/>
                <w:szCs w:val="24"/>
                <w:lang w:val="en-US"/>
              </w:rPr>
              <w:t>Tanaman</w:t>
            </w:r>
            <w:proofErr w:type="spellEnd"/>
          </w:p>
        </w:tc>
      </w:tr>
      <w:tr w:rsidR="00935D5D" w:rsidRPr="00653C9F" w14:paraId="6EAEA043" w14:textId="77777777" w:rsidTr="009F51C0">
        <w:trPr>
          <w:trHeight w:val="283"/>
        </w:trPr>
        <w:tc>
          <w:tcPr>
            <w:tcW w:w="2528" w:type="dxa"/>
            <w:gridSpan w:val="3"/>
            <w:tcBorders>
              <w:top w:val="nil"/>
              <w:left w:val="nil"/>
              <w:bottom w:val="nil"/>
              <w:right w:val="nil"/>
            </w:tcBorders>
          </w:tcPr>
          <w:p w14:paraId="3D4578CC" w14:textId="77777777" w:rsidR="00935D5D" w:rsidRPr="00653C9F" w:rsidRDefault="00935D5D" w:rsidP="005A32A4">
            <w:pPr>
              <w:jc w:val="center"/>
              <w:rPr>
                <w:sz w:val="24"/>
                <w:szCs w:val="24"/>
                <w:lang w:val="en-US"/>
              </w:rPr>
            </w:pPr>
          </w:p>
        </w:tc>
        <w:tc>
          <w:tcPr>
            <w:tcW w:w="2950" w:type="dxa"/>
            <w:tcBorders>
              <w:top w:val="nil"/>
              <w:left w:val="nil"/>
              <w:bottom w:val="nil"/>
              <w:right w:val="nil"/>
            </w:tcBorders>
          </w:tcPr>
          <w:p w14:paraId="2D380A65" w14:textId="77777777" w:rsidR="00935D5D" w:rsidRPr="00653C9F" w:rsidRDefault="00935D5D" w:rsidP="005A32A4">
            <w:pPr>
              <w:jc w:val="center"/>
              <w:rPr>
                <w:b/>
                <w:bCs/>
                <w:sz w:val="24"/>
                <w:szCs w:val="24"/>
                <w:lang w:val="en-US"/>
              </w:rPr>
            </w:pPr>
          </w:p>
        </w:tc>
        <w:tc>
          <w:tcPr>
            <w:tcW w:w="4392" w:type="dxa"/>
            <w:tcBorders>
              <w:left w:val="nil"/>
              <w:bottom w:val="single" w:sz="4" w:space="0" w:color="auto"/>
              <w:right w:val="nil"/>
            </w:tcBorders>
          </w:tcPr>
          <w:p w14:paraId="59F387D3" w14:textId="77777777" w:rsidR="00935D5D" w:rsidRPr="00653C9F" w:rsidRDefault="00935D5D" w:rsidP="005A32A4">
            <w:pPr>
              <w:jc w:val="center"/>
              <w:rPr>
                <w:b/>
                <w:bCs/>
                <w:sz w:val="24"/>
                <w:szCs w:val="24"/>
                <w:lang w:val="en-US"/>
              </w:rPr>
            </w:pPr>
            <w:r w:rsidRPr="00653C9F">
              <w:rPr>
                <w:b/>
                <w:bCs/>
                <w:sz w:val="24"/>
                <w:szCs w:val="24"/>
                <w:lang w:val="en-US"/>
              </w:rPr>
              <w:t xml:space="preserve">21 </w:t>
            </w:r>
            <w:proofErr w:type="spellStart"/>
            <w:r w:rsidRPr="00653C9F">
              <w:rPr>
                <w:b/>
                <w:bCs/>
                <w:sz w:val="24"/>
                <w:szCs w:val="24"/>
                <w:lang w:val="en-US"/>
              </w:rPr>
              <w:t>hss</w:t>
            </w:r>
            <w:proofErr w:type="spellEnd"/>
          </w:p>
        </w:tc>
      </w:tr>
      <w:tr w:rsidR="00935D5D" w:rsidRPr="00653C9F" w14:paraId="00453C0B" w14:textId="77777777" w:rsidTr="009F51C0">
        <w:trPr>
          <w:trHeight w:val="283"/>
        </w:trPr>
        <w:tc>
          <w:tcPr>
            <w:tcW w:w="2528" w:type="dxa"/>
            <w:gridSpan w:val="3"/>
            <w:tcBorders>
              <w:top w:val="nil"/>
              <w:left w:val="nil"/>
              <w:bottom w:val="nil"/>
              <w:right w:val="nil"/>
            </w:tcBorders>
          </w:tcPr>
          <w:p w14:paraId="3C4718C9" w14:textId="77777777" w:rsidR="00935D5D" w:rsidRPr="00653C9F" w:rsidRDefault="00935D5D" w:rsidP="005A32A4">
            <w:pPr>
              <w:jc w:val="center"/>
              <w:rPr>
                <w:sz w:val="24"/>
                <w:szCs w:val="24"/>
                <w:lang w:val="en-US"/>
              </w:rPr>
            </w:pPr>
            <w:r w:rsidRPr="00653C9F">
              <w:rPr>
                <w:sz w:val="24"/>
                <w:szCs w:val="24"/>
                <w:lang w:val="en-US"/>
              </w:rPr>
              <w:t>A</w:t>
            </w:r>
          </w:p>
        </w:tc>
        <w:tc>
          <w:tcPr>
            <w:tcW w:w="2950" w:type="dxa"/>
            <w:tcBorders>
              <w:top w:val="nil"/>
              <w:left w:val="nil"/>
              <w:bottom w:val="nil"/>
              <w:right w:val="nil"/>
            </w:tcBorders>
          </w:tcPr>
          <w:p w14:paraId="0E8EA6F9" w14:textId="77777777" w:rsidR="00935D5D" w:rsidRPr="00653C9F" w:rsidRDefault="00935D5D" w:rsidP="005A32A4">
            <w:pPr>
              <w:jc w:val="center"/>
              <w:rPr>
                <w:sz w:val="24"/>
                <w:szCs w:val="24"/>
                <w:lang w:val="en-US"/>
              </w:rPr>
            </w:pPr>
            <w:r w:rsidRPr="00653C9F">
              <w:rPr>
                <w:sz w:val="24"/>
                <w:szCs w:val="24"/>
                <w:lang w:val="en-US"/>
              </w:rPr>
              <w:t>0 PPM</w:t>
            </w:r>
          </w:p>
        </w:tc>
        <w:tc>
          <w:tcPr>
            <w:tcW w:w="4392" w:type="dxa"/>
            <w:tcBorders>
              <w:left w:val="nil"/>
              <w:bottom w:val="nil"/>
              <w:right w:val="nil"/>
            </w:tcBorders>
          </w:tcPr>
          <w:p w14:paraId="11A84AAB" w14:textId="77777777" w:rsidR="00935D5D" w:rsidRPr="00653C9F" w:rsidRDefault="00935D5D" w:rsidP="005A32A4">
            <w:pPr>
              <w:jc w:val="center"/>
              <w:rPr>
                <w:sz w:val="24"/>
                <w:szCs w:val="24"/>
                <w:lang w:val="en-US"/>
              </w:rPr>
            </w:pPr>
            <w:r w:rsidRPr="00653C9F">
              <w:rPr>
                <w:sz w:val="24"/>
                <w:szCs w:val="24"/>
                <w:lang w:val="en-US"/>
              </w:rPr>
              <w:t>0,4220 b</w:t>
            </w:r>
          </w:p>
        </w:tc>
      </w:tr>
      <w:tr w:rsidR="00935D5D" w:rsidRPr="00653C9F" w14:paraId="4538C062" w14:textId="77777777" w:rsidTr="009F51C0">
        <w:trPr>
          <w:trHeight w:val="283"/>
        </w:trPr>
        <w:tc>
          <w:tcPr>
            <w:tcW w:w="2528" w:type="dxa"/>
            <w:gridSpan w:val="3"/>
            <w:tcBorders>
              <w:top w:val="nil"/>
              <w:left w:val="nil"/>
              <w:bottom w:val="nil"/>
              <w:right w:val="nil"/>
            </w:tcBorders>
          </w:tcPr>
          <w:p w14:paraId="7B1D3521" w14:textId="77777777" w:rsidR="00935D5D" w:rsidRPr="00653C9F" w:rsidRDefault="00935D5D" w:rsidP="005A32A4">
            <w:pPr>
              <w:jc w:val="center"/>
              <w:rPr>
                <w:sz w:val="24"/>
                <w:szCs w:val="24"/>
                <w:lang w:val="en-US"/>
              </w:rPr>
            </w:pPr>
            <w:r w:rsidRPr="00653C9F">
              <w:rPr>
                <w:sz w:val="24"/>
                <w:szCs w:val="24"/>
                <w:lang w:val="en-US"/>
              </w:rPr>
              <w:t>B</w:t>
            </w:r>
          </w:p>
        </w:tc>
        <w:tc>
          <w:tcPr>
            <w:tcW w:w="2950" w:type="dxa"/>
            <w:tcBorders>
              <w:top w:val="nil"/>
              <w:left w:val="nil"/>
              <w:bottom w:val="nil"/>
              <w:right w:val="nil"/>
            </w:tcBorders>
          </w:tcPr>
          <w:p w14:paraId="2A8C299A" w14:textId="77777777" w:rsidR="00935D5D" w:rsidRPr="00653C9F" w:rsidRDefault="00935D5D" w:rsidP="005A32A4">
            <w:pPr>
              <w:jc w:val="center"/>
              <w:rPr>
                <w:sz w:val="24"/>
                <w:szCs w:val="24"/>
                <w:lang w:val="en-US"/>
              </w:rPr>
            </w:pPr>
            <w:r w:rsidRPr="00653C9F">
              <w:rPr>
                <w:sz w:val="24"/>
                <w:szCs w:val="24"/>
                <w:lang w:val="en-US"/>
              </w:rPr>
              <w:t>320 PPM</w:t>
            </w:r>
          </w:p>
        </w:tc>
        <w:tc>
          <w:tcPr>
            <w:tcW w:w="4392" w:type="dxa"/>
            <w:tcBorders>
              <w:top w:val="nil"/>
              <w:left w:val="nil"/>
              <w:bottom w:val="nil"/>
              <w:right w:val="nil"/>
            </w:tcBorders>
          </w:tcPr>
          <w:p w14:paraId="5E24CF7C" w14:textId="77777777" w:rsidR="00935D5D" w:rsidRPr="00653C9F" w:rsidRDefault="00935D5D" w:rsidP="005A32A4">
            <w:pPr>
              <w:jc w:val="center"/>
              <w:rPr>
                <w:sz w:val="24"/>
                <w:szCs w:val="24"/>
                <w:lang w:val="en-US"/>
              </w:rPr>
            </w:pPr>
            <w:r w:rsidRPr="00653C9F">
              <w:rPr>
                <w:sz w:val="24"/>
                <w:szCs w:val="24"/>
                <w:lang w:val="en-US"/>
              </w:rPr>
              <w:t xml:space="preserve">3,0160b </w:t>
            </w:r>
          </w:p>
        </w:tc>
      </w:tr>
      <w:tr w:rsidR="00935D5D" w:rsidRPr="00653C9F" w14:paraId="6C493533" w14:textId="77777777" w:rsidTr="009F51C0">
        <w:trPr>
          <w:trHeight w:val="297"/>
        </w:trPr>
        <w:tc>
          <w:tcPr>
            <w:tcW w:w="2528" w:type="dxa"/>
            <w:gridSpan w:val="3"/>
            <w:tcBorders>
              <w:top w:val="nil"/>
              <w:left w:val="nil"/>
              <w:bottom w:val="nil"/>
              <w:right w:val="nil"/>
            </w:tcBorders>
          </w:tcPr>
          <w:p w14:paraId="2D393E81" w14:textId="77777777" w:rsidR="00935D5D" w:rsidRPr="00653C9F" w:rsidRDefault="00935D5D" w:rsidP="005A32A4">
            <w:pPr>
              <w:jc w:val="center"/>
              <w:rPr>
                <w:sz w:val="24"/>
                <w:szCs w:val="24"/>
                <w:lang w:val="en-US"/>
              </w:rPr>
            </w:pPr>
            <w:r w:rsidRPr="00653C9F">
              <w:rPr>
                <w:sz w:val="24"/>
                <w:szCs w:val="24"/>
                <w:lang w:val="en-US"/>
              </w:rPr>
              <w:t>C</w:t>
            </w:r>
          </w:p>
        </w:tc>
        <w:tc>
          <w:tcPr>
            <w:tcW w:w="2950" w:type="dxa"/>
            <w:tcBorders>
              <w:top w:val="nil"/>
              <w:left w:val="nil"/>
              <w:bottom w:val="nil"/>
              <w:right w:val="nil"/>
            </w:tcBorders>
          </w:tcPr>
          <w:p w14:paraId="081F989C" w14:textId="77777777" w:rsidR="00935D5D" w:rsidRPr="00653C9F" w:rsidRDefault="00935D5D" w:rsidP="005A32A4">
            <w:pPr>
              <w:jc w:val="center"/>
              <w:rPr>
                <w:sz w:val="24"/>
                <w:szCs w:val="24"/>
                <w:lang w:val="en-US"/>
              </w:rPr>
            </w:pPr>
            <w:r w:rsidRPr="00653C9F">
              <w:rPr>
                <w:sz w:val="24"/>
                <w:szCs w:val="24"/>
                <w:lang w:val="en-US"/>
              </w:rPr>
              <w:t>640 PPM</w:t>
            </w:r>
          </w:p>
        </w:tc>
        <w:tc>
          <w:tcPr>
            <w:tcW w:w="4392" w:type="dxa"/>
            <w:tcBorders>
              <w:top w:val="nil"/>
              <w:left w:val="nil"/>
              <w:bottom w:val="nil"/>
              <w:right w:val="nil"/>
            </w:tcBorders>
          </w:tcPr>
          <w:p w14:paraId="3F2E3F8F" w14:textId="77777777" w:rsidR="00935D5D" w:rsidRPr="00653C9F" w:rsidRDefault="00935D5D" w:rsidP="005A32A4">
            <w:pPr>
              <w:jc w:val="center"/>
              <w:rPr>
                <w:sz w:val="24"/>
                <w:szCs w:val="24"/>
                <w:lang w:val="en-US"/>
              </w:rPr>
            </w:pPr>
            <w:r w:rsidRPr="00653C9F">
              <w:rPr>
                <w:sz w:val="24"/>
                <w:szCs w:val="24"/>
                <w:lang w:val="en-US"/>
              </w:rPr>
              <w:t>8,4760 a</w:t>
            </w:r>
          </w:p>
        </w:tc>
      </w:tr>
      <w:tr w:rsidR="00935D5D" w:rsidRPr="00653C9F" w14:paraId="2E22DDCB" w14:textId="77777777" w:rsidTr="009F51C0">
        <w:trPr>
          <w:trHeight w:val="283"/>
        </w:trPr>
        <w:tc>
          <w:tcPr>
            <w:tcW w:w="2528" w:type="dxa"/>
            <w:gridSpan w:val="3"/>
            <w:tcBorders>
              <w:top w:val="nil"/>
              <w:left w:val="nil"/>
              <w:bottom w:val="nil"/>
              <w:right w:val="nil"/>
            </w:tcBorders>
          </w:tcPr>
          <w:p w14:paraId="4F8AE714" w14:textId="77777777" w:rsidR="00935D5D" w:rsidRPr="00653C9F" w:rsidRDefault="00935D5D" w:rsidP="005A32A4">
            <w:pPr>
              <w:jc w:val="center"/>
              <w:rPr>
                <w:sz w:val="24"/>
                <w:szCs w:val="24"/>
                <w:lang w:val="en-US"/>
              </w:rPr>
            </w:pPr>
            <w:r w:rsidRPr="00653C9F">
              <w:rPr>
                <w:sz w:val="24"/>
                <w:szCs w:val="24"/>
                <w:lang w:val="en-US"/>
              </w:rPr>
              <w:t>D</w:t>
            </w:r>
          </w:p>
        </w:tc>
        <w:tc>
          <w:tcPr>
            <w:tcW w:w="2950" w:type="dxa"/>
            <w:tcBorders>
              <w:top w:val="nil"/>
              <w:left w:val="nil"/>
              <w:bottom w:val="nil"/>
              <w:right w:val="nil"/>
            </w:tcBorders>
          </w:tcPr>
          <w:p w14:paraId="1ECFC65B" w14:textId="77777777" w:rsidR="00935D5D" w:rsidRPr="00653C9F" w:rsidRDefault="00935D5D" w:rsidP="005A32A4">
            <w:pPr>
              <w:jc w:val="center"/>
              <w:rPr>
                <w:sz w:val="24"/>
                <w:szCs w:val="24"/>
                <w:lang w:val="en-US"/>
              </w:rPr>
            </w:pPr>
            <w:r w:rsidRPr="00653C9F">
              <w:rPr>
                <w:sz w:val="24"/>
                <w:szCs w:val="24"/>
                <w:lang w:val="en-US"/>
              </w:rPr>
              <w:t>960 PPM</w:t>
            </w:r>
          </w:p>
        </w:tc>
        <w:tc>
          <w:tcPr>
            <w:tcW w:w="4392" w:type="dxa"/>
            <w:tcBorders>
              <w:top w:val="nil"/>
              <w:left w:val="nil"/>
              <w:bottom w:val="nil"/>
              <w:right w:val="nil"/>
            </w:tcBorders>
          </w:tcPr>
          <w:p w14:paraId="23F94D9A" w14:textId="77777777" w:rsidR="00935D5D" w:rsidRPr="00653C9F" w:rsidRDefault="00935D5D" w:rsidP="005A32A4">
            <w:pPr>
              <w:jc w:val="center"/>
              <w:rPr>
                <w:sz w:val="24"/>
                <w:szCs w:val="24"/>
                <w:lang w:val="en-US"/>
              </w:rPr>
            </w:pPr>
            <w:r w:rsidRPr="00653C9F">
              <w:rPr>
                <w:sz w:val="24"/>
                <w:szCs w:val="24"/>
                <w:lang w:val="en-US"/>
              </w:rPr>
              <w:t>3,6780 b</w:t>
            </w:r>
          </w:p>
        </w:tc>
      </w:tr>
      <w:tr w:rsidR="00935D5D" w:rsidRPr="00653C9F" w14:paraId="4FE8A384" w14:textId="77777777" w:rsidTr="009F51C0">
        <w:trPr>
          <w:trHeight w:val="283"/>
        </w:trPr>
        <w:tc>
          <w:tcPr>
            <w:tcW w:w="2528" w:type="dxa"/>
            <w:gridSpan w:val="3"/>
            <w:tcBorders>
              <w:top w:val="nil"/>
              <w:left w:val="nil"/>
              <w:bottom w:val="single" w:sz="4" w:space="0" w:color="auto"/>
              <w:right w:val="nil"/>
            </w:tcBorders>
          </w:tcPr>
          <w:p w14:paraId="0AA38E37" w14:textId="77777777" w:rsidR="00935D5D" w:rsidRPr="00653C9F" w:rsidRDefault="00935D5D" w:rsidP="005A32A4">
            <w:pPr>
              <w:jc w:val="center"/>
              <w:rPr>
                <w:sz w:val="24"/>
                <w:szCs w:val="24"/>
                <w:lang w:val="en-US"/>
              </w:rPr>
            </w:pPr>
            <w:r w:rsidRPr="00653C9F">
              <w:rPr>
                <w:sz w:val="24"/>
                <w:szCs w:val="24"/>
                <w:lang w:val="en-US"/>
              </w:rPr>
              <w:t>E</w:t>
            </w:r>
          </w:p>
        </w:tc>
        <w:tc>
          <w:tcPr>
            <w:tcW w:w="2950" w:type="dxa"/>
            <w:tcBorders>
              <w:top w:val="nil"/>
              <w:left w:val="nil"/>
              <w:bottom w:val="single" w:sz="4" w:space="0" w:color="auto"/>
              <w:right w:val="nil"/>
            </w:tcBorders>
          </w:tcPr>
          <w:p w14:paraId="3F9382D0" w14:textId="77777777" w:rsidR="00935D5D" w:rsidRPr="00653C9F" w:rsidRDefault="00935D5D" w:rsidP="005A32A4">
            <w:pPr>
              <w:jc w:val="center"/>
              <w:rPr>
                <w:sz w:val="24"/>
                <w:szCs w:val="24"/>
                <w:lang w:val="en-US"/>
              </w:rPr>
            </w:pPr>
            <w:r w:rsidRPr="00653C9F">
              <w:rPr>
                <w:sz w:val="24"/>
                <w:szCs w:val="24"/>
                <w:lang w:val="en-US"/>
              </w:rPr>
              <w:t>1280 PPM</w:t>
            </w:r>
          </w:p>
        </w:tc>
        <w:tc>
          <w:tcPr>
            <w:tcW w:w="4392" w:type="dxa"/>
            <w:tcBorders>
              <w:top w:val="nil"/>
              <w:left w:val="nil"/>
              <w:bottom w:val="single" w:sz="4" w:space="0" w:color="auto"/>
              <w:right w:val="nil"/>
            </w:tcBorders>
          </w:tcPr>
          <w:p w14:paraId="190E2D32" w14:textId="77777777" w:rsidR="00935D5D" w:rsidRPr="00653C9F" w:rsidRDefault="00935D5D" w:rsidP="005A32A4">
            <w:pPr>
              <w:jc w:val="center"/>
              <w:rPr>
                <w:sz w:val="24"/>
                <w:szCs w:val="24"/>
                <w:lang w:val="en-US"/>
              </w:rPr>
            </w:pPr>
            <w:r w:rsidRPr="00653C9F">
              <w:rPr>
                <w:sz w:val="24"/>
                <w:szCs w:val="24"/>
                <w:lang w:val="en-US"/>
              </w:rPr>
              <w:t>2,6120 b</w:t>
            </w:r>
          </w:p>
        </w:tc>
      </w:tr>
      <w:tr w:rsidR="00935D5D" w:rsidRPr="00653C9F" w14:paraId="0C0CC919" w14:textId="77777777" w:rsidTr="009F51C0">
        <w:trPr>
          <w:trHeight w:val="283"/>
        </w:trPr>
        <w:tc>
          <w:tcPr>
            <w:tcW w:w="2528" w:type="dxa"/>
            <w:gridSpan w:val="3"/>
            <w:tcBorders>
              <w:left w:val="nil"/>
              <w:bottom w:val="single" w:sz="4" w:space="0" w:color="auto"/>
              <w:right w:val="nil"/>
            </w:tcBorders>
          </w:tcPr>
          <w:p w14:paraId="2AD5DC51" w14:textId="77777777" w:rsidR="00935D5D" w:rsidRPr="00653C9F" w:rsidRDefault="00935D5D" w:rsidP="005A32A4">
            <w:pPr>
              <w:jc w:val="center"/>
              <w:rPr>
                <w:b/>
                <w:bCs/>
                <w:sz w:val="24"/>
                <w:szCs w:val="24"/>
                <w:lang w:val="en-US"/>
              </w:rPr>
            </w:pPr>
            <w:r w:rsidRPr="00653C9F">
              <w:rPr>
                <w:b/>
                <w:bCs/>
                <w:sz w:val="24"/>
                <w:szCs w:val="24"/>
                <w:lang w:val="en-US"/>
              </w:rPr>
              <w:t>KK (%)</w:t>
            </w:r>
          </w:p>
        </w:tc>
        <w:tc>
          <w:tcPr>
            <w:tcW w:w="2950" w:type="dxa"/>
            <w:tcBorders>
              <w:left w:val="nil"/>
              <w:bottom w:val="single" w:sz="4" w:space="0" w:color="auto"/>
              <w:right w:val="nil"/>
            </w:tcBorders>
          </w:tcPr>
          <w:p w14:paraId="6971CF56" w14:textId="77777777" w:rsidR="00935D5D" w:rsidRPr="00653C9F" w:rsidRDefault="00935D5D" w:rsidP="005A32A4">
            <w:pPr>
              <w:jc w:val="center"/>
              <w:rPr>
                <w:b/>
                <w:bCs/>
                <w:sz w:val="24"/>
                <w:szCs w:val="24"/>
                <w:lang w:val="en-US"/>
              </w:rPr>
            </w:pPr>
          </w:p>
        </w:tc>
        <w:tc>
          <w:tcPr>
            <w:tcW w:w="4392" w:type="dxa"/>
            <w:tcBorders>
              <w:left w:val="nil"/>
              <w:bottom w:val="single" w:sz="4" w:space="0" w:color="auto"/>
              <w:right w:val="nil"/>
            </w:tcBorders>
          </w:tcPr>
          <w:p w14:paraId="4E2C141F" w14:textId="77777777" w:rsidR="00935D5D" w:rsidRPr="00653C9F" w:rsidRDefault="00935D5D" w:rsidP="005A32A4">
            <w:pPr>
              <w:jc w:val="center"/>
              <w:rPr>
                <w:b/>
                <w:bCs/>
                <w:sz w:val="24"/>
                <w:szCs w:val="24"/>
                <w:lang w:val="en-US"/>
              </w:rPr>
            </w:pPr>
            <w:r w:rsidRPr="00653C9F">
              <w:rPr>
                <w:b/>
                <w:bCs/>
                <w:sz w:val="24"/>
                <w:szCs w:val="24"/>
                <w:lang w:val="en-US"/>
              </w:rPr>
              <w:t>8,355 %</w:t>
            </w:r>
          </w:p>
        </w:tc>
      </w:tr>
      <w:tr w:rsidR="009F51C0" w:rsidRPr="00653C9F" w14:paraId="5BE61E28" w14:textId="77777777" w:rsidTr="009F51C0">
        <w:tc>
          <w:tcPr>
            <w:tcW w:w="1323" w:type="dxa"/>
            <w:tcBorders>
              <w:top w:val="single" w:sz="4" w:space="0" w:color="auto"/>
              <w:left w:val="nil"/>
              <w:bottom w:val="nil"/>
              <w:right w:val="nil"/>
            </w:tcBorders>
          </w:tcPr>
          <w:p w14:paraId="5543698F" w14:textId="77777777" w:rsidR="009F51C0" w:rsidRPr="00653C9F" w:rsidRDefault="009F51C0" w:rsidP="005A32A4">
            <w:pPr>
              <w:rPr>
                <w:sz w:val="24"/>
                <w:szCs w:val="24"/>
                <w:lang w:val="en-US"/>
              </w:rPr>
            </w:pPr>
            <w:proofErr w:type="spellStart"/>
            <w:r w:rsidRPr="00653C9F">
              <w:rPr>
                <w:sz w:val="24"/>
                <w:szCs w:val="24"/>
                <w:lang w:val="en-US"/>
              </w:rPr>
              <w:t>Keterangan</w:t>
            </w:r>
            <w:proofErr w:type="spellEnd"/>
            <w:r w:rsidRPr="00653C9F">
              <w:rPr>
                <w:sz w:val="24"/>
                <w:szCs w:val="24"/>
                <w:lang w:val="en-US"/>
              </w:rPr>
              <w:t xml:space="preserve"> </w:t>
            </w:r>
          </w:p>
        </w:tc>
        <w:tc>
          <w:tcPr>
            <w:tcW w:w="378" w:type="dxa"/>
            <w:tcBorders>
              <w:top w:val="single" w:sz="4" w:space="0" w:color="auto"/>
              <w:left w:val="nil"/>
              <w:bottom w:val="nil"/>
              <w:right w:val="nil"/>
            </w:tcBorders>
          </w:tcPr>
          <w:p w14:paraId="16356419" w14:textId="77777777" w:rsidR="009F51C0" w:rsidRPr="00653C9F" w:rsidRDefault="009F51C0" w:rsidP="005A32A4">
            <w:pPr>
              <w:jc w:val="center"/>
              <w:rPr>
                <w:sz w:val="24"/>
                <w:szCs w:val="24"/>
                <w:lang w:val="en-US"/>
              </w:rPr>
            </w:pPr>
            <w:r w:rsidRPr="00653C9F">
              <w:rPr>
                <w:sz w:val="24"/>
                <w:szCs w:val="24"/>
                <w:lang w:val="en-US"/>
              </w:rPr>
              <w:t>:</w:t>
            </w:r>
          </w:p>
        </w:tc>
        <w:tc>
          <w:tcPr>
            <w:tcW w:w="8169" w:type="dxa"/>
            <w:gridSpan w:val="3"/>
            <w:tcBorders>
              <w:top w:val="single" w:sz="4" w:space="0" w:color="auto"/>
              <w:left w:val="nil"/>
              <w:bottom w:val="nil"/>
              <w:right w:val="nil"/>
            </w:tcBorders>
          </w:tcPr>
          <w:p w14:paraId="194DE20F" w14:textId="77777777" w:rsidR="009F51C0" w:rsidRPr="00653C9F" w:rsidRDefault="009F51C0" w:rsidP="005A32A4">
            <w:pPr>
              <w:jc w:val="both"/>
              <w:rPr>
                <w:sz w:val="24"/>
                <w:szCs w:val="24"/>
                <w:lang w:val="en-US"/>
              </w:rPr>
            </w:pPr>
            <w:r w:rsidRPr="00653C9F">
              <w:rPr>
                <w:sz w:val="24"/>
                <w:szCs w:val="24"/>
                <w:lang w:val="en-US"/>
              </w:rPr>
              <w:t xml:space="preserve">Nilai rata-rata pada </w:t>
            </w:r>
            <w:proofErr w:type="spellStart"/>
            <w:r w:rsidRPr="00653C9F">
              <w:rPr>
                <w:sz w:val="24"/>
                <w:szCs w:val="24"/>
                <w:lang w:val="en-US"/>
              </w:rPr>
              <w:t>kolom</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diikuti</w:t>
            </w:r>
            <w:proofErr w:type="spellEnd"/>
            <w:r w:rsidRPr="00653C9F">
              <w:rPr>
                <w:sz w:val="24"/>
                <w:szCs w:val="24"/>
                <w:lang w:val="en-US"/>
              </w:rPr>
              <w:t xml:space="preserve"> </w:t>
            </w:r>
            <w:proofErr w:type="spellStart"/>
            <w:r w:rsidRPr="00653C9F">
              <w:rPr>
                <w:sz w:val="24"/>
                <w:szCs w:val="24"/>
                <w:lang w:val="en-US"/>
              </w:rPr>
              <w:t>huruf</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menunjukan</w:t>
            </w:r>
            <w:proofErr w:type="spellEnd"/>
            <w:r w:rsidRPr="00653C9F">
              <w:rPr>
                <w:sz w:val="24"/>
                <w:szCs w:val="24"/>
                <w:lang w:val="en-US"/>
              </w:rPr>
              <w:t xml:space="preserve"> </w:t>
            </w:r>
            <w:proofErr w:type="spellStart"/>
            <w:r w:rsidRPr="00653C9F">
              <w:rPr>
                <w:sz w:val="24"/>
                <w:szCs w:val="24"/>
                <w:lang w:val="en-US"/>
              </w:rPr>
              <w:t>tidak</w:t>
            </w:r>
            <w:proofErr w:type="spellEnd"/>
            <w:r w:rsidRPr="00653C9F">
              <w:rPr>
                <w:sz w:val="24"/>
                <w:szCs w:val="24"/>
                <w:lang w:val="en-US"/>
              </w:rPr>
              <w:t xml:space="preserve"> </w:t>
            </w:r>
            <w:proofErr w:type="spellStart"/>
            <w:r w:rsidRPr="00653C9F">
              <w:rPr>
                <w:sz w:val="24"/>
                <w:szCs w:val="24"/>
                <w:lang w:val="en-US"/>
              </w:rPr>
              <w:t>berbeda</w:t>
            </w:r>
            <w:proofErr w:type="spellEnd"/>
            <w:r w:rsidRPr="00653C9F">
              <w:rPr>
                <w:sz w:val="24"/>
                <w:szCs w:val="24"/>
                <w:lang w:val="en-US"/>
              </w:rPr>
              <w:t xml:space="preserve"> </w:t>
            </w:r>
            <w:proofErr w:type="spellStart"/>
            <w:r w:rsidRPr="00653C9F">
              <w:rPr>
                <w:sz w:val="24"/>
                <w:szCs w:val="24"/>
                <w:lang w:val="en-US"/>
              </w:rPr>
              <w:t>nyata</w:t>
            </w:r>
            <w:proofErr w:type="spellEnd"/>
            <w:r w:rsidRPr="00653C9F">
              <w:rPr>
                <w:sz w:val="24"/>
                <w:szCs w:val="24"/>
                <w:lang w:val="en-US"/>
              </w:rPr>
              <w:t xml:space="preserve"> pada uji DMRT </w:t>
            </w:r>
            <w:proofErr w:type="spellStart"/>
            <w:r w:rsidRPr="00653C9F">
              <w:rPr>
                <w:sz w:val="24"/>
                <w:szCs w:val="24"/>
                <w:lang w:val="en-US"/>
              </w:rPr>
              <w:t>taraf</w:t>
            </w:r>
            <w:proofErr w:type="spellEnd"/>
            <w:r w:rsidRPr="00653C9F">
              <w:rPr>
                <w:sz w:val="24"/>
                <w:szCs w:val="24"/>
                <w:lang w:val="en-US"/>
              </w:rPr>
              <w:t xml:space="preserve"> 5%.</w:t>
            </w:r>
          </w:p>
        </w:tc>
      </w:tr>
    </w:tbl>
    <w:p w14:paraId="7A93F803" w14:textId="2EEAD09A" w:rsidR="00935D5D" w:rsidRDefault="00935D5D" w:rsidP="009F51C0">
      <w:pPr>
        <w:pStyle w:val="BodyText"/>
        <w:jc w:val="both"/>
        <w:rPr>
          <w:lang w:val="en-US"/>
        </w:rPr>
      </w:pPr>
    </w:p>
    <w:p w14:paraId="2E0832F1" w14:textId="60CE5C80" w:rsidR="009F51C0" w:rsidRPr="00EF0ED4" w:rsidRDefault="009F51C0" w:rsidP="009F51C0">
      <w:pPr>
        <w:pStyle w:val="BodyText"/>
        <w:jc w:val="both"/>
        <w:rPr>
          <w:lang w:val="en-US"/>
        </w:rPr>
      </w:pPr>
      <w:r>
        <w:rPr>
          <w:lang w:val="en-US"/>
        </w:rPr>
        <w:tab/>
      </w:r>
      <w:r w:rsidRPr="00653C9F">
        <w:t xml:space="preserve">Hal ini diduga penggunaan AB Mix yang memenuhi sesuai kebutuhan nutrisi sehingga kandungan air dan unsur hara yang terdapat pada daun cukup optimsl yang mengakibatkan bobot segar tanaman menjadi tinggi. Menurut </w:t>
      </w:r>
      <w:r w:rsidR="00EF0ED4">
        <w:fldChar w:fldCharType="begin" w:fldLock="1"/>
      </w:r>
      <w:r w:rsidR="00EF0ED4">
        <w:instrText>ADDIN CSL_CITATION {"citationItems":[{"id":"ITEM-1","itemData":{"ISSN":"2615-8116","author":[{"dropping-particle":"","family":"Sukasana","given":"I Wayan","non-dropping-particle":"","parse-names":false,"suffix":""},{"dropping-particle":"","family":"Karnata","given":"I Nengah","non-dropping-particle":"","parse-names":false,"suffix":""},{"dropping-particle":"","family":"Irawan","given":"Budi","non-dropping-particle":"","parse-names":false,"suffix":""}],"id":"ITEM-1","issue":"2","issued":{"date-parts":[["2019"]]},"page":"212-220","title":"Dengan Mengatur Dosis Nutrisi Ab Mix Agrifarm Dan Umur Bibit Secara Hidroponik Sistem NFT","type":"article-journal","volume":"13"},"uris":["http://www.mendeley.com/documents/?uuid=9e986990-7a01-4f2c-8605-abdc3f4bf79e"]}],"mendeley":{"formattedCitation":"(Sukasana et al., 2019)","manualFormatting":"Sukasana et al., (2019)","plainTextFormattedCitation":"(Sukasana et al., 2019)","previouslyFormattedCitation":"(Sukasana et al., 2019)"},"properties":{"noteIndex":0},"schema":"https://github.com/citation-style-language/schema/raw/master/csl-citation.json"}</w:instrText>
      </w:r>
      <w:r w:rsidR="00EF0ED4">
        <w:fldChar w:fldCharType="separate"/>
      </w:r>
      <w:r w:rsidR="00EF0ED4" w:rsidRPr="00EF0ED4">
        <w:rPr>
          <w:noProof/>
        </w:rPr>
        <w:t>Sukasana</w:t>
      </w:r>
      <w:r w:rsidR="00EF0ED4" w:rsidRPr="00EF0ED4">
        <w:rPr>
          <w:i/>
          <w:iCs/>
          <w:noProof/>
        </w:rPr>
        <w:t xml:space="preserve"> et al.,</w:t>
      </w:r>
      <w:r w:rsidR="00EF0ED4" w:rsidRPr="00EF0ED4">
        <w:rPr>
          <w:noProof/>
        </w:rPr>
        <w:t xml:space="preserve"> </w:t>
      </w:r>
      <w:r w:rsidR="00EF0ED4">
        <w:rPr>
          <w:noProof/>
          <w:lang w:val="en-US"/>
        </w:rPr>
        <w:t>(</w:t>
      </w:r>
      <w:r w:rsidR="00EF0ED4" w:rsidRPr="00EF0ED4">
        <w:rPr>
          <w:noProof/>
        </w:rPr>
        <w:t>2019)</w:t>
      </w:r>
      <w:r w:rsidR="00EF0ED4">
        <w:fldChar w:fldCharType="end"/>
      </w:r>
      <w:r w:rsidRPr="00653C9F">
        <w:t xml:space="preserve">jumlah daun yang </w:t>
      </w:r>
      <w:proofErr w:type="gramStart"/>
      <w:r w:rsidRPr="00653C9F">
        <w:t>banyak  membuat</w:t>
      </w:r>
      <w:proofErr w:type="gramEnd"/>
      <w:r w:rsidRPr="00653C9F">
        <w:t xml:space="preserve"> bobot segar tanaman sawi semakin tinggi. Unsur hara sangat dibutuhkan tanaman untuk pembelahan dan pemanjangan sel dapat berjalan secara optimal sehingga terjadi pertambahan biomassa bobot segar tanaman </w:t>
      </w:r>
      <w:r w:rsidR="00EF0ED4">
        <w:fldChar w:fldCharType="begin" w:fldLock="1"/>
      </w:r>
      <w:r w:rsidR="00EF0ED4">
        <w:instrText>ADDIN CSL_CITATION {"citationItems":[{"id":"ITEM-1","itemData":{"DOI":"10.33019/agrosainstek.v3i2.51","ISSN":"2615-2207","abstract":"Wick system merupakan salah satu jenis hidroponik yang menggunakan sumbu sebagai media penyerap nutrisi. Teh kompos bulu ayam dapat dimanfaatkan sebagai pengganti nutrisi konvensional dalam budidaya tanaman pakcoy. Penelitian ini bertujuan untuk mengetahui pengaruh teh kompos bulu ayam dan menentukan nilai ppm terbaik pada nutrisi teh kompos bulu ayam terhadap pertumbuhan pakcoy. serta mengetahui penggunaan teh kompos bulu ayam untuk dapat mengantikan larutan hara konvensional pada sistem hidroponik.Penelitian ini menggunakan Rancangan Acak Lengkap (RAL) faktor tunggal. terdapat 6 taraf perlakuan yang merupakan konsentrasi nutrisi teh kompos bulu ayam yang terdiri dari E0 (1000 ppm Ab-mix). E1 (900 ppm teh kompos). E2 (800 ppm teh kompos). E3 (700 ppm teh kompos). E4 (600 ppm teh kompos). E5 (500 ppm teh kompos) dengan 3 ulangan. Peubah yang diamati yaitu adalah tinggi tanaman. jumlah daun. warna daun. berat basah dan berat kering tanaman. Hasil penelitian menunjukkan bahwa perlakuan nutrisi teh kompos bulu ayam berpengaruh sangat nyata jika dibandingkan dengan Ab-mix yang menunjukan Ab-mix lebih superior terhadap peubah yang diamati. meliputi tinggi tanaman. jumlah daun. warna daun. berat basah dan berat kering tanaman. Namun pada minggu pertama dan kedua pertumbuhan pakcoy masih relatif sama antar perlakuan. Semua perlakuan dengan menggunakan nutrisi teh kompos bulu ayam belum mampu menggantikan nutrisi konvensional.","author":[{"dropping-particle":"","family":"Rianti","given":"Alfi","non-dropping-particle":"","parse-names":false,"suffix":""},{"dropping-particle":"","family":"Kusmiadi","given":"Riwan","non-dropping-particle":"","parse-names":false,"suffix":""},{"dropping-particle":"","family":"Apriyadi","given":"Rion","non-dropping-particle":"","parse-names":false,"suffix":""}],"container-title":"AGROSAINSTEK: Jurnal Ilmu dan Teknologi Pertanian","id":"ITEM-1","issue":"2","issued":{"date-parts":[["2019"]]},"page":"52-58","title":"Respon Pertumbuhan Tanaman Pakcoy (Brassica rapa L) dengan Pemberian Teh Kompos Bulu Ayam pada Sistem Hidroponik","type":"article-journal","volume":"3"},"uris":["http://www.mendeley.com/documents/?uuid=c3513d7c-2aae-4a59-80bd-0690fc4e5bf6"]}],"mendeley":{"formattedCitation":"(Rianti et al., 2019)","manualFormatting":"Rianti et al., (2019)","plainTextFormattedCitation":"(Rianti et al., 2019)","previouslyFormattedCitation":"(Rianti et al., 2019)"},"properties":{"noteIndex":0},"schema":"https://github.com/citation-style-language/schema/raw/master/csl-citation.json"}</w:instrText>
      </w:r>
      <w:r w:rsidR="00EF0ED4">
        <w:fldChar w:fldCharType="separate"/>
      </w:r>
      <w:r w:rsidR="00EF0ED4" w:rsidRPr="00EF0ED4">
        <w:rPr>
          <w:noProof/>
        </w:rPr>
        <w:t>Rianti</w:t>
      </w:r>
      <w:r w:rsidR="00EF0ED4" w:rsidRPr="00EF0ED4">
        <w:rPr>
          <w:i/>
          <w:iCs/>
          <w:noProof/>
        </w:rPr>
        <w:t xml:space="preserve"> et al.,</w:t>
      </w:r>
      <w:r w:rsidR="00EF0ED4" w:rsidRPr="00EF0ED4">
        <w:rPr>
          <w:noProof/>
        </w:rPr>
        <w:t xml:space="preserve"> </w:t>
      </w:r>
      <w:r w:rsidR="00EF0ED4">
        <w:rPr>
          <w:noProof/>
          <w:lang w:val="en-US"/>
        </w:rPr>
        <w:t>(</w:t>
      </w:r>
      <w:r w:rsidR="00EF0ED4" w:rsidRPr="00EF0ED4">
        <w:rPr>
          <w:noProof/>
        </w:rPr>
        <w:t>2019)</w:t>
      </w:r>
      <w:r w:rsidR="00EF0ED4">
        <w:fldChar w:fldCharType="end"/>
      </w:r>
      <w:r w:rsidR="00EF0ED4">
        <w:rPr>
          <w:lang w:val="en-US"/>
        </w:rPr>
        <w:t>.</w:t>
      </w:r>
    </w:p>
    <w:p w14:paraId="0B971854" w14:textId="4F2AB301" w:rsidR="009F51C0" w:rsidRPr="00447DC6" w:rsidRDefault="009F51C0" w:rsidP="00EF0ED4">
      <w:pPr>
        <w:ind w:firstLine="720"/>
        <w:jc w:val="both"/>
        <w:rPr>
          <w:sz w:val="24"/>
          <w:szCs w:val="24"/>
          <w:lang w:val="en-US"/>
        </w:rPr>
      </w:pPr>
      <w:r w:rsidRPr="00447DC6">
        <w:rPr>
          <w:sz w:val="24"/>
          <w:szCs w:val="24"/>
        </w:rPr>
        <w:t>Hal ini sesuai dengan pendapat</w:t>
      </w:r>
      <w:r w:rsidRPr="00447DC6">
        <w:rPr>
          <w:sz w:val="24"/>
          <w:szCs w:val="24"/>
          <w:lang w:val="en-US"/>
        </w:rPr>
        <w:t xml:space="preserve"> </w:t>
      </w:r>
      <w:r w:rsidR="00EF0ED4">
        <w:rPr>
          <w:sz w:val="24"/>
          <w:szCs w:val="24"/>
          <w:lang w:val="en-US"/>
        </w:rPr>
        <w:fldChar w:fldCharType="begin" w:fldLock="1"/>
      </w:r>
      <w:r w:rsidR="00EF0ED4">
        <w:rPr>
          <w:sz w:val="24"/>
          <w:szCs w:val="24"/>
          <w:lang w:val="en-US"/>
        </w:rPr>
        <w:instrText>ADDIN CSL_CITATION {"citationItems":[{"id":"ITEM-1","itemData":{"DOI":"10.36084/jpt..v7i2.196","ISSN":"2354-7251","abstract":"Tujuan Penelitian ini adalah untuk mengetahui pengaruh dosis dan interval waktu pembarian pupuk organik daun gamal terhadap pertumbuhan dan hasil tanaman sawi (Brassica juncea L). Penelitian dilakukan pada Maret 2019 s/d Mei 2019 di Kebun Percobaan Agroteknologi STIPER Kutai Timur. Rancangan yang digunakan adalah Rancangan Acak Lengkap(RAL), dengan pola faktorial, dimana perlakuan  pemberian dosis pupuk organik daun gamal  terdiri atas 4 perlakuan yaitu : D0 = 0 ml L-1, D1 = 40 ml L-1, D2 = 80 ml L-1, D3 = 120 ml L-1, sedangkan perlakuan interval waktu pemberian terdiri atas 3 perlakuan yaitu I1 = 3 hari sekali, I2 = 5 hari sekali, I3 = 7 hari sekali. Seluruh perlakuan diulang sebanyak 3kali. Data dianalisis dengan analisis sidik ragam yangdilanjutkan dengan uji beda nyata terkecil pada tingkat signifikasi 5%. Variabel yang diamati meliputi tinggi tanaman sawi, jumlah daun tanaman sawi, berat segar per tanaman sawi.Tidak terjadi interaksi antara perlakuan dosis pupuk organik cair daungamal dan interval waktu pemberian terhadap seluruh variabel yang diukur.Hasil penelitian menunjukkan bahwa dosis pupuk organik cair daun gamal memberikan pengaruh yang nyata terhadap tinggi tanaman (8,332), jumlah daun (7,911) dan berat segar (7,027), sedangkan perlakuan interval waktu pemberian berpengaruh nyata hanya pada tinggi tanaman (8,076) dan jumlah daun (7,683).","author":[{"dropping-particle":"","family":"Triadiawarman","given":"Dian","non-dropping-particle":"","parse-names":false,"suffix":""},{"dropping-particle":"","family":"Rudi","given":"Rudi","non-dropping-particle":"","parse-names":false,"suffix":""}],"container-title":"Jurnal Pertanian Terpadu","id":"ITEM-1","issue":"2","issued":{"date-parts":[["2019"]]},"page":"166-172","title":"Pengaruh Dosis dan Interval Waktu Pemberian Pupuk Organik Cair Daun Gamal Terhadap Pertumbuhan dan Hasil Tanaman Sawi (Brassica Juncea L.)","type":"article-journal","volume":"7"},"uris":["http://www.mendeley.com/documents/?uuid=228b47ce-5bb3-47c0-a277-66b48f9b5d7c"]}],"mendeley":{"formattedCitation":"(Triadiawarman &amp; Rudi, 2019)","manualFormatting":"Triadiawarman &amp; Rudi, (2019)","plainTextFormattedCitation":"(Triadiawarman &amp; Rudi, 2019)","previouslyFormattedCitation":"(Triadiawarman &amp; Rudi, 2019)"},"properties":{"noteIndex":0},"schema":"https://github.com/citation-style-language/schema/raw/master/csl-citation.json"}</w:instrText>
      </w:r>
      <w:r w:rsidR="00EF0ED4">
        <w:rPr>
          <w:sz w:val="24"/>
          <w:szCs w:val="24"/>
          <w:lang w:val="en-US"/>
        </w:rPr>
        <w:fldChar w:fldCharType="separate"/>
      </w:r>
      <w:r w:rsidR="00EF0ED4" w:rsidRPr="00EF0ED4">
        <w:rPr>
          <w:noProof/>
          <w:sz w:val="24"/>
          <w:szCs w:val="24"/>
          <w:lang w:val="en-US"/>
        </w:rPr>
        <w:t xml:space="preserve">Triadiawarman &amp; Rudi, </w:t>
      </w:r>
      <w:r w:rsidR="00EF0ED4">
        <w:rPr>
          <w:noProof/>
          <w:sz w:val="24"/>
          <w:szCs w:val="24"/>
          <w:lang w:val="en-US"/>
        </w:rPr>
        <w:t>(</w:t>
      </w:r>
      <w:r w:rsidR="00EF0ED4" w:rsidRPr="00EF0ED4">
        <w:rPr>
          <w:noProof/>
          <w:sz w:val="24"/>
          <w:szCs w:val="24"/>
          <w:lang w:val="en-US"/>
        </w:rPr>
        <w:t>2019)</w:t>
      </w:r>
      <w:r w:rsidR="00EF0ED4">
        <w:rPr>
          <w:sz w:val="24"/>
          <w:szCs w:val="24"/>
          <w:lang w:val="en-US"/>
        </w:rPr>
        <w:fldChar w:fldCharType="end"/>
      </w:r>
      <w:r w:rsidR="00EF0ED4">
        <w:rPr>
          <w:sz w:val="24"/>
          <w:szCs w:val="24"/>
          <w:lang w:val="en-US"/>
        </w:rPr>
        <w:t xml:space="preserve"> </w:t>
      </w:r>
      <w:r w:rsidRPr="00447DC6">
        <w:rPr>
          <w:sz w:val="24"/>
          <w:szCs w:val="24"/>
        </w:rPr>
        <w:t>yang menyatakan bahwa untuk mencapai bobot segar tanaman yang optimal, tanaman masih membutuhkan banyak energi maupun unsur hara agar peningkatan jumlah maupun ukuran sel dapat mencapai optimal serta memungkinkan adanya peningkatan kandungan air tanaman yang optimal, Sebagian bobot segar tanaman disebabkan oleh kandungan air, Air sangat berperan dalam turgiditas sel, sehingga sel-sel daun akan membesar.</w:t>
      </w:r>
    </w:p>
    <w:p w14:paraId="0151619E" w14:textId="247F9628" w:rsidR="009F51C0" w:rsidRDefault="00447DC6" w:rsidP="009F51C0">
      <w:pPr>
        <w:pStyle w:val="BodyText"/>
        <w:ind w:firstLine="720"/>
        <w:jc w:val="both"/>
      </w:pPr>
      <w:proofErr w:type="spellStart"/>
      <w:r w:rsidRPr="00653C9F">
        <w:rPr>
          <w:lang w:val="en-US"/>
        </w:rPr>
        <w:t>Menurut</w:t>
      </w:r>
      <w:proofErr w:type="spellEnd"/>
      <w:r w:rsidR="00EF0ED4">
        <w:rPr>
          <w:lang w:val="en-US"/>
        </w:rPr>
        <w:t xml:space="preserve"> </w:t>
      </w:r>
      <w:r w:rsidR="00EF0ED4">
        <w:rPr>
          <w:lang w:val="en-US"/>
        </w:rPr>
        <w:fldChar w:fldCharType="begin" w:fldLock="1"/>
      </w:r>
      <w:r w:rsidR="00EF0ED4">
        <w:rPr>
          <w:lang w:val="en-US"/>
        </w:rPr>
        <w:instrText>ADDIN CSL_CITATION {"citationItems":[{"id":"ITEM-1","itemData":{"author":[{"dropping-particle":"","family":"Erwin","given":"S.","non-dropping-particle":"","parse-names":false,"suffix":""}],"container-title":"Agrotekbis","id":"ITEM-1","issue":"December","issued":{"date-parts":[["2015"]]},"title":"Pengaruh Bernagai Jarak Tanam pada Pertumbuhan dan Produksi Kubis Bunga di Dataran Menengah Desa Bobo Kecamatan Palolo Kabupaten Sigi","type":"article-journal"},"uris":["http://www.mendeley.com/documents/?uuid=3f3f1faf-1f55-482e-ae49-fc552125eef8"]}],"mendeley":{"formattedCitation":"(Erwin, 2015)","manualFormatting":"Erwin, (2015)","plainTextFormattedCitation":"(Erwin, 2015)","previouslyFormattedCitation":"(Erwin, 2015)"},"properties":{"noteIndex":0},"schema":"https://github.com/citation-style-language/schema/raw/master/csl-citation.json"}</w:instrText>
      </w:r>
      <w:r w:rsidR="00EF0ED4">
        <w:rPr>
          <w:lang w:val="en-US"/>
        </w:rPr>
        <w:fldChar w:fldCharType="separate"/>
      </w:r>
      <w:r w:rsidR="00EF0ED4" w:rsidRPr="00EF0ED4">
        <w:rPr>
          <w:noProof/>
          <w:lang w:val="en-US"/>
        </w:rPr>
        <w:t xml:space="preserve">Erwin, </w:t>
      </w:r>
      <w:r w:rsidR="00EF0ED4">
        <w:rPr>
          <w:noProof/>
          <w:lang w:val="en-US"/>
        </w:rPr>
        <w:t>(</w:t>
      </w:r>
      <w:r w:rsidR="00EF0ED4" w:rsidRPr="00EF0ED4">
        <w:rPr>
          <w:noProof/>
          <w:lang w:val="en-US"/>
        </w:rPr>
        <w:t>2015)</w:t>
      </w:r>
      <w:r w:rsidR="00EF0ED4">
        <w:rPr>
          <w:lang w:val="en-US"/>
        </w:rPr>
        <w:fldChar w:fldCharType="end"/>
      </w:r>
      <w:r w:rsidRPr="00653C9F">
        <w:rPr>
          <w:lang w:val="en-US"/>
        </w:rPr>
        <w:t xml:space="preserve"> </w:t>
      </w:r>
      <w:proofErr w:type="spellStart"/>
      <w:r w:rsidRPr="00653C9F">
        <w:rPr>
          <w:lang w:val="en-US"/>
        </w:rPr>
        <w:t>Nutrisi</w:t>
      </w:r>
      <w:proofErr w:type="spellEnd"/>
      <w:r w:rsidRPr="00653C9F">
        <w:rPr>
          <w:lang w:val="en-US"/>
        </w:rPr>
        <w:t xml:space="preserve"> </w:t>
      </w:r>
      <w:proofErr w:type="spellStart"/>
      <w:r w:rsidRPr="00653C9F">
        <w:rPr>
          <w:lang w:val="en-US"/>
        </w:rPr>
        <w:t>dalam</w:t>
      </w:r>
      <w:proofErr w:type="spellEnd"/>
      <w:r w:rsidRPr="00653C9F">
        <w:rPr>
          <w:lang w:val="en-US"/>
        </w:rPr>
        <w:t xml:space="preserve"> </w:t>
      </w:r>
      <w:proofErr w:type="spellStart"/>
      <w:r w:rsidRPr="00653C9F">
        <w:rPr>
          <w:lang w:val="en-US"/>
        </w:rPr>
        <w:t>jaringan</w:t>
      </w:r>
      <w:proofErr w:type="spellEnd"/>
      <w:r w:rsidRPr="00653C9F">
        <w:rPr>
          <w:lang w:val="en-US"/>
        </w:rPr>
        <w:t xml:space="preserve"> </w:t>
      </w:r>
      <w:proofErr w:type="spellStart"/>
      <w:r w:rsidRPr="00653C9F">
        <w:rPr>
          <w:lang w:val="en-US"/>
        </w:rPr>
        <w:t>tanaman</w:t>
      </w:r>
      <w:proofErr w:type="spellEnd"/>
      <w:r w:rsidRPr="00653C9F">
        <w:rPr>
          <w:lang w:val="en-US"/>
        </w:rPr>
        <w:t xml:space="preserve"> dan </w:t>
      </w:r>
      <w:proofErr w:type="spellStart"/>
      <w:r w:rsidRPr="00653C9F">
        <w:rPr>
          <w:lang w:val="en-US"/>
        </w:rPr>
        <w:t>pertumbuhan</w:t>
      </w:r>
      <w:proofErr w:type="spellEnd"/>
      <w:r w:rsidRPr="00653C9F">
        <w:rPr>
          <w:lang w:val="en-US"/>
        </w:rPr>
        <w:t xml:space="preserve"> </w:t>
      </w:r>
      <w:proofErr w:type="spellStart"/>
      <w:r w:rsidRPr="00653C9F">
        <w:rPr>
          <w:lang w:val="en-US"/>
        </w:rPr>
        <w:t>tanaman</w:t>
      </w:r>
      <w:proofErr w:type="spellEnd"/>
      <w:r w:rsidRPr="00653C9F">
        <w:rPr>
          <w:lang w:val="en-US"/>
        </w:rPr>
        <w:t xml:space="preserve"> </w:t>
      </w:r>
      <w:proofErr w:type="spellStart"/>
      <w:r w:rsidRPr="00653C9F">
        <w:rPr>
          <w:lang w:val="en-US"/>
        </w:rPr>
        <w:t>yaitu</w:t>
      </w:r>
      <w:proofErr w:type="spellEnd"/>
      <w:r w:rsidRPr="00653C9F">
        <w:rPr>
          <w:lang w:val="en-US"/>
        </w:rPr>
        <w:t xml:space="preserve">, </w:t>
      </w:r>
      <w:proofErr w:type="spellStart"/>
      <w:r w:rsidRPr="00653C9F">
        <w:rPr>
          <w:lang w:val="en-US"/>
        </w:rPr>
        <w:t>defisiensi</w:t>
      </w:r>
      <w:proofErr w:type="spellEnd"/>
      <w:r w:rsidRPr="00653C9F">
        <w:rPr>
          <w:lang w:val="en-US"/>
        </w:rPr>
        <w:t xml:space="preserve"> dan </w:t>
      </w:r>
      <w:proofErr w:type="spellStart"/>
      <w:r w:rsidRPr="00653C9F">
        <w:rPr>
          <w:lang w:val="en-US"/>
        </w:rPr>
        <w:t>cukup</w:t>
      </w:r>
      <w:proofErr w:type="spellEnd"/>
      <w:r w:rsidRPr="00653C9F">
        <w:rPr>
          <w:lang w:val="en-US"/>
        </w:rPr>
        <w:t xml:space="preserve">. Di zona </w:t>
      </w:r>
      <w:proofErr w:type="spellStart"/>
      <w:r w:rsidRPr="00653C9F">
        <w:rPr>
          <w:lang w:val="en-US"/>
        </w:rPr>
        <w:t>defisiensi</w:t>
      </w:r>
      <w:proofErr w:type="spellEnd"/>
      <w:r w:rsidRPr="00653C9F">
        <w:rPr>
          <w:lang w:val="en-US"/>
        </w:rPr>
        <w:t xml:space="preserve">, </w:t>
      </w:r>
      <w:proofErr w:type="spellStart"/>
      <w:r w:rsidRPr="00653C9F">
        <w:rPr>
          <w:lang w:val="en-US"/>
        </w:rPr>
        <w:t>penambahan</w:t>
      </w:r>
      <w:proofErr w:type="spellEnd"/>
      <w:r w:rsidRPr="00653C9F">
        <w:rPr>
          <w:lang w:val="en-US"/>
        </w:rPr>
        <w:t xml:space="preserve"> </w:t>
      </w:r>
      <w:proofErr w:type="spellStart"/>
      <w:r w:rsidRPr="00653C9F">
        <w:rPr>
          <w:lang w:val="en-US"/>
        </w:rPr>
        <w:t>nutrisi</w:t>
      </w:r>
      <w:proofErr w:type="spellEnd"/>
      <w:r w:rsidRPr="00653C9F">
        <w:rPr>
          <w:lang w:val="en-US"/>
        </w:rPr>
        <w:t xml:space="preserve"> </w:t>
      </w:r>
      <w:proofErr w:type="spellStart"/>
      <w:r w:rsidRPr="00653C9F">
        <w:rPr>
          <w:lang w:val="en-US"/>
        </w:rPr>
        <w:t>berakibat</w:t>
      </w:r>
      <w:proofErr w:type="spellEnd"/>
      <w:r w:rsidRPr="00653C9F">
        <w:rPr>
          <w:lang w:val="en-US"/>
        </w:rPr>
        <w:t xml:space="preserve"> </w:t>
      </w:r>
      <w:proofErr w:type="spellStart"/>
      <w:r w:rsidRPr="00653C9F">
        <w:rPr>
          <w:lang w:val="en-US"/>
        </w:rPr>
        <w:t>meningkatkan</w:t>
      </w:r>
      <w:proofErr w:type="spellEnd"/>
      <w:r w:rsidRPr="00653C9F">
        <w:rPr>
          <w:lang w:val="en-US"/>
        </w:rPr>
        <w:t xml:space="preserve"> </w:t>
      </w:r>
      <w:proofErr w:type="spellStart"/>
      <w:r w:rsidRPr="00653C9F">
        <w:rPr>
          <w:lang w:val="en-US"/>
        </w:rPr>
        <w:t>produksi</w:t>
      </w:r>
      <w:proofErr w:type="spellEnd"/>
      <w:r w:rsidRPr="00653C9F">
        <w:rPr>
          <w:lang w:val="en-US"/>
        </w:rPr>
        <w:t xml:space="preserve"> </w:t>
      </w:r>
      <w:proofErr w:type="spellStart"/>
      <w:r w:rsidRPr="00653C9F">
        <w:rPr>
          <w:lang w:val="en-US"/>
        </w:rPr>
        <w:t>tanaman</w:t>
      </w:r>
      <w:proofErr w:type="spellEnd"/>
      <w:r w:rsidRPr="00653C9F">
        <w:rPr>
          <w:lang w:val="en-US"/>
        </w:rPr>
        <w:t xml:space="preserve"> </w:t>
      </w:r>
      <w:proofErr w:type="spellStart"/>
      <w:r w:rsidRPr="00653C9F">
        <w:rPr>
          <w:lang w:val="en-US"/>
        </w:rPr>
        <w:t>sedangkan</w:t>
      </w:r>
      <w:proofErr w:type="spellEnd"/>
      <w:r w:rsidRPr="00653C9F">
        <w:rPr>
          <w:lang w:val="en-US"/>
        </w:rPr>
        <w:t xml:space="preserve"> di zona </w:t>
      </w:r>
      <w:proofErr w:type="spellStart"/>
      <w:r w:rsidRPr="00653C9F">
        <w:rPr>
          <w:lang w:val="en-US"/>
        </w:rPr>
        <w:t>cukup</w:t>
      </w:r>
      <w:proofErr w:type="spellEnd"/>
      <w:r w:rsidRPr="00653C9F">
        <w:rPr>
          <w:lang w:val="en-US"/>
        </w:rPr>
        <w:t xml:space="preserve">, </w:t>
      </w:r>
      <w:proofErr w:type="spellStart"/>
      <w:r w:rsidRPr="00653C9F">
        <w:rPr>
          <w:lang w:val="en-US"/>
        </w:rPr>
        <w:t>penambahan</w:t>
      </w:r>
      <w:proofErr w:type="spellEnd"/>
      <w:r w:rsidRPr="00653C9F">
        <w:rPr>
          <w:lang w:val="en-US"/>
        </w:rPr>
        <w:t xml:space="preserve"> </w:t>
      </w:r>
      <w:proofErr w:type="spellStart"/>
      <w:r w:rsidRPr="00653C9F">
        <w:rPr>
          <w:lang w:val="en-US"/>
        </w:rPr>
        <w:t>nutrisi</w:t>
      </w:r>
      <w:proofErr w:type="spellEnd"/>
      <w:r w:rsidRPr="00653C9F">
        <w:rPr>
          <w:lang w:val="en-US"/>
        </w:rPr>
        <w:t xml:space="preserve"> </w:t>
      </w:r>
      <w:proofErr w:type="spellStart"/>
      <w:r w:rsidRPr="00653C9F">
        <w:rPr>
          <w:lang w:val="en-US"/>
        </w:rPr>
        <w:t>berakibat</w:t>
      </w:r>
      <w:proofErr w:type="spellEnd"/>
      <w:r w:rsidRPr="00653C9F">
        <w:rPr>
          <w:lang w:val="en-US"/>
        </w:rPr>
        <w:t xml:space="preserve"> </w:t>
      </w:r>
      <w:proofErr w:type="spellStart"/>
      <w:r w:rsidRPr="00653C9F">
        <w:rPr>
          <w:lang w:val="en-US"/>
        </w:rPr>
        <w:t>meningkatkan</w:t>
      </w:r>
      <w:proofErr w:type="spellEnd"/>
      <w:r w:rsidRPr="00653C9F">
        <w:rPr>
          <w:lang w:val="en-US"/>
        </w:rPr>
        <w:t xml:space="preserve"> </w:t>
      </w:r>
      <w:proofErr w:type="spellStart"/>
      <w:r w:rsidRPr="00653C9F">
        <w:rPr>
          <w:lang w:val="en-US"/>
        </w:rPr>
        <w:t>kandungan</w:t>
      </w:r>
      <w:proofErr w:type="spellEnd"/>
      <w:r w:rsidRPr="00653C9F">
        <w:rPr>
          <w:lang w:val="en-US"/>
        </w:rPr>
        <w:t xml:space="preserve"> </w:t>
      </w:r>
      <w:proofErr w:type="spellStart"/>
      <w:r w:rsidRPr="00653C9F">
        <w:rPr>
          <w:lang w:val="en-US"/>
        </w:rPr>
        <w:t>unsur</w:t>
      </w:r>
      <w:proofErr w:type="spellEnd"/>
      <w:r w:rsidRPr="00653C9F">
        <w:rPr>
          <w:lang w:val="en-US"/>
        </w:rPr>
        <w:t xml:space="preserve"> hara </w:t>
      </w:r>
      <w:proofErr w:type="spellStart"/>
      <w:r w:rsidRPr="00653C9F">
        <w:rPr>
          <w:lang w:val="en-US"/>
        </w:rPr>
        <w:t>dalam</w:t>
      </w:r>
      <w:proofErr w:type="spellEnd"/>
      <w:r w:rsidRPr="00653C9F">
        <w:rPr>
          <w:lang w:val="en-US"/>
        </w:rPr>
        <w:t xml:space="preserve"> </w:t>
      </w:r>
      <w:proofErr w:type="spellStart"/>
      <w:r w:rsidRPr="00653C9F">
        <w:rPr>
          <w:lang w:val="en-US"/>
        </w:rPr>
        <w:t>jaringan</w:t>
      </w:r>
      <w:proofErr w:type="spellEnd"/>
      <w:r w:rsidRPr="00653C9F">
        <w:rPr>
          <w:lang w:val="en-US"/>
        </w:rPr>
        <w:t xml:space="preserve"> </w:t>
      </w:r>
      <w:proofErr w:type="spellStart"/>
      <w:r w:rsidRPr="00653C9F">
        <w:rPr>
          <w:lang w:val="en-US"/>
        </w:rPr>
        <w:t>tanaman</w:t>
      </w:r>
      <w:proofErr w:type="spellEnd"/>
      <w:r w:rsidRPr="00653C9F">
        <w:rPr>
          <w:lang w:val="en-US"/>
        </w:rPr>
        <w:t xml:space="preserve"> </w:t>
      </w:r>
      <w:proofErr w:type="spellStart"/>
      <w:r w:rsidRPr="00653C9F">
        <w:rPr>
          <w:lang w:val="en-US"/>
        </w:rPr>
        <w:t>tetapi</w:t>
      </w:r>
      <w:proofErr w:type="spellEnd"/>
      <w:r w:rsidRPr="00653C9F">
        <w:rPr>
          <w:lang w:val="en-US"/>
        </w:rPr>
        <w:t xml:space="preserve"> </w:t>
      </w:r>
      <w:proofErr w:type="spellStart"/>
      <w:r w:rsidRPr="00653C9F">
        <w:rPr>
          <w:lang w:val="en-US"/>
        </w:rPr>
        <w:t>tidak</w:t>
      </w:r>
      <w:proofErr w:type="spellEnd"/>
      <w:r w:rsidRPr="00653C9F">
        <w:rPr>
          <w:lang w:val="en-US"/>
        </w:rPr>
        <w:t xml:space="preserve"> </w:t>
      </w:r>
      <w:proofErr w:type="spellStart"/>
      <w:r w:rsidRPr="00653C9F">
        <w:rPr>
          <w:lang w:val="en-US"/>
        </w:rPr>
        <w:t>ada</w:t>
      </w:r>
      <w:proofErr w:type="spellEnd"/>
      <w:r w:rsidRPr="00653C9F">
        <w:rPr>
          <w:lang w:val="en-US"/>
        </w:rPr>
        <w:t xml:space="preserve"> </w:t>
      </w:r>
      <w:proofErr w:type="spellStart"/>
      <w:r w:rsidRPr="00653C9F">
        <w:rPr>
          <w:lang w:val="en-US"/>
        </w:rPr>
        <w:t>peningkatan</w:t>
      </w:r>
      <w:proofErr w:type="spellEnd"/>
      <w:r w:rsidRPr="00653C9F">
        <w:rPr>
          <w:lang w:val="en-US"/>
        </w:rPr>
        <w:t xml:space="preserve"> </w:t>
      </w:r>
      <w:proofErr w:type="spellStart"/>
      <w:r w:rsidRPr="00653C9F">
        <w:rPr>
          <w:lang w:val="en-US"/>
        </w:rPr>
        <w:t>hasil</w:t>
      </w:r>
      <w:proofErr w:type="spellEnd"/>
      <w:r w:rsidRPr="00653C9F">
        <w:rPr>
          <w:lang w:val="en-US"/>
        </w:rPr>
        <w:t xml:space="preserve"> </w:t>
      </w:r>
      <w:proofErr w:type="spellStart"/>
      <w:r w:rsidRPr="00653C9F">
        <w:rPr>
          <w:lang w:val="en-US"/>
        </w:rPr>
        <w:t>panen</w:t>
      </w:r>
      <w:proofErr w:type="spellEnd"/>
      <w:r w:rsidRPr="00653C9F">
        <w:rPr>
          <w:lang w:val="en-US"/>
        </w:rPr>
        <w:t>.</w:t>
      </w:r>
      <w:r w:rsidR="00EF0ED4">
        <w:rPr>
          <w:lang w:val="en-US"/>
        </w:rPr>
        <w:t xml:space="preserve"> </w:t>
      </w:r>
      <w:r w:rsidR="00EF0ED4">
        <w:rPr>
          <w:lang w:val="en-US"/>
        </w:rPr>
        <w:fldChar w:fldCharType="begin" w:fldLock="1"/>
      </w:r>
      <w:r w:rsidR="00EF0ED4">
        <w:rPr>
          <w:lang w:val="en-US"/>
        </w:rPr>
        <w:instrText>ADDIN CSL_CITATION {"citationItems":[{"id":"ITEM-1","itemData":{"DOI":"10.33387/jpk.v2i2.6837","abstract":"The use of phosphorus and potassium compound fertilizers has become a commonly used strategy in modern agricultural practices to increase crop yields, optimize land use, and minimize environmental impacts. This study aims to determine the effect of applying a combination of PK (53–34) compound fertilizer doses on increasing the growth and yield of maize (Zea mays L.). This research was conducted at the Experimental Garden of the Faculty of Agriculture, Jatinangor Campus, Sumedang Regency, West Java. The altitude of the place is about 750 meters above sea level. The method in this study used a randomized group design (RAK) with ten treatments and three replications. Treatment A (Control), (B) Standard fertilizer (Urea, SP-36, and KCl), (C) 1 Urea + 1/2 PK, (D) 1 Urea + 1 PK, (E) 1 Urea + 1 ½ PK, (F) 3/4 Urea + ½ PK, (G) 3/4 Urea + 1 PK, (H) 3/4 + 1 ½ PK, (I) ½ Urea + 1 PK, and (J) 1 PK. The results showed that the doses of urea fertilizer (225 kg ha-1) and PK compound (60 kg ha-1) gave the best results on plant height, number of leaves, cob length, cob diameter, cob weight with cob, cob weight without cob, and weight per hectare.","author":[{"dropping-particle":"","family":"Solihin","given":"Eso","non-dropping-particle":"","parse-names":false,"suffix":""},{"dropping-particle":"","family":"Sudirja","given":"Rija","non-dropping-particle":"","parse-names":false,"suffix":""},{"dropping-particle":"","family":"Maulana","given":"Haris","non-dropping-particle":"","parse-names":false,"suffix":""},{"dropping-particle":"","family":"Kamaluddin","given":"Nadia Nuraniya","non-dropping-particle":"","parse-names":false,"suffix":""}],"container-title":"Jurnal Pertanian Khairun","id":"ITEM-1","issue":"2","issued":{"date-parts":[["2023"]]},"page":"184-187","title":"Respon Pertumbuhan dan Hasil Tanaman Jagung (Zea Mays L.)Terhadap Pemberian Pupuk Majemuk P dan K","type":"article-journal","volume":"2"},"uris":["http://www.mendeley.com/documents/?uuid=03558599-266f-43f0-aa58-bb42eaeba976"]}],"mendeley":{"formattedCitation":"(Solihin et al., 2023)","manualFormatting":"Solihin et al., (2023)","plainTextFormattedCitation":"(Solihin et al., 2023)","previouslyFormattedCitation":"(Solihin et al., 2023)"},"properties":{"noteIndex":0},"schema":"https://github.com/citation-style-language/schema/raw/master/csl-citation.json"}</w:instrText>
      </w:r>
      <w:r w:rsidR="00EF0ED4">
        <w:rPr>
          <w:lang w:val="en-US"/>
        </w:rPr>
        <w:fldChar w:fldCharType="separate"/>
      </w:r>
      <w:r w:rsidR="00EF0ED4" w:rsidRPr="00EF0ED4">
        <w:rPr>
          <w:noProof/>
          <w:lang w:val="en-US"/>
        </w:rPr>
        <w:t xml:space="preserve">Solihin </w:t>
      </w:r>
      <w:r w:rsidR="00EF0ED4" w:rsidRPr="00EF0ED4">
        <w:rPr>
          <w:i/>
          <w:iCs/>
          <w:noProof/>
          <w:lang w:val="en-US"/>
        </w:rPr>
        <w:t>et al.,</w:t>
      </w:r>
      <w:r w:rsidR="00EF0ED4" w:rsidRPr="00EF0ED4">
        <w:rPr>
          <w:noProof/>
          <w:lang w:val="en-US"/>
        </w:rPr>
        <w:t xml:space="preserve"> </w:t>
      </w:r>
      <w:r w:rsidR="00EF0ED4">
        <w:rPr>
          <w:noProof/>
          <w:lang w:val="en-US"/>
        </w:rPr>
        <w:t>(</w:t>
      </w:r>
      <w:r w:rsidR="00EF0ED4" w:rsidRPr="00EF0ED4">
        <w:rPr>
          <w:noProof/>
          <w:lang w:val="en-US"/>
        </w:rPr>
        <w:t>2023)</w:t>
      </w:r>
      <w:r w:rsidR="00EF0ED4">
        <w:rPr>
          <w:lang w:val="en-US"/>
        </w:rPr>
        <w:fldChar w:fldCharType="end"/>
      </w:r>
      <w:r w:rsidRPr="00653C9F">
        <w:rPr>
          <w:lang w:val="en-US"/>
        </w:rPr>
        <w:t xml:space="preserve">, </w:t>
      </w:r>
      <w:proofErr w:type="spellStart"/>
      <w:r w:rsidRPr="00653C9F">
        <w:rPr>
          <w:lang w:val="en-US"/>
        </w:rPr>
        <w:t>berpendapat</w:t>
      </w:r>
      <w:proofErr w:type="spellEnd"/>
      <w:r w:rsidRPr="00653C9F">
        <w:rPr>
          <w:lang w:val="en-US"/>
        </w:rPr>
        <w:t xml:space="preserve"> </w:t>
      </w:r>
      <w:proofErr w:type="spellStart"/>
      <w:r w:rsidRPr="00653C9F">
        <w:rPr>
          <w:lang w:val="en-US"/>
        </w:rPr>
        <w:t>bahwa</w:t>
      </w:r>
      <w:proofErr w:type="spellEnd"/>
      <w:r w:rsidRPr="00653C9F">
        <w:rPr>
          <w:lang w:val="en-US"/>
        </w:rPr>
        <w:t xml:space="preserve"> </w:t>
      </w:r>
      <w:r w:rsidRPr="00653C9F">
        <w:t>ketersediaan unsur hara yang cukup untuk pertumbuhan tanaman juga akan meningkatkan fotosintesis,</w:t>
      </w:r>
    </w:p>
    <w:p w14:paraId="71E06306" w14:textId="4843CD7F" w:rsidR="00447DC6" w:rsidRDefault="00447DC6" w:rsidP="00447DC6">
      <w:pPr>
        <w:pStyle w:val="BodyText"/>
        <w:jc w:val="both"/>
      </w:pPr>
    </w:p>
    <w:p w14:paraId="6C2F65C3" w14:textId="5B62EDE0" w:rsidR="00447DC6" w:rsidRPr="00EF764D" w:rsidRDefault="00447DC6" w:rsidP="00447DC6">
      <w:pPr>
        <w:pStyle w:val="BodyText"/>
        <w:jc w:val="both"/>
        <w:rPr>
          <w:b/>
          <w:bCs/>
          <w:lang w:val="en-US"/>
        </w:rPr>
      </w:pPr>
      <w:r>
        <w:rPr>
          <w:b/>
          <w:bCs/>
          <w:lang w:val="en-US"/>
        </w:rPr>
        <w:t>Luas Daun</w:t>
      </w:r>
      <w:r w:rsidR="00EF764D">
        <w:rPr>
          <w:b/>
          <w:bCs/>
          <w:lang w:val="en-US"/>
        </w:rPr>
        <w:t xml:space="preserve"> (cm</w:t>
      </w:r>
      <w:r w:rsidR="00EF764D">
        <w:rPr>
          <w:b/>
          <w:bCs/>
          <w:vertAlign w:val="superscript"/>
          <w:lang w:val="en-US"/>
        </w:rPr>
        <w:t>2</w:t>
      </w:r>
      <w:r w:rsidR="00EF764D">
        <w:rPr>
          <w:b/>
          <w:bCs/>
          <w:lang w:val="en-US"/>
        </w:rPr>
        <w:t>)</w:t>
      </w:r>
    </w:p>
    <w:p w14:paraId="709FCCCA" w14:textId="3D806136" w:rsidR="00EF0ED4" w:rsidRPr="009F64B1" w:rsidRDefault="009F64B1" w:rsidP="00EF0ED4">
      <w:pPr>
        <w:ind w:firstLine="720"/>
        <w:jc w:val="both"/>
        <w:rPr>
          <w:sz w:val="24"/>
          <w:szCs w:val="24"/>
          <w:lang w:val="en-US"/>
        </w:rPr>
      </w:pPr>
      <w:r w:rsidRPr="009F64B1">
        <w:rPr>
          <w:sz w:val="24"/>
          <w:szCs w:val="24"/>
          <w:lang w:val="en-US"/>
        </w:rPr>
        <w:t xml:space="preserve">Hasil </w:t>
      </w:r>
      <w:proofErr w:type="spellStart"/>
      <w:r w:rsidRPr="009F64B1">
        <w:rPr>
          <w:sz w:val="24"/>
          <w:szCs w:val="24"/>
          <w:lang w:val="en-US"/>
        </w:rPr>
        <w:t>analisis</w:t>
      </w:r>
      <w:proofErr w:type="spellEnd"/>
      <w:r w:rsidRPr="009F64B1">
        <w:rPr>
          <w:sz w:val="24"/>
          <w:szCs w:val="24"/>
          <w:lang w:val="en-US"/>
        </w:rPr>
        <w:t xml:space="preserve"> </w:t>
      </w:r>
      <w:proofErr w:type="spellStart"/>
      <w:proofErr w:type="gramStart"/>
      <w:r w:rsidRPr="009F64B1">
        <w:rPr>
          <w:sz w:val="24"/>
          <w:szCs w:val="24"/>
          <w:lang w:val="en-US"/>
        </w:rPr>
        <w:t>statistik</w:t>
      </w:r>
      <w:proofErr w:type="spellEnd"/>
      <w:r w:rsidRPr="009F64B1">
        <w:rPr>
          <w:sz w:val="24"/>
          <w:szCs w:val="24"/>
          <w:lang w:val="en-US"/>
        </w:rPr>
        <w:t xml:space="preserve">  </w:t>
      </w:r>
      <w:proofErr w:type="spellStart"/>
      <w:r w:rsidRPr="009F64B1">
        <w:rPr>
          <w:sz w:val="24"/>
          <w:szCs w:val="24"/>
          <w:lang w:val="en-US"/>
        </w:rPr>
        <w:t>menunjukan</w:t>
      </w:r>
      <w:proofErr w:type="spellEnd"/>
      <w:proofErr w:type="gramEnd"/>
      <w:r w:rsidRPr="009F64B1">
        <w:rPr>
          <w:sz w:val="24"/>
          <w:szCs w:val="24"/>
          <w:lang w:val="en-US"/>
        </w:rPr>
        <w:t xml:space="preserve"> </w:t>
      </w:r>
      <w:proofErr w:type="spellStart"/>
      <w:r w:rsidRPr="009F64B1">
        <w:rPr>
          <w:sz w:val="24"/>
          <w:szCs w:val="24"/>
          <w:lang w:val="en-US"/>
        </w:rPr>
        <w:t>bahwa</w:t>
      </w:r>
      <w:proofErr w:type="spellEnd"/>
      <w:r w:rsidRPr="009F64B1">
        <w:rPr>
          <w:sz w:val="24"/>
          <w:szCs w:val="24"/>
          <w:lang w:val="en-US"/>
        </w:rPr>
        <w:t xml:space="preserve"> 640 PPM </w:t>
      </w:r>
      <w:proofErr w:type="spellStart"/>
      <w:r w:rsidRPr="009F64B1">
        <w:rPr>
          <w:sz w:val="24"/>
          <w:szCs w:val="24"/>
          <w:lang w:val="en-US"/>
        </w:rPr>
        <w:t>memberikan</w:t>
      </w:r>
      <w:proofErr w:type="spellEnd"/>
      <w:r w:rsidRPr="009F64B1">
        <w:rPr>
          <w:sz w:val="24"/>
          <w:szCs w:val="24"/>
          <w:lang w:val="en-US"/>
        </w:rPr>
        <w:t xml:space="preserve"> </w:t>
      </w:r>
      <w:proofErr w:type="spellStart"/>
      <w:r w:rsidRPr="009F64B1">
        <w:rPr>
          <w:sz w:val="24"/>
          <w:szCs w:val="24"/>
          <w:lang w:val="en-US"/>
        </w:rPr>
        <w:t>pengaruh</w:t>
      </w:r>
      <w:proofErr w:type="spellEnd"/>
      <w:r w:rsidRPr="009F64B1">
        <w:rPr>
          <w:sz w:val="24"/>
          <w:szCs w:val="24"/>
          <w:lang w:val="en-US"/>
        </w:rPr>
        <w:t xml:space="preserve"> </w:t>
      </w:r>
      <w:proofErr w:type="spellStart"/>
      <w:r w:rsidRPr="009F64B1">
        <w:rPr>
          <w:sz w:val="24"/>
          <w:szCs w:val="24"/>
          <w:lang w:val="en-US"/>
        </w:rPr>
        <w:t>nyata</w:t>
      </w:r>
      <w:proofErr w:type="spellEnd"/>
      <w:r w:rsidRPr="009F64B1">
        <w:rPr>
          <w:sz w:val="24"/>
          <w:szCs w:val="24"/>
          <w:lang w:val="en-US"/>
        </w:rPr>
        <w:t xml:space="preserve"> </w:t>
      </w:r>
      <w:proofErr w:type="spellStart"/>
      <w:r w:rsidRPr="009F64B1">
        <w:rPr>
          <w:sz w:val="24"/>
          <w:szCs w:val="24"/>
          <w:lang w:val="en-US"/>
        </w:rPr>
        <w:t>terhadap</w:t>
      </w:r>
      <w:proofErr w:type="spellEnd"/>
      <w:r w:rsidRPr="009F64B1">
        <w:rPr>
          <w:sz w:val="24"/>
          <w:szCs w:val="24"/>
          <w:lang w:val="en-US"/>
        </w:rPr>
        <w:t xml:space="preserve"> </w:t>
      </w:r>
      <w:proofErr w:type="spellStart"/>
      <w:r w:rsidRPr="009F64B1">
        <w:rPr>
          <w:sz w:val="24"/>
          <w:szCs w:val="24"/>
          <w:lang w:val="en-US"/>
        </w:rPr>
        <w:t>luas</w:t>
      </w:r>
      <w:proofErr w:type="spellEnd"/>
      <w:r w:rsidRPr="009F64B1">
        <w:rPr>
          <w:sz w:val="24"/>
          <w:szCs w:val="24"/>
          <w:lang w:val="en-US"/>
        </w:rPr>
        <w:t xml:space="preserve"> </w:t>
      </w:r>
      <w:proofErr w:type="spellStart"/>
      <w:r w:rsidRPr="009F64B1">
        <w:rPr>
          <w:sz w:val="24"/>
          <w:szCs w:val="24"/>
          <w:lang w:val="en-US"/>
        </w:rPr>
        <w:t>daun</w:t>
      </w:r>
      <w:proofErr w:type="spellEnd"/>
      <w:r w:rsidRPr="009F64B1">
        <w:rPr>
          <w:sz w:val="24"/>
          <w:szCs w:val="24"/>
          <w:lang w:val="en-US"/>
        </w:rPr>
        <w:t xml:space="preserve"> pada </w:t>
      </w:r>
      <w:proofErr w:type="spellStart"/>
      <w:r w:rsidRPr="009F64B1">
        <w:rPr>
          <w:sz w:val="24"/>
          <w:szCs w:val="24"/>
          <w:lang w:val="en-US"/>
        </w:rPr>
        <w:t>pembibitan</w:t>
      </w:r>
      <w:proofErr w:type="spellEnd"/>
      <w:r w:rsidRPr="009F64B1">
        <w:rPr>
          <w:sz w:val="24"/>
          <w:szCs w:val="24"/>
          <w:lang w:val="en-US"/>
        </w:rPr>
        <w:t xml:space="preserve"> </w:t>
      </w:r>
      <w:proofErr w:type="spellStart"/>
      <w:r w:rsidRPr="009F64B1">
        <w:rPr>
          <w:sz w:val="24"/>
          <w:szCs w:val="24"/>
          <w:lang w:val="en-US"/>
        </w:rPr>
        <w:t>tanaman</w:t>
      </w:r>
      <w:proofErr w:type="spellEnd"/>
      <w:r w:rsidRPr="009F64B1">
        <w:rPr>
          <w:sz w:val="24"/>
          <w:szCs w:val="24"/>
          <w:lang w:val="en-US"/>
        </w:rPr>
        <w:t xml:space="preserve"> </w:t>
      </w:r>
      <w:proofErr w:type="spellStart"/>
      <w:r w:rsidRPr="009F64B1">
        <w:rPr>
          <w:sz w:val="24"/>
          <w:szCs w:val="24"/>
          <w:lang w:val="en-US"/>
        </w:rPr>
        <w:t>timun</w:t>
      </w:r>
      <w:proofErr w:type="spellEnd"/>
      <w:r w:rsidRPr="009F64B1">
        <w:rPr>
          <w:sz w:val="24"/>
          <w:szCs w:val="24"/>
          <w:lang w:val="en-US"/>
        </w:rPr>
        <w:t xml:space="preserve"> </w:t>
      </w:r>
      <w:proofErr w:type="spellStart"/>
      <w:r w:rsidRPr="009F64B1">
        <w:rPr>
          <w:sz w:val="24"/>
          <w:szCs w:val="24"/>
          <w:lang w:val="en-US"/>
        </w:rPr>
        <w:t>apel</w:t>
      </w:r>
      <w:proofErr w:type="spellEnd"/>
      <w:r w:rsidRPr="009F64B1">
        <w:rPr>
          <w:sz w:val="24"/>
          <w:szCs w:val="24"/>
          <w:lang w:val="en-US"/>
        </w:rPr>
        <w:t xml:space="preserve"> (</w:t>
      </w:r>
      <w:r w:rsidRPr="009F64B1">
        <w:rPr>
          <w:i/>
          <w:iCs/>
          <w:sz w:val="24"/>
          <w:szCs w:val="24"/>
          <w:lang w:val="en-US"/>
        </w:rPr>
        <w:t>Cucumis sp.</w:t>
      </w:r>
      <w:r w:rsidRPr="009F64B1">
        <w:rPr>
          <w:sz w:val="24"/>
          <w:szCs w:val="24"/>
          <w:lang w:val="en-US"/>
        </w:rPr>
        <w:t xml:space="preserve">) </w:t>
      </w:r>
      <w:proofErr w:type="spellStart"/>
      <w:r w:rsidRPr="009F64B1">
        <w:rPr>
          <w:sz w:val="24"/>
          <w:szCs w:val="24"/>
          <w:lang w:val="en-US"/>
        </w:rPr>
        <w:t>disajikan</w:t>
      </w:r>
      <w:proofErr w:type="spellEnd"/>
      <w:r w:rsidRPr="009F64B1">
        <w:rPr>
          <w:sz w:val="24"/>
          <w:szCs w:val="24"/>
          <w:lang w:val="en-US"/>
        </w:rPr>
        <w:t xml:space="preserve"> pada (Tabel </w:t>
      </w:r>
      <w:r>
        <w:rPr>
          <w:sz w:val="24"/>
          <w:szCs w:val="24"/>
          <w:lang w:val="en-US"/>
        </w:rPr>
        <w:t>8</w:t>
      </w:r>
      <w:r w:rsidRPr="009F64B1">
        <w:rPr>
          <w:sz w:val="24"/>
          <w:szCs w:val="24"/>
          <w:lang w:val="en-US"/>
        </w:rPr>
        <w:t xml:space="preserve">). </w:t>
      </w:r>
      <w:proofErr w:type="spellStart"/>
      <w:r w:rsidRPr="009F64B1">
        <w:rPr>
          <w:sz w:val="24"/>
          <w:szCs w:val="24"/>
          <w:lang w:val="en-US"/>
        </w:rPr>
        <w:t>Perlakuan</w:t>
      </w:r>
      <w:proofErr w:type="spellEnd"/>
      <w:r w:rsidRPr="009F64B1">
        <w:rPr>
          <w:sz w:val="24"/>
          <w:szCs w:val="24"/>
          <w:lang w:val="en-US"/>
        </w:rPr>
        <w:t xml:space="preserve"> </w:t>
      </w:r>
      <w:proofErr w:type="spellStart"/>
      <w:r w:rsidRPr="009F64B1">
        <w:rPr>
          <w:sz w:val="24"/>
          <w:szCs w:val="24"/>
          <w:lang w:val="en-US"/>
        </w:rPr>
        <w:t>terbaik</w:t>
      </w:r>
      <w:proofErr w:type="spellEnd"/>
      <w:r w:rsidRPr="009F64B1">
        <w:rPr>
          <w:sz w:val="24"/>
          <w:szCs w:val="24"/>
          <w:lang w:val="en-US"/>
        </w:rPr>
        <w:t xml:space="preserve"> </w:t>
      </w:r>
      <w:proofErr w:type="spellStart"/>
      <w:r w:rsidRPr="009F64B1">
        <w:rPr>
          <w:sz w:val="24"/>
          <w:szCs w:val="24"/>
          <w:lang w:val="en-US"/>
        </w:rPr>
        <w:t>didapatkan</w:t>
      </w:r>
      <w:proofErr w:type="spellEnd"/>
      <w:r w:rsidRPr="009F64B1">
        <w:rPr>
          <w:sz w:val="24"/>
          <w:szCs w:val="24"/>
          <w:lang w:val="en-US"/>
        </w:rPr>
        <w:t xml:space="preserve"> pada </w:t>
      </w:r>
      <w:proofErr w:type="spellStart"/>
      <w:r w:rsidRPr="009F64B1">
        <w:rPr>
          <w:sz w:val="24"/>
          <w:szCs w:val="24"/>
          <w:lang w:val="en-US"/>
        </w:rPr>
        <w:t>perlakuan</w:t>
      </w:r>
      <w:proofErr w:type="spellEnd"/>
      <w:r w:rsidRPr="009F64B1">
        <w:rPr>
          <w:sz w:val="24"/>
          <w:szCs w:val="24"/>
          <w:lang w:val="en-US"/>
        </w:rPr>
        <w:t xml:space="preserve"> </w:t>
      </w:r>
      <w:proofErr w:type="spellStart"/>
      <w:r w:rsidRPr="009F64B1">
        <w:rPr>
          <w:sz w:val="24"/>
          <w:szCs w:val="24"/>
          <w:lang w:val="en-US"/>
        </w:rPr>
        <w:t>sebesar</w:t>
      </w:r>
      <w:proofErr w:type="spellEnd"/>
      <w:r w:rsidRPr="009F64B1">
        <w:rPr>
          <w:sz w:val="24"/>
          <w:szCs w:val="24"/>
          <w:lang w:val="en-US"/>
        </w:rPr>
        <w:t xml:space="preserve"> 114,848 cm</w:t>
      </w:r>
      <w:r w:rsidRPr="009F64B1">
        <w:rPr>
          <w:sz w:val="24"/>
          <w:szCs w:val="24"/>
          <w:vertAlign w:val="superscript"/>
          <w:lang w:val="en-US"/>
        </w:rPr>
        <w:t>2</w:t>
      </w:r>
      <w:r w:rsidRPr="009F64B1">
        <w:rPr>
          <w:sz w:val="24"/>
          <w:szCs w:val="24"/>
          <w:lang w:val="en-US"/>
        </w:rPr>
        <w:t xml:space="preserve">, dan </w:t>
      </w:r>
      <w:proofErr w:type="spellStart"/>
      <w:r w:rsidRPr="009F64B1">
        <w:rPr>
          <w:sz w:val="24"/>
          <w:szCs w:val="24"/>
          <w:lang w:val="en-US"/>
        </w:rPr>
        <w:t>berbeda</w:t>
      </w:r>
      <w:proofErr w:type="spellEnd"/>
      <w:r w:rsidRPr="009F64B1">
        <w:rPr>
          <w:sz w:val="24"/>
          <w:szCs w:val="24"/>
          <w:lang w:val="en-US"/>
        </w:rPr>
        <w:t xml:space="preserve"> </w:t>
      </w:r>
      <w:proofErr w:type="spellStart"/>
      <w:r w:rsidRPr="009F64B1">
        <w:rPr>
          <w:sz w:val="24"/>
          <w:szCs w:val="24"/>
          <w:lang w:val="en-US"/>
        </w:rPr>
        <w:t>nyata</w:t>
      </w:r>
      <w:proofErr w:type="spellEnd"/>
      <w:r w:rsidRPr="009F64B1">
        <w:rPr>
          <w:sz w:val="24"/>
          <w:szCs w:val="24"/>
          <w:lang w:val="en-US"/>
        </w:rPr>
        <w:t xml:space="preserve"> </w:t>
      </w:r>
      <w:proofErr w:type="spellStart"/>
      <w:r w:rsidRPr="009F64B1">
        <w:rPr>
          <w:sz w:val="24"/>
          <w:szCs w:val="24"/>
          <w:lang w:val="en-US"/>
        </w:rPr>
        <w:t>dengan</w:t>
      </w:r>
      <w:proofErr w:type="spellEnd"/>
      <w:r w:rsidRPr="009F64B1">
        <w:rPr>
          <w:sz w:val="24"/>
          <w:szCs w:val="24"/>
          <w:lang w:val="en-US"/>
        </w:rPr>
        <w:t xml:space="preserve"> </w:t>
      </w:r>
      <w:proofErr w:type="spellStart"/>
      <w:r w:rsidRPr="009F64B1">
        <w:rPr>
          <w:sz w:val="24"/>
          <w:szCs w:val="24"/>
          <w:lang w:val="en-US"/>
        </w:rPr>
        <w:t>perlakuan</w:t>
      </w:r>
      <w:proofErr w:type="spellEnd"/>
      <w:r w:rsidRPr="009F64B1">
        <w:rPr>
          <w:sz w:val="24"/>
          <w:szCs w:val="24"/>
          <w:lang w:val="en-US"/>
        </w:rPr>
        <w:t xml:space="preserve"> </w:t>
      </w:r>
      <w:proofErr w:type="spellStart"/>
      <w:r w:rsidRPr="009F64B1">
        <w:rPr>
          <w:sz w:val="24"/>
          <w:szCs w:val="24"/>
          <w:lang w:val="en-US"/>
        </w:rPr>
        <w:t>lainnya</w:t>
      </w:r>
      <w:proofErr w:type="spellEnd"/>
      <w:r w:rsidRPr="009F64B1">
        <w:rPr>
          <w:sz w:val="24"/>
          <w:szCs w:val="24"/>
          <w:lang w:val="en-US"/>
        </w:rPr>
        <w:t>.</w:t>
      </w:r>
    </w:p>
    <w:p w14:paraId="47ACDDAB" w14:textId="22A07658" w:rsidR="001E7EA6" w:rsidRPr="00B8178F" w:rsidRDefault="009F64B1" w:rsidP="00EF0ED4">
      <w:pPr>
        <w:jc w:val="both"/>
        <w:rPr>
          <w:color w:val="000000" w:themeColor="text1"/>
          <w:sz w:val="24"/>
          <w:szCs w:val="24"/>
        </w:rPr>
      </w:pPr>
      <w:bookmarkStart w:id="26" w:name="_Toc171058974"/>
      <w:bookmarkStart w:id="27" w:name="_Toc171059641"/>
      <w:bookmarkStart w:id="28" w:name="_Toc171060229"/>
      <w:bookmarkStart w:id="29" w:name="_Toc171102149"/>
      <w:r w:rsidRPr="009F64B1">
        <w:rPr>
          <w:color w:val="000000" w:themeColor="text1"/>
          <w:sz w:val="24"/>
          <w:szCs w:val="24"/>
        </w:rPr>
        <w:t xml:space="preserve">Tabel </w:t>
      </w:r>
      <w:r w:rsidRPr="009F64B1">
        <w:rPr>
          <w:color w:val="000000" w:themeColor="text1"/>
          <w:sz w:val="24"/>
          <w:szCs w:val="24"/>
          <w:lang w:val="en-US"/>
        </w:rPr>
        <w:t>8</w:t>
      </w:r>
      <w:r w:rsidRPr="009F64B1">
        <w:rPr>
          <w:color w:val="000000" w:themeColor="text1"/>
          <w:sz w:val="24"/>
          <w:szCs w:val="24"/>
        </w:rPr>
        <w:t xml:space="preserve"> Pengaruh pemberian Nutrisi AB Mix pada rat rata nilai luas daun umur 21 HSS.</w:t>
      </w:r>
      <w:bookmarkEnd w:id="26"/>
      <w:bookmarkEnd w:id="27"/>
      <w:bookmarkEnd w:id="28"/>
      <w:bookmarkEnd w:id="29"/>
    </w:p>
    <w:tbl>
      <w:tblPr>
        <w:tblStyle w:val="TableGrid"/>
        <w:tblW w:w="0" w:type="auto"/>
        <w:tblInd w:w="108" w:type="dxa"/>
        <w:tblLook w:val="04A0" w:firstRow="1" w:lastRow="0" w:firstColumn="1" w:lastColumn="0" w:noHBand="0" w:noVBand="1"/>
      </w:tblPr>
      <w:tblGrid>
        <w:gridCol w:w="1400"/>
        <w:gridCol w:w="297"/>
        <w:gridCol w:w="622"/>
        <w:gridCol w:w="1737"/>
        <w:gridCol w:w="5746"/>
      </w:tblGrid>
      <w:tr w:rsidR="009F64B1" w:rsidRPr="00653C9F" w14:paraId="5CF2541C" w14:textId="77777777" w:rsidTr="009F64B1">
        <w:trPr>
          <w:trHeight w:val="262"/>
        </w:trPr>
        <w:tc>
          <w:tcPr>
            <w:tcW w:w="2347" w:type="dxa"/>
            <w:gridSpan w:val="3"/>
            <w:tcBorders>
              <w:left w:val="nil"/>
              <w:bottom w:val="nil"/>
              <w:right w:val="nil"/>
            </w:tcBorders>
          </w:tcPr>
          <w:p w14:paraId="12AEF7C5" w14:textId="77777777" w:rsidR="009F64B1" w:rsidRPr="00653C9F" w:rsidRDefault="009F64B1" w:rsidP="005A32A4">
            <w:pPr>
              <w:jc w:val="center"/>
              <w:rPr>
                <w:b/>
                <w:bCs/>
                <w:sz w:val="24"/>
                <w:szCs w:val="24"/>
                <w:lang w:val="en-US"/>
              </w:rPr>
            </w:pPr>
            <w:r w:rsidRPr="00653C9F">
              <w:rPr>
                <w:b/>
                <w:bCs/>
                <w:sz w:val="24"/>
                <w:szCs w:val="24"/>
                <w:lang w:val="en-US"/>
              </w:rPr>
              <w:t>KODE</w:t>
            </w:r>
          </w:p>
        </w:tc>
        <w:tc>
          <w:tcPr>
            <w:tcW w:w="1737" w:type="dxa"/>
            <w:tcBorders>
              <w:left w:val="nil"/>
              <w:bottom w:val="nil"/>
              <w:right w:val="nil"/>
            </w:tcBorders>
          </w:tcPr>
          <w:p w14:paraId="5D63FF48" w14:textId="77777777" w:rsidR="009F64B1" w:rsidRPr="00653C9F" w:rsidRDefault="009F64B1" w:rsidP="005A32A4">
            <w:pPr>
              <w:jc w:val="center"/>
              <w:rPr>
                <w:b/>
                <w:bCs/>
                <w:sz w:val="24"/>
                <w:szCs w:val="24"/>
                <w:lang w:val="en-US"/>
              </w:rPr>
            </w:pPr>
            <w:r w:rsidRPr="00653C9F">
              <w:rPr>
                <w:b/>
                <w:bCs/>
                <w:sz w:val="24"/>
                <w:szCs w:val="24"/>
                <w:lang w:val="en-US"/>
              </w:rPr>
              <w:t>PERLAKUAN</w:t>
            </w:r>
          </w:p>
        </w:tc>
        <w:tc>
          <w:tcPr>
            <w:tcW w:w="5934" w:type="dxa"/>
            <w:tcBorders>
              <w:left w:val="nil"/>
              <w:bottom w:val="single" w:sz="4" w:space="0" w:color="auto"/>
              <w:right w:val="nil"/>
            </w:tcBorders>
          </w:tcPr>
          <w:p w14:paraId="60454844" w14:textId="77777777" w:rsidR="009F64B1" w:rsidRPr="00653C9F" w:rsidRDefault="009F64B1" w:rsidP="005A32A4">
            <w:pPr>
              <w:jc w:val="center"/>
              <w:rPr>
                <w:b/>
                <w:bCs/>
                <w:sz w:val="24"/>
                <w:szCs w:val="24"/>
                <w:lang w:val="en-US"/>
              </w:rPr>
            </w:pPr>
            <w:r w:rsidRPr="00653C9F">
              <w:rPr>
                <w:b/>
                <w:bCs/>
                <w:sz w:val="24"/>
                <w:szCs w:val="24"/>
                <w:lang w:val="en-US"/>
              </w:rPr>
              <w:t>Luas Daun</w:t>
            </w:r>
          </w:p>
        </w:tc>
      </w:tr>
      <w:tr w:rsidR="009F64B1" w:rsidRPr="00653C9F" w14:paraId="2CBE647D" w14:textId="77777777" w:rsidTr="009F64B1">
        <w:trPr>
          <w:trHeight w:val="262"/>
        </w:trPr>
        <w:tc>
          <w:tcPr>
            <w:tcW w:w="2347" w:type="dxa"/>
            <w:gridSpan w:val="3"/>
            <w:tcBorders>
              <w:top w:val="nil"/>
              <w:left w:val="nil"/>
              <w:bottom w:val="nil"/>
              <w:right w:val="nil"/>
            </w:tcBorders>
          </w:tcPr>
          <w:p w14:paraId="5791963B" w14:textId="77777777" w:rsidR="009F64B1" w:rsidRPr="00653C9F" w:rsidRDefault="009F64B1" w:rsidP="005A32A4">
            <w:pPr>
              <w:jc w:val="center"/>
              <w:rPr>
                <w:sz w:val="24"/>
                <w:szCs w:val="24"/>
                <w:lang w:val="en-US"/>
              </w:rPr>
            </w:pPr>
          </w:p>
        </w:tc>
        <w:tc>
          <w:tcPr>
            <w:tcW w:w="1737" w:type="dxa"/>
            <w:tcBorders>
              <w:top w:val="nil"/>
              <w:left w:val="nil"/>
              <w:bottom w:val="nil"/>
              <w:right w:val="nil"/>
            </w:tcBorders>
          </w:tcPr>
          <w:p w14:paraId="073D2A08" w14:textId="77777777" w:rsidR="009F64B1" w:rsidRPr="00653C9F" w:rsidRDefault="009F64B1" w:rsidP="005A32A4">
            <w:pPr>
              <w:jc w:val="center"/>
              <w:rPr>
                <w:b/>
                <w:bCs/>
                <w:sz w:val="24"/>
                <w:szCs w:val="24"/>
                <w:lang w:val="en-US"/>
              </w:rPr>
            </w:pPr>
          </w:p>
        </w:tc>
        <w:tc>
          <w:tcPr>
            <w:tcW w:w="5934" w:type="dxa"/>
            <w:tcBorders>
              <w:left w:val="nil"/>
              <w:bottom w:val="single" w:sz="4" w:space="0" w:color="auto"/>
              <w:right w:val="nil"/>
            </w:tcBorders>
          </w:tcPr>
          <w:p w14:paraId="50822B27" w14:textId="77777777" w:rsidR="009F64B1" w:rsidRPr="00653C9F" w:rsidRDefault="009F64B1" w:rsidP="005A32A4">
            <w:pPr>
              <w:jc w:val="center"/>
              <w:rPr>
                <w:b/>
                <w:bCs/>
                <w:sz w:val="24"/>
                <w:szCs w:val="24"/>
                <w:lang w:val="en-US"/>
              </w:rPr>
            </w:pPr>
            <w:r w:rsidRPr="00653C9F">
              <w:rPr>
                <w:b/>
                <w:bCs/>
                <w:sz w:val="24"/>
                <w:szCs w:val="24"/>
                <w:lang w:val="en-US"/>
              </w:rPr>
              <w:t xml:space="preserve">21 </w:t>
            </w:r>
            <w:proofErr w:type="spellStart"/>
            <w:r w:rsidRPr="00653C9F">
              <w:rPr>
                <w:b/>
                <w:bCs/>
                <w:sz w:val="24"/>
                <w:szCs w:val="24"/>
                <w:lang w:val="en-US"/>
              </w:rPr>
              <w:t>hss</w:t>
            </w:r>
            <w:proofErr w:type="spellEnd"/>
          </w:p>
        </w:tc>
      </w:tr>
      <w:tr w:rsidR="009F64B1" w:rsidRPr="00653C9F" w14:paraId="46E6FB45" w14:textId="77777777" w:rsidTr="009F64B1">
        <w:trPr>
          <w:trHeight w:val="262"/>
        </w:trPr>
        <w:tc>
          <w:tcPr>
            <w:tcW w:w="2347" w:type="dxa"/>
            <w:gridSpan w:val="3"/>
            <w:tcBorders>
              <w:top w:val="nil"/>
              <w:left w:val="nil"/>
              <w:bottom w:val="nil"/>
              <w:right w:val="nil"/>
            </w:tcBorders>
          </w:tcPr>
          <w:p w14:paraId="1F21E9C7" w14:textId="77777777" w:rsidR="009F64B1" w:rsidRPr="00653C9F" w:rsidRDefault="009F64B1" w:rsidP="005A32A4">
            <w:pPr>
              <w:jc w:val="center"/>
              <w:rPr>
                <w:sz w:val="24"/>
                <w:szCs w:val="24"/>
                <w:lang w:val="en-US"/>
              </w:rPr>
            </w:pPr>
            <w:r w:rsidRPr="00653C9F">
              <w:rPr>
                <w:sz w:val="24"/>
                <w:szCs w:val="24"/>
                <w:lang w:val="en-US"/>
              </w:rPr>
              <w:t>A</w:t>
            </w:r>
          </w:p>
        </w:tc>
        <w:tc>
          <w:tcPr>
            <w:tcW w:w="1737" w:type="dxa"/>
            <w:tcBorders>
              <w:top w:val="nil"/>
              <w:left w:val="nil"/>
              <w:bottom w:val="nil"/>
              <w:right w:val="nil"/>
            </w:tcBorders>
          </w:tcPr>
          <w:p w14:paraId="73122D04" w14:textId="77777777" w:rsidR="009F64B1" w:rsidRPr="00653C9F" w:rsidRDefault="009F64B1" w:rsidP="005A32A4">
            <w:pPr>
              <w:jc w:val="center"/>
              <w:rPr>
                <w:sz w:val="24"/>
                <w:szCs w:val="24"/>
                <w:lang w:val="en-US"/>
              </w:rPr>
            </w:pPr>
            <w:r w:rsidRPr="00653C9F">
              <w:rPr>
                <w:sz w:val="24"/>
                <w:szCs w:val="24"/>
                <w:lang w:val="en-US"/>
              </w:rPr>
              <w:t>0 PPM</w:t>
            </w:r>
          </w:p>
        </w:tc>
        <w:tc>
          <w:tcPr>
            <w:tcW w:w="5934" w:type="dxa"/>
            <w:tcBorders>
              <w:left w:val="nil"/>
              <w:bottom w:val="nil"/>
              <w:right w:val="nil"/>
            </w:tcBorders>
          </w:tcPr>
          <w:p w14:paraId="1B55D55C" w14:textId="77777777" w:rsidR="009F64B1" w:rsidRPr="00653C9F" w:rsidRDefault="009F64B1" w:rsidP="005A32A4">
            <w:pPr>
              <w:jc w:val="center"/>
              <w:rPr>
                <w:sz w:val="24"/>
                <w:szCs w:val="24"/>
                <w:lang w:val="en-US"/>
              </w:rPr>
            </w:pPr>
            <w:r w:rsidRPr="00653C9F">
              <w:rPr>
                <w:sz w:val="24"/>
                <w:szCs w:val="24"/>
                <w:lang w:val="en-US"/>
              </w:rPr>
              <w:t>7,878 c</w:t>
            </w:r>
          </w:p>
        </w:tc>
      </w:tr>
      <w:tr w:rsidR="009F64B1" w:rsidRPr="00653C9F" w14:paraId="4C20CA1E" w14:textId="77777777" w:rsidTr="009F64B1">
        <w:trPr>
          <w:trHeight w:val="262"/>
        </w:trPr>
        <w:tc>
          <w:tcPr>
            <w:tcW w:w="2347" w:type="dxa"/>
            <w:gridSpan w:val="3"/>
            <w:tcBorders>
              <w:top w:val="nil"/>
              <w:left w:val="nil"/>
              <w:bottom w:val="nil"/>
              <w:right w:val="nil"/>
            </w:tcBorders>
          </w:tcPr>
          <w:p w14:paraId="26425F88" w14:textId="77777777" w:rsidR="009F64B1" w:rsidRPr="00653C9F" w:rsidRDefault="009F64B1" w:rsidP="005A32A4">
            <w:pPr>
              <w:jc w:val="center"/>
              <w:rPr>
                <w:sz w:val="24"/>
                <w:szCs w:val="24"/>
                <w:lang w:val="en-US"/>
              </w:rPr>
            </w:pPr>
            <w:r w:rsidRPr="00653C9F">
              <w:rPr>
                <w:sz w:val="24"/>
                <w:szCs w:val="24"/>
                <w:lang w:val="en-US"/>
              </w:rPr>
              <w:t>B</w:t>
            </w:r>
          </w:p>
        </w:tc>
        <w:tc>
          <w:tcPr>
            <w:tcW w:w="1737" w:type="dxa"/>
            <w:tcBorders>
              <w:top w:val="nil"/>
              <w:left w:val="nil"/>
              <w:bottom w:val="nil"/>
              <w:right w:val="nil"/>
            </w:tcBorders>
          </w:tcPr>
          <w:p w14:paraId="5B57B999" w14:textId="77777777" w:rsidR="009F64B1" w:rsidRPr="00653C9F" w:rsidRDefault="009F64B1" w:rsidP="005A32A4">
            <w:pPr>
              <w:jc w:val="center"/>
              <w:rPr>
                <w:sz w:val="24"/>
                <w:szCs w:val="24"/>
                <w:lang w:val="en-US"/>
              </w:rPr>
            </w:pPr>
            <w:r w:rsidRPr="00653C9F">
              <w:rPr>
                <w:sz w:val="24"/>
                <w:szCs w:val="24"/>
                <w:lang w:val="en-US"/>
              </w:rPr>
              <w:t>320 PPM</w:t>
            </w:r>
          </w:p>
        </w:tc>
        <w:tc>
          <w:tcPr>
            <w:tcW w:w="5934" w:type="dxa"/>
            <w:tcBorders>
              <w:top w:val="nil"/>
              <w:left w:val="nil"/>
              <w:bottom w:val="nil"/>
              <w:right w:val="nil"/>
            </w:tcBorders>
          </w:tcPr>
          <w:p w14:paraId="4F781093" w14:textId="77777777" w:rsidR="009F64B1" w:rsidRPr="00653C9F" w:rsidRDefault="009F64B1" w:rsidP="005A32A4">
            <w:pPr>
              <w:jc w:val="center"/>
              <w:rPr>
                <w:sz w:val="24"/>
                <w:szCs w:val="24"/>
                <w:lang w:val="en-US"/>
              </w:rPr>
            </w:pPr>
            <w:r w:rsidRPr="00653C9F">
              <w:rPr>
                <w:sz w:val="24"/>
                <w:szCs w:val="24"/>
                <w:lang w:val="en-US"/>
              </w:rPr>
              <w:t>78,428 ab</w:t>
            </w:r>
          </w:p>
        </w:tc>
      </w:tr>
      <w:tr w:rsidR="009F64B1" w:rsidRPr="00653C9F" w14:paraId="1DAC42D3" w14:textId="77777777" w:rsidTr="009F64B1">
        <w:trPr>
          <w:trHeight w:val="274"/>
        </w:trPr>
        <w:tc>
          <w:tcPr>
            <w:tcW w:w="2347" w:type="dxa"/>
            <w:gridSpan w:val="3"/>
            <w:tcBorders>
              <w:top w:val="nil"/>
              <w:left w:val="nil"/>
              <w:bottom w:val="nil"/>
              <w:right w:val="nil"/>
            </w:tcBorders>
          </w:tcPr>
          <w:p w14:paraId="20F6BE43" w14:textId="77777777" w:rsidR="009F64B1" w:rsidRPr="00653C9F" w:rsidRDefault="009F64B1" w:rsidP="005A32A4">
            <w:pPr>
              <w:jc w:val="center"/>
              <w:rPr>
                <w:sz w:val="24"/>
                <w:szCs w:val="24"/>
                <w:lang w:val="en-US"/>
              </w:rPr>
            </w:pPr>
            <w:r w:rsidRPr="00653C9F">
              <w:rPr>
                <w:sz w:val="24"/>
                <w:szCs w:val="24"/>
                <w:lang w:val="en-US"/>
              </w:rPr>
              <w:t>C</w:t>
            </w:r>
          </w:p>
        </w:tc>
        <w:tc>
          <w:tcPr>
            <w:tcW w:w="1737" w:type="dxa"/>
            <w:tcBorders>
              <w:top w:val="nil"/>
              <w:left w:val="nil"/>
              <w:bottom w:val="nil"/>
              <w:right w:val="nil"/>
            </w:tcBorders>
          </w:tcPr>
          <w:p w14:paraId="34EDD041" w14:textId="77777777" w:rsidR="009F64B1" w:rsidRPr="00653C9F" w:rsidRDefault="009F64B1" w:rsidP="005A32A4">
            <w:pPr>
              <w:jc w:val="center"/>
              <w:rPr>
                <w:sz w:val="24"/>
                <w:szCs w:val="24"/>
                <w:lang w:val="en-US"/>
              </w:rPr>
            </w:pPr>
            <w:r w:rsidRPr="00653C9F">
              <w:rPr>
                <w:sz w:val="24"/>
                <w:szCs w:val="24"/>
                <w:lang w:val="en-US"/>
              </w:rPr>
              <w:t>640 PPM</w:t>
            </w:r>
          </w:p>
        </w:tc>
        <w:tc>
          <w:tcPr>
            <w:tcW w:w="5934" w:type="dxa"/>
            <w:tcBorders>
              <w:top w:val="nil"/>
              <w:left w:val="nil"/>
              <w:bottom w:val="nil"/>
              <w:right w:val="nil"/>
            </w:tcBorders>
          </w:tcPr>
          <w:p w14:paraId="225B2522" w14:textId="77777777" w:rsidR="009F64B1" w:rsidRPr="00653C9F" w:rsidRDefault="009F64B1" w:rsidP="005A32A4">
            <w:pPr>
              <w:jc w:val="center"/>
              <w:rPr>
                <w:sz w:val="24"/>
                <w:szCs w:val="24"/>
                <w:lang w:val="en-US"/>
              </w:rPr>
            </w:pPr>
            <w:r w:rsidRPr="00653C9F">
              <w:rPr>
                <w:sz w:val="24"/>
                <w:szCs w:val="24"/>
                <w:lang w:val="en-US"/>
              </w:rPr>
              <w:t>114,848 a</w:t>
            </w:r>
          </w:p>
        </w:tc>
      </w:tr>
      <w:tr w:rsidR="009F64B1" w:rsidRPr="00653C9F" w14:paraId="1D31712B" w14:textId="77777777" w:rsidTr="009F64B1">
        <w:trPr>
          <w:trHeight w:val="262"/>
        </w:trPr>
        <w:tc>
          <w:tcPr>
            <w:tcW w:w="2347" w:type="dxa"/>
            <w:gridSpan w:val="3"/>
            <w:tcBorders>
              <w:top w:val="nil"/>
              <w:left w:val="nil"/>
              <w:bottom w:val="nil"/>
              <w:right w:val="nil"/>
            </w:tcBorders>
          </w:tcPr>
          <w:p w14:paraId="748C5857" w14:textId="77777777" w:rsidR="009F64B1" w:rsidRPr="00653C9F" w:rsidRDefault="009F64B1" w:rsidP="005A32A4">
            <w:pPr>
              <w:jc w:val="center"/>
              <w:rPr>
                <w:sz w:val="24"/>
                <w:szCs w:val="24"/>
                <w:lang w:val="en-US"/>
              </w:rPr>
            </w:pPr>
            <w:r w:rsidRPr="00653C9F">
              <w:rPr>
                <w:sz w:val="24"/>
                <w:szCs w:val="24"/>
                <w:lang w:val="en-US"/>
              </w:rPr>
              <w:t>D</w:t>
            </w:r>
          </w:p>
        </w:tc>
        <w:tc>
          <w:tcPr>
            <w:tcW w:w="1737" w:type="dxa"/>
            <w:tcBorders>
              <w:top w:val="nil"/>
              <w:left w:val="nil"/>
              <w:bottom w:val="nil"/>
              <w:right w:val="nil"/>
            </w:tcBorders>
          </w:tcPr>
          <w:p w14:paraId="4725EA94" w14:textId="77777777" w:rsidR="009F64B1" w:rsidRPr="00653C9F" w:rsidRDefault="009F64B1" w:rsidP="005A32A4">
            <w:pPr>
              <w:jc w:val="center"/>
              <w:rPr>
                <w:sz w:val="24"/>
                <w:szCs w:val="24"/>
                <w:lang w:val="en-US"/>
              </w:rPr>
            </w:pPr>
            <w:r w:rsidRPr="00653C9F">
              <w:rPr>
                <w:sz w:val="24"/>
                <w:szCs w:val="24"/>
                <w:lang w:val="en-US"/>
              </w:rPr>
              <w:t>960 PPM</w:t>
            </w:r>
          </w:p>
        </w:tc>
        <w:tc>
          <w:tcPr>
            <w:tcW w:w="5934" w:type="dxa"/>
            <w:tcBorders>
              <w:top w:val="nil"/>
              <w:left w:val="nil"/>
              <w:bottom w:val="nil"/>
              <w:right w:val="nil"/>
            </w:tcBorders>
          </w:tcPr>
          <w:p w14:paraId="14A51C0A" w14:textId="77777777" w:rsidR="009F64B1" w:rsidRPr="00653C9F" w:rsidRDefault="009F64B1" w:rsidP="005A32A4">
            <w:pPr>
              <w:jc w:val="center"/>
              <w:rPr>
                <w:sz w:val="24"/>
                <w:szCs w:val="24"/>
                <w:lang w:val="en-US"/>
              </w:rPr>
            </w:pPr>
            <w:r w:rsidRPr="00653C9F">
              <w:rPr>
                <w:sz w:val="24"/>
                <w:szCs w:val="24"/>
                <w:lang w:val="en-US"/>
              </w:rPr>
              <w:t>70,414 ab</w:t>
            </w:r>
          </w:p>
        </w:tc>
      </w:tr>
      <w:tr w:rsidR="009F64B1" w:rsidRPr="00653C9F" w14:paraId="21D1F87D" w14:textId="77777777" w:rsidTr="009F64B1">
        <w:trPr>
          <w:trHeight w:val="262"/>
        </w:trPr>
        <w:tc>
          <w:tcPr>
            <w:tcW w:w="2347" w:type="dxa"/>
            <w:gridSpan w:val="3"/>
            <w:tcBorders>
              <w:top w:val="nil"/>
              <w:left w:val="nil"/>
              <w:bottom w:val="single" w:sz="4" w:space="0" w:color="auto"/>
              <w:right w:val="nil"/>
            </w:tcBorders>
          </w:tcPr>
          <w:p w14:paraId="0CCF47AE" w14:textId="77777777" w:rsidR="009F64B1" w:rsidRPr="00653C9F" w:rsidRDefault="009F64B1" w:rsidP="005A32A4">
            <w:pPr>
              <w:jc w:val="center"/>
              <w:rPr>
                <w:sz w:val="24"/>
                <w:szCs w:val="24"/>
                <w:lang w:val="en-US"/>
              </w:rPr>
            </w:pPr>
            <w:r w:rsidRPr="00653C9F">
              <w:rPr>
                <w:sz w:val="24"/>
                <w:szCs w:val="24"/>
                <w:lang w:val="en-US"/>
              </w:rPr>
              <w:t>E</w:t>
            </w:r>
          </w:p>
        </w:tc>
        <w:tc>
          <w:tcPr>
            <w:tcW w:w="1737" w:type="dxa"/>
            <w:tcBorders>
              <w:top w:val="nil"/>
              <w:left w:val="nil"/>
              <w:bottom w:val="single" w:sz="4" w:space="0" w:color="auto"/>
              <w:right w:val="nil"/>
            </w:tcBorders>
          </w:tcPr>
          <w:p w14:paraId="06FD9583" w14:textId="77777777" w:rsidR="009F64B1" w:rsidRPr="00653C9F" w:rsidRDefault="009F64B1" w:rsidP="005A32A4">
            <w:pPr>
              <w:jc w:val="center"/>
              <w:rPr>
                <w:sz w:val="24"/>
                <w:szCs w:val="24"/>
                <w:lang w:val="en-US"/>
              </w:rPr>
            </w:pPr>
            <w:r w:rsidRPr="00653C9F">
              <w:rPr>
                <w:sz w:val="24"/>
                <w:szCs w:val="24"/>
                <w:lang w:val="en-US"/>
              </w:rPr>
              <w:t>1280 PPM</w:t>
            </w:r>
          </w:p>
        </w:tc>
        <w:tc>
          <w:tcPr>
            <w:tcW w:w="5934" w:type="dxa"/>
            <w:tcBorders>
              <w:top w:val="nil"/>
              <w:left w:val="nil"/>
              <w:bottom w:val="single" w:sz="4" w:space="0" w:color="auto"/>
              <w:right w:val="nil"/>
            </w:tcBorders>
          </w:tcPr>
          <w:p w14:paraId="495D7803" w14:textId="77777777" w:rsidR="009F64B1" w:rsidRPr="00653C9F" w:rsidRDefault="009F64B1" w:rsidP="005A32A4">
            <w:pPr>
              <w:jc w:val="center"/>
              <w:rPr>
                <w:sz w:val="24"/>
                <w:szCs w:val="24"/>
                <w:lang w:val="en-US"/>
              </w:rPr>
            </w:pPr>
            <w:r w:rsidRPr="00653C9F">
              <w:rPr>
                <w:sz w:val="24"/>
                <w:szCs w:val="24"/>
                <w:lang w:val="en-US"/>
              </w:rPr>
              <w:t xml:space="preserve">53,938 </w:t>
            </w:r>
            <w:proofErr w:type="spellStart"/>
            <w:r w:rsidRPr="00653C9F">
              <w:rPr>
                <w:sz w:val="24"/>
                <w:szCs w:val="24"/>
                <w:lang w:val="en-US"/>
              </w:rPr>
              <w:t>bc</w:t>
            </w:r>
            <w:proofErr w:type="spellEnd"/>
          </w:p>
        </w:tc>
      </w:tr>
      <w:tr w:rsidR="009F64B1" w:rsidRPr="00653C9F" w14:paraId="56878A4F" w14:textId="77777777" w:rsidTr="009F64B1">
        <w:trPr>
          <w:trHeight w:val="262"/>
        </w:trPr>
        <w:tc>
          <w:tcPr>
            <w:tcW w:w="2347" w:type="dxa"/>
            <w:gridSpan w:val="3"/>
            <w:tcBorders>
              <w:left w:val="nil"/>
              <w:bottom w:val="single" w:sz="4" w:space="0" w:color="auto"/>
              <w:right w:val="nil"/>
            </w:tcBorders>
          </w:tcPr>
          <w:p w14:paraId="0F368E62" w14:textId="77777777" w:rsidR="009F64B1" w:rsidRPr="00653C9F" w:rsidRDefault="009F64B1" w:rsidP="005A32A4">
            <w:pPr>
              <w:jc w:val="center"/>
              <w:rPr>
                <w:b/>
                <w:bCs/>
                <w:sz w:val="24"/>
                <w:szCs w:val="24"/>
                <w:lang w:val="en-US"/>
              </w:rPr>
            </w:pPr>
            <w:r w:rsidRPr="00653C9F">
              <w:rPr>
                <w:b/>
                <w:bCs/>
                <w:sz w:val="24"/>
                <w:szCs w:val="24"/>
                <w:lang w:val="en-US"/>
              </w:rPr>
              <w:lastRenderedPageBreak/>
              <w:t>KK (%)</w:t>
            </w:r>
          </w:p>
        </w:tc>
        <w:tc>
          <w:tcPr>
            <w:tcW w:w="1737" w:type="dxa"/>
            <w:tcBorders>
              <w:left w:val="nil"/>
              <w:bottom w:val="single" w:sz="4" w:space="0" w:color="auto"/>
              <w:right w:val="nil"/>
            </w:tcBorders>
          </w:tcPr>
          <w:p w14:paraId="3B00F734" w14:textId="77777777" w:rsidR="009F64B1" w:rsidRPr="00653C9F" w:rsidRDefault="009F64B1" w:rsidP="005A32A4">
            <w:pPr>
              <w:jc w:val="center"/>
              <w:rPr>
                <w:b/>
                <w:bCs/>
                <w:sz w:val="24"/>
                <w:szCs w:val="24"/>
                <w:lang w:val="en-US"/>
              </w:rPr>
            </w:pPr>
          </w:p>
        </w:tc>
        <w:tc>
          <w:tcPr>
            <w:tcW w:w="5934" w:type="dxa"/>
            <w:tcBorders>
              <w:left w:val="nil"/>
              <w:bottom w:val="single" w:sz="4" w:space="0" w:color="auto"/>
              <w:right w:val="nil"/>
            </w:tcBorders>
          </w:tcPr>
          <w:p w14:paraId="2F18692C" w14:textId="77777777" w:rsidR="009F64B1" w:rsidRPr="00653C9F" w:rsidRDefault="009F64B1" w:rsidP="005A32A4">
            <w:pPr>
              <w:jc w:val="center"/>
              <w:rPr>
                <w:b/>
                <w:bCs/>
                <w:sz w:val="24"/>
                <w:szCs w:val="24"/>
                <w:lang w:val="en-US"/>
              </w:rPr>
            </w:pPr>
            <w:r w:rsidRPr="00653C9F">
              <w:rPr>
                <w:b/>
                <w:bCs/>
                <w:sz w:val="24"/>
                <w:szCs w:val="24"/>
                <w:lang w:val="en-US"/>
              </w:rPr>
              <w:t>3,973</w:t>
            </w:r>
          </w:p>
        </w:tc>
      </w:tr>
      <w:tr w:rsidR="009F64B1" w:rsidRPr="00653C9F" w14:paraId="293AB1C3" w14:textId="77777777" w:rsidTr="009F64B1">
        <w:tc>
          <w:tcPr>
            <w:tcW w:w="1403" w:type="dxa"/>
            <w:tcBorders>
              <w:top w:val="single" w:sz="4" w:space="0" w:color="auto"/>
              <w:left w:val="nil"/>
              <w:bottom w:val="nil"/>
              <w:right w:val="nil"/>
            </w:tcBorders>
          </w:tcPr>
          <w:p w14:paraId="56D759D3" w14:textId="77777777" w:rsidR="009F64B1" w:rsidRPr="00653C9F" w:rsidRDefault="009F64B1" w:rsidP="005A32A4">
            <w:pPr>
              <w:rPr>
                <w:sz w:val="24"/>
                <w:szCs w:val="24"/>
                <w:lang w:val="en-US"/>
              </w:rPr>
            </w:pPr>
            <w:proofErr w:type="spellStart"/>
            <w:r w:rsidRPr="00653C9F">
              <w:rPr>
                <w:sz w:val="24"/>
                <w:szCs w:val="24"/>
                <w:lang w:val="en-US"/>
              </w:rPr>
              <w:t>Keterangan</w:t>
            </w:r>
            <w:proofErr w:type="spellEnd"/>
            <w:r w:rsidRPr="00653C9F">
              <w:rPr>
                <w:sz w:val="24"/>
                <w:szCs w:val="24"/>
                <w:lang w:val="en-US"/>
              </w:rPr>
              <w:t xml:space="preserve"> </w:t>
            </w:r>
          </w:p>
        </w:tc>
        <w:tc>
          <w:tcPr>
            <w:tcW w:w="298" w:type="dxa"/>
            <w:tcBorders>
              <w:top w:val="single" w:sz="4" w:space="0" w:color="auto"/>
              <w:left w:val="nil"/>
              <w:bottom w:val="nil"/>
              <w:right w:val="nil"/>
            </w:tcBorders>
          </w:tcPr>
          <w:p w14:paraId="1E9DD510" w14:textId="77777777" w:rsidR="009F64B1" w:rsidRPr="00653C9F" w:rsidRDefault="009F64B1" w:rsidP="005A32A4">
            <w:pPr>
              <w:jc w:val="center"/>
              <w:rPr>
                <w:sz w:val="24"/>
                <w:szCs w:val="24"/>
                <w:lang w:val="en-US"/>
              </w:rPr>
            </w:pPr>
            <w:r w:rsidRPr="00653C9F">
              <w:rPr>
                <w:sz w:val="24"/>
                <w:szCs w:val="24"/>
                <w:lang w:val="en-US"/>
              </w:rPr>
              <w:t>:</w:t>
            </w:r>
          </w:p>
        </w:tc>
        <w:tc>
          <w:tcPr>
            <w:tcW w:w="8317" w:type="dxa"/>
            <w:gridSpan w:val="3"/>
            <w:tcBorders>
              <w:top w:val="single" w:sz="4" w:space="0" w:color="auto"/>
              <w:left w:val="nil"/>
              <w:bottom w:val="nil"/>
              <w:right w:val="nil"/>
            </w:tcBorders>
          </w:tcPr>
          <w:p w14:paraId="28037F63" w14:textId="77777777" w:rsidR="009F64B1" w:rsidRPr="00653C9F" w:rsidRDefault="009F64B1" w:rsidP="005A32A4">
            <w:pPr>
              <w:jc w:val="both"/>
              <w:rPr>
                <w:sz w:val="24"/>
                <w:szCs w:val="24"/>
                <w:lang w:val="en-US"/>
              </w:rPr>
            </w:pPr>
            <w:r w:rsidRPr="00653C9F">
              <w:rPr>
                <w:sz w:val="24"/>
                <w:szCs w:val="24"/>
                <w:lang w:val="en-US"/>
              </w:rPr>
              <w:t xml:space="preserve">Nilai rata-rata pada </w:t>
            </w:r>
            <w:proofErr w:type="spellStart"/>
            <w:r w:rsidRPr="00653C9F">
              <w:rPr>
                <w:sz w:val="24"/>
                <w:szCs w:val="24"/>
                <w:lang w:val="en-US"/>
              </w:rPr>
              <w:t>kolom</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diikuti</w:t>
            </w:r>
            <w:proofErr w:type="spellEnd"/>
            <w:r w:rsidRPr="00653C9F">
              <w:rPr>
                <w:sz w:val="24"/>
                <w:szCs w:val="24"/>
                <w:lang w:val="en-US"/>
              </w:rPr>
              <w:t xml:space="preserve"> </w:t>
            </w:r>
            <w:proofErr w:type="spellStart"/>
            <w:r w:rsidRPr="00653C9F">
              <w:rPr>
                <w:sz w:val="24"/>
                <w:szCs w:val="24"/>
                <w:lang w:val="en-US"/>
              </w:rPr>
              <w:t>huruf</w:t>
            </w:r>
            <w:proofErr w:type="spellEnd"/>
            <w:r w:rsidRPr="00653C9F">
              <w:rPr>
                <w:sz w:val="24"/>
                <w:szCs w:val="24"/>
                <w:lang w:val="en-US"/>
              </w:rPr>
              <w:t xml:space="preserve"> yang </w:t>
            </w:r>
            <w:proofErr w:type="spellStart"/>
            <w:r w:rsidRPr="00653C9F">
              <w:rPr>
                <w:sz w:val="24"/>
                <w:szCs w:val="24"/>
                <w:lang w:val="en-US"/>
              </w:rPr>
              <w:t>sama</w:t>
            </w:r>
            <w:proofErr w:type="spellEnd"/>
            <w:r w:rsidRPr="00653C9F">
              <w:rPr>
                <w:sz w:val="24"/>
                <w:szCs w:val="24"/>
                <w:lang w:val="en-US"/>
              </w:rPr>
              <w:t xml:space="preserve"> </w:t>
            </w:r>
            <w:proofErr w:type="spellStart"/>
            <w:r w:rsidRPr="00653C9F">
              <w:rPr>
                <w:sz w:val="24"/>
                <w:szCs w:val="24"/>
                <w:lang w:val="en-US"/>
              </w:rPr>
              <w:t>menunjukan</w:t>
            </w:r>
            <w:proofErr w:type="spellEnd"/>
            <w:r w:rsidRPr="00653C9F">
              <w:rPr>
                <w:sz w:val="24"/>
                <w:szCs w:val="24"/>
                <w:lang w:val="en-US"/>
              </w:rPr>
              <w:t xml:space="preserve"> </w:t>
            </w:r>
            <w:proofErr w:type="spellStart"/>
            <w:r w:rsidRPr="00653C9F">
              <w:rPr>
                <w:sz w:val="24"/>
                <w:szCs w:val="24"/>
                <w:lang w:val="en-US"/>
              </w:rPr>
              <w:t>tidak</w:t>
            </w:r>
            <w:proofErr w:type="spellEnd"/>
            <w:r w:rsidRPr="00653C9F">
              <w:rPr>
                <w:sz w:val="24"/>
                <w:szCs w:val="24"/>
                <w:lang w:val="en-US"/>
              </w:rPr>
              <w:t xml:space="preserve"> </w:t>
            </w:r>
            <w:proofErr w:type="spellStart"/>
            <w:r w:rsidRPr="00653C9F">
              <w:rPr>
                <w:sz w:val="24"/>
                <w:szCs w:val="24"/>
                <w:lang w:val="en-US"/>
              </w:rPr>
              <w:t>berbeda</w:t>
            </w:r>
            <w:proofErr w:type="spellEnd"/>
            <w:r w:rsidRPr="00653C9F">
              <w:rPr>
                <w:sz w:val="24"/>
                <w:szCs w:val="24"/>
                <w:lang w:val="en-US"/>
              </w:rPr>
              <w:t xml:space="preserve"> </w:t>
            </w:r>
            <w:proofErr w:type="spellStart"/>
            <w:r w:rsidRPr="00653C9F">
              <w:rPr>
                <w:sz w:val="24"/>
                <w:szCs w:val="24"/>
                <w:lang w:val="en-US"/>
              </w:rPr>
              <w:t>nyata</w:t>
            </w:r>
            <w:proofErr w:type="spellEnd"/>
            <w:r w:rsidRPr="00653C9F">
              <w:rPr>
                <w:sz w:val="24"/>
                <w:szCs w:val="24"/>
                <w:lang w:val="en-US"/>
              </w:rPr>
              <w:t xml:space="preserve"> pada uji DMRT </w:t>
            </w:r>
            <w:proofErr w:type="spellStart"/>
            <w:r w:rsidRPr="00653C9F">
              <w:rPr>
                <w:sz w:val="24"/>
                <w:szCs w:val="24"/>
                <w:lang w:val="en-US"/>
              </w:rPr>
              <w:t>taraf</w:t>
            </w:r>
            <w:proofErr w:type="spellEnd"/>
            <w:r w:rsidRPr="00653C9F">
              <w:rPr>
                <w:sz w:val="24"/>
                <w:szCs w:val="24"/>
                <w:lang w:val="en-US"/>
              </w:rPr>
              <w:t xml:space="preserve"> 5%.</w:t>
            </w:r>
          </w:p>
        </w:tc>
      </w:tr>
    </w:tbl>
    <w:p w14:paraId="068C5630" w14:textId="50D326CF" w:rsidR="001E7EA6" w:rsidRDefault="001E7EA6" w:rsidP="001E7EA6">
      <w:pPr>
        <w:pStyle w:val="BodyText"/>
        <w:jc w:val="center"/>
        <w:rPr>
          <w:b/>
          <w:bCs/>
          <w:lang w:val="en-US"/>
        </w:rPr>
      </w:pPr>
    </w:p>
    <w:p w14:paraId="38989921" w14:textId="64BECF21" w:rsidR="001E7EA6" w:rsidRDefault="001E7EA6" w:rsidP="001E7EA6">
      <w:pPr>
        <w:pStyle w:val="BodyText"/>
        <w:ind w:firstLine="720"/>
        <w:jc w:val="center"/>
      </w:pPr>
      <w:r>
        <w:rPr>
          <w:noProof/>
        </w:rPr>
        <w:drawing>
          <wp:inline distT="0" distB="0" distL="0" distR="0" wp14:anchorId="5481D713" wp14:editId="2205A808">
            <wp:extent cx="4191000" cy="156192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1925" cy="1569721"/>
                    </a:xfrm>
                    <a:prstGeom prst="rect">
                      <a:avLst/>
                    </a:prstGeom>
                    <a:noFill/>
                    <a:ln>
                      <a:noFill/>
                    </a:ln>
                  </pic:spPr>
                </pic:pic>
              </a:graphicData>
            </a:graphic>
          </wp:inline>
        </w:drawing>
      </w:r>
    </w:p>
    <w:p w14:paraId="071D21AC" w14:textId="0A6E903E" w:rsidR="001E7EA6" w:rsidRPr="001E7EA6" w:rsidRDefault="001E7EA6" w:rsidP="001E7EA6">
      <w:pPr>
        <w:pStyle w:val="Caption"/>
        <w:jc w:val="center"/>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   </w:t>
      </w:r>
      <w:r w:rsidRPr="001E7EA6">
        <w:rPr>
          <w:rFonts w:ascii="Times New Roman" w:hAnsi="Times New Roman" w:cs="Times New Roman"/>
          <w:i w:val="0"/>
          <w:iCs w:val="0"/>
          <w:color w:val="000000" w:themeColor="text1"/>
          <w:sz w:val="24"/>
          <w:szCs w:val="24"/>
        </w:rPr>
        <w:t xml:space="preserve">Gambar </w:t>
      </w:r>
      <w:r w:rsidRPr="001E7EA6">
        <w:rPr>
          <w:rFonts w:ascii="Times New Roman" w:hAnsi="Times New Roman" w:cs="Times New Roman"/>
          <w:i w:val="0"/>
          <w:iCs w:val="0"/>
          <w:color w:val="000000" w:themeColor="text1"/>
          <w:sz w:val="24"/>
          <w:szCs w:val="24"/>
        </w:rPr>
        <w:fldChar w:fldCharType="begin"/>
      </w:r>
      <w:r w:rsidRPr="001E7EA6">
        <w:rPr>
          <w:rFonts w:ascii="Times New Roman" w:hAnsi="Times New Roman" w:cs="Times New Roman"/>
          <w:i w:val="0"/>
          <w:iCs w:val="0"/>
          <w:color w:val="000000" w:themeColor="text1"/>
          <w:sz w:val="24"/>
          <w:szCs w:val="24"/>
        </w:rPr>
        <w:instrText xml:space="preserve"> SEQ Gambar \* ARABIC </w:instrText>
      </w:r>
      <w:r w:rsidRPr="001E7EA6">
        <w:rPr>
          <w:rFonts w:ascii="Times New Roman" w:hAnsi="Times New Roman" w:cs="Times New Roman"/>
          <w:i w:val="0"/>
          <w:iCs w:val="0"/>
          <w:color w:val="000000" w:themeColor="text1"/>
          <w:sz w:val="24"/>
          <w:szCs w:val="24"/>
        </w:rPr>
        <w:fldChar w:fldCharType="separate"/>
      </w:r>
      <w:r w:rsidR="004A7908">
        <w:rPr>
          <w:rFonts w:ascii="Times New Roman" w:hAnsi="Times New Roman" w:cs="Times New Roman"/>
          <w:i w:val="0"/>
          <w:iCs w:val="0"/>
          <w:noProof/>
          <w:color w:val="000000" w:themeColor="text1"/>
          <w:sz w:val="24"/>
          <w:szCs w:val="24"/>
        </w:rPr>
        <w:t>2</w:t>
      </w:r>
      <w:r w:rsidRPr="001E7EA6">
        <w:rPr>
          <w:rFonts w:ascii="Times New Roman" w:hAnsi="Times New Roman" w:cs="Times New Roman"/>
          <w:i w:val="0"/>
          <w:iCs w:val="0"/>
          <w:color w:val="000000" w:themeColor="text1"/>
          <w:sz w:val="24"/>
          <w:szCs w:val="24"/>
        </w:rPr>
        <w:fldChar w:fldCharType="end"/>
      </w:r>
      <w:r w:rsidRPr="001E7EA6">
        <w:rPr>
          <w:rFonts w:ascii="Times New Roman" w:hAnsi="Times New Roman" w:cs="Times New Roman"/>
          <w:i w:val="0"/>
          <w:iCs w:val="0"/>
          <w:color w:val="000000" w:themeColor="text1"/>
          <w:sz w:val="24"/>
          <w:szCs w:val="24"/>
        </w:rPr>
        <w:t>. Luas Daun</w:t>
      </w:r>
    </w:p>
    <w:p w14:paraId="1E058ED7" w14:textId="1848B6C6" w:rsidR="00050DB7" w:rsidRDefault="009F64B1" w:rsidP="001E7EA6">
      <w:pPr>
        <w:pStyle w:val="BodyText"/>
        <w:ind w:firstLine="720"/>
        <w:jc w:val="both"/>
        <w:rPr>
          <w:lang w:val="en-US"/>
        </w:rPr>
      </w:pPr>
      <w:r>
        <w:t>Hal ini diduga karena f</w:t>
      </w:r>
      <w:r w:rsidRPr="00653C9F">
        <w:t xml:space="preserve">otosintesis dipengaruhi oleh dua faktor yaitu faktor genetik dan faktor lingkungan , dimana faktor lingkungan meliputi ketersedian air, ketersedian </w:t>
      </w:r>
      <w:r w:rsidRPr="00653C9F">
        <w:rPr>
          <w:i/>
          <w:iCs/>
        </w:rPr>
        <w:t>C0</w:t>
      </w:r>
      <w:r w:rsidRPr="00653C9F">
        <w:rPr>
          <w:vertAlign w:val="subscript"/>
        </w:rPr>
        <w:t xml:space="preserve">2, </w:t>
      </w:r>
      <w:r w:rsidRPr="00653C9F">
        <w:t>pengaruh cahaya, serta pengaruh suhu</w:t>
      </w:r>
      <w:r w:rsidR="00EF0ED4">
        <w:fldChar w:fldCharType="begin" w:fldLock="1"/>
      </w:r>
      <w:r w:rsidR="00EF0ED4">
        <w:instrText>ADDIN CSL_CITATION {"citationItems":[{"id":"ITEM-1","itemData":{"author":[{"dropping-particle":"","family":"Lakitan","given":"B","non-dropping-particle":"","parse-names":false,"suffix":""}],"id":"ITEM-1","issued":{"date-parts":[["2014"]]},"title":"Dasar-Dasar Agronomi","type":"article-journal"},"uris":["http://www.mendeley.com/documents/?uuid=6cb30b9a-cdb2-41ec-8d73-f426f444ad0c"]}],"mendeley":{"formattedCitation":"(Lakitan, 2014)","plainTextFormattedCitation":"(Lakitan, 2014)","previouslyFormattedCitation":"(Lakitan, 2014)"},"properties":{"noteIndex":0},"schema":"https://github.com/citation-style-language/schema/raw/master/csl-citation.json"}</w:instrText>
      </w:r>
      <w:r w:rsidR="00EF0ED4">
        <w:fldChar w:fldCharType="separate"/>
      </w:r>
      <w:r w:rsidR="00EF0ED4" w:rsidRPr="00EF0ED4">
        <w:rPr>
          <w:noProof/>
        </w:rPr>
        <w:t>(Lakitan, 2014)</w:t>
      </w:r>
      <w:r w:rsidR="00EF0ED4">
        <w:fldChar w:fldCharType="end"/>
      </w:r>
      <w:r>
        <w:t>.</w:t>
      </w:r>
      <w:r>
        <w:rPr>
          <w:lang w:val="en-US"/>
        </w:rPr>
        <w:t xml:space="preserve"> </w:t>
      </w:r>
      <w:r w:rsidRPr="00653C9F">
        <w:t>Luas daun daun merupakan cara perhitungan kemampuan dari tanaman untuk berfotosintesis, semakin tinggi atau luas daun tanaman, akan berbanding lurus dengan pembentukan fotosintat pada tanaman. Fotosintat pada fase vegetatif selanjutnya akan didistribusikan ke bagian penting tanaman sebai indikator pertumbuhan tanaman</w:t>
      </w:r>
      <w:r w:rsidR="00EF0ED4">
        <w:fldChar w:fldCharType="begin" w:fldLock="1"/>
      </w:r>
      <w:r w:rsidR="00EF0ED4">
        <w:instrText>ADDIN CSL_CITATION {"citationItems":[{"id":"ITEM-1","itemData":{"author":[{"dropping-particle":"","family":"Alfiyan","given":"Arif","non-dropping-particle":"","parse-names":false,"suffix":""},{"dropping-particle":"","family":"Noor","given":"A.s.","non-dropping-particle":"","parse-names":false,"suffix":""},{"dropping-particle":"","family":"Eko","given":"Widaryanto","non-dropping-particle":"","parse-names":false,"suffix":""}],"container-title":"Jurnal Produksi Tanaman","id":"ITEM-1","issue":"1","issued":{"date-parts":[["2014"]]},"page":"1-9","title":"Pengaruh Umur Transplanting Benih dan Pemberian Berbagai Macam Pupuk nitrogen terhadap Pertumbuhan dan Hasil Tanaman Jagung Manis (Zea mays L. saccharata Sturt.)","type":"article-journal","volume":"2"},"uris":["http://www.mendeley.com/documents/?uuid=b71ec151-7787-4eb3-bfac-b6c9436b4a79"]}],"mendeley":{"formattedCitation":"(Alfiyan et al., 2014)","manualFormatting":" Alfiyan et al., (2014)","plainTextFormattedCitation":"(Alfiyan et al., 2014)","previouslyFormattedCitation":"(Alfiyan et al., 2014)"},"properties":{"noteIndex":0},"schema":"https://github.com/citation-style-language/schema/raw/master/csl-citation.json"}</w:instrText>
      </w:r>
      <w:r w:rsidR="00EF0ED4">
        <w:fldChar w:fldCharType="separate"/>
      </w:r>
      <w:r w:rsidR="00EF0ED4">
        <w:rPr>
          <w:noProof/>
          <w:lang w:val="en-US"/>
        </w:rPr>
        <w:t xml:space="preserve"> </w:t>
      </w:r>
      <w:r w:rsidR="00EF0ED4" w:rsidRPr="00EF0ED4">
        <w:rPr>
          <w:noProof/>
        </w:rPr>
        <w:t xml:space="preserve">Alfiyan </w:t>
      </w:r>
      <w:r w:rsidR="00EF0ED4" w:rsidRPr="00EF0ED4">
        <w:rPr>
          <w:i/>
          <w:iCs/>
          <w:noProof/>
        </w:rPr>
        <w:t>et al.,</w:t>
      </w:r>
      <w:r w:rsidR="00EF0ED4" w:rsidRPr="00EF0ED4">
        <w:rPr>
          <w:noProof/>
        </w:rPr>
        <w:t xml:space="preserve"> </w:t>
      </w:r>
      <w:r w:rsidR="00EF0ED4">
        <w:rPr>
          <w:noProof/>
          <w:lang w:val="en-US"/>
        </w:rPr>
        <w:t>(</w:t>
      </w:r>
      <w:r w:rsidR="00EF0ED4" w:rsidRPr="00EF0ED4">
        <w:rPr>
          <w:noProof/>
        </w:rPr>
        <w:t>2014)</w:t>
      </w:r>
      <w:r w:rsidR="00EF0ED4">
        <w:fldChar w:fldCharType="end"/>
      </w:r>
      <w:r w:rsidRPr="00653C9F">
        <w:t>.</w:t>
      </w:r>
      <w:r w:rsidR="00050DB7">
        <w:rPr>
          <w:lang w:val="en-US"/>
        </w:rPr>
        <w:t xml:space="preserve"> </w:t>
      </w:r>
    </w:p>
    <w:p w14:paraId="35565C0C" w14:textId="0FBCEC5E" w:rsidR="00050DB7" w:rsidRPr="00653C9F" w:rsidRDefault="00050DB7" w:rsidP="00050DB7">
      <w:pPr>
        <w:pStyle w:val="BodyText"/>
        <w:ind w:firstLine="720"/>
        <w:jc w:val="both"/>
      </w:pPr>
      <w:r w:rsidRPr="00653C9F">
        <w:t xml:space="preserve">Menurut </w:t>
      </w:r>
      <w:r w:rsidR="00EF0ED4">
        <w:fldChar w:fldCharType="begin" w:fldLock="1"/>
      </w:r>
      <w:r w:rsidR="00E96823">
        <w:instrText>ADDIN CSL_CITATION {"citationItems":[{"id":"ITEM-1","itemData":{"DOI":"10.21070/nabatia.v7i2.968","ISSN":"1963-3222","abstract":"The Aim of this research to determine the growth response and yield of red spinach due to shade present and manure. This research was conducted in Kedungboto, Beji, Pasuruan regency from March until May 2019. The study design was splitplot with the main plot was percentage of shade P0 (without shade), P1 (50% shade), P2 (60% shade), and P3 (70% shade) while subplot was goat manure K1 (25 ton/ha) and K2 (50 ton/ha). The data were then analyzed using Anova and further test LSD 5%. The result was interaction between shade present and goat manure not founded. Shade present has significant effect on plant height, leaf width, and stem diameter at all observations, wet and dry weight of plants, and number of leaves at all observations except 7 DAP. The application of goat manure significant affected on plant height, leaf width, and stem diameter at all observations, number of leaves at 28 and 35 DAP, and the wet and dry weight of red spinach plants.","author":[{"dropping-particle":"","family":"Wachid","given":"Abdul","non-dropping-particle":"","parse-names":false,"suffix":""},{"dropping-particle":"","family":"Rizal","given":"Syaifur","non-dropping-particle":"","parse-names":false,"suffix":""}],"container-title":"Nabatia","id":"ITEM-1","issue":"2","issued":{"date-parts":[["2019"]]},"page":"87-96","title":"Respon Pertumbuhan dan Hasil Tanaman Bayam Merah (Amaranthus Tricolor L) Akibat Pemberian Naungan dan Pupuk Kandang","type":"article-journal","volume":"7"},"uris":["http://www.mendeley.com/documents/?uuid=4f7d17f1-5d43-4af0-bef8-a764e4fa78b3"]}],"mendeley":{"formattedCitation":"(Wachid &amp; Rizal, 2019)","manualFormatting":"Wachid &amp; Rizal, (2019)","plainTextFormattedCitation":"(Wachid &amp; Rizal, 2019)","previouslyFormattedCitation":"(Wachid &amp; Rizal, 2019)"},"properties":{"noteIndex":0},"schema":"https://github.com/citation-style-language/schema/raw/master/csl-citation.json"}</w:instrText>
      </w:r>
      <w:r w:rsidR="00EF0ED4">
        <w:fldChar w:fldCharType="separate"/>
      </w:r>
      <w:r w:rsidR="00EF0ED4" w:rsidRPr="00EF0ED4">
        <w:rPr>
          <w:noProof/>
        </w:rPr>
        <w:t xml:space="preserve">Wachid &amp; Rizal, </w:t>
      </w:r>
      <w:r w:rsidR="00EF0ED4">
        <w:rPr>
          <w:noProof/>
          <w:lang w:val="en-US"/>
        </w:rPr>
        <w:t>(</w:t>
      </w:r>
      <w:r w:rsidR="00EF0ED4" w:rsidRPr="00EF0ED4">
        <w:rPr>
          <w:noProof/>
        </w:rPr>
        <w:t>2019)</w:t>
      </w:r>
      <w:r w:rsidR="00EF0ED4">
        <w:fldChar w:fldCharType="end"/>
      </w:r>
      <w:r w:rsidRPr="00653C9F">
        <w:t>yang meningkatkan fotosintat yang ditranslokasikan ke titik tumbuh akar dan titik tumbuh tajuk, selain itu fotosintat tersebut akan digunakan untuk proses diferensiasi pembentukan daun-daun baru dan memperluas permukaan daun.</w:t>
      </w:r>
      <w:r>
        <w:rPr>
          <w:lang w:val="en-US"/>
        </w:rPr>
        <w:t xml:space="preserve"> </w:t>
      </w:r>
      <w:r w:rsidRPr="00653C9F">
        <w:t xml:space="preserve">Hal ini sesuai dengan </w:t>
      </w:r>
      <w:r w:rsidR="00E96823">
        <w:fldChar w:fldCharType="begin" w:fldLock="1"/>
      </w:r>
      <w:r w:rsidR="00E96823">
        <w:instrText>ADDIN CSL_CITATION {"citationItems":[{"id":"ITEM-1","itemData":{"DOI":"10.21082/jhort.v27n1.2017.p69-78","ISSN":"0853-7097","abstract":"&lt;p&gt;Pemupukan berimbang merupakan syarat pokok keberhasilan dalam meningkatkan produktifitas tanaman terung. Salah satu upaya dengan mencari dosis yang tepat. Tujuan dari penelitian untuk mengetahui pengaruh kombinasi dosis pupuk N,P,K terhadap pertumbuhan dan hasil tanaman terung, dan untuk mendapatkan dosis pupuk NPK yang paling tepat dalam meningkatkan produktifitas. Penelitian ini dilaksanakan pada bulan Februri 2013 - Juli 2013 di kebun percobaan Balai Penelitian Tanaman Buah, wera, subang. Rancangan percobaan yang digunakan adalah rancangan acak kelompok dengan 11 perlakuan dan 3 ulangan yang terdiri dari. a. (Kontrol) 0 kg/ha b. ( 0 kg N/ha + 100 kg P&lt;sub&gt;2&lt;/sub&gt;O&lt;sub&gt;5&lt;/sub&gt;/ha + 75 kg K&lt;sub&gt;2&lt;/sub&gt;O/ha) c. ( 100 kg N/ha + 100 kg P&lt;sub&gt;2&lt;/sub&gt;O&lt;sub&gt;5&lt;/sub&gt;/ha + 75 kg K&lt;sub&gt;2&lt;/sub&gt;O/ha) d. ( 200 kg N/ha + 100 kg P&lt;sub&gt;2&lt;/sub&gt;O&lt;sub&gt;5&lt;/sub&gt;/ha + 75 kg K&lt;sub&gt;2&lt;/sub&gt;O/ha) e. ( 300 kg N/ha + 100 kg P&lt;sub&gt;2&lt;/sub&gt;O&lt;sub&gt;5&lt;/sub&gt;/ha + 75kg K&lt;sub&gt;2&lt;/sub&gt;O/ha) f. ( 100 kg N/ha + 0 kg P&lt;sub&gt;2&lt;/sub&gt;O&lt;sub&gt;5&lt;/sub&gt;/ha + 75 kg K&lt;sub&gt;2&lt;/sub&gt;O/ha) g. ( 100 kg N/ha + 200 kg P&lt;sub&gt;2&lt;/sub&gt;O&lt;sub&gt;5&lt;/sub&gt;/ha + 75 kg K&lt;sub&gt;2&lt;/sub&gt;O/ha) h. ( 100 kg N/ha + 300 kg P&lt;sub&gt;2&lt;/sub&gt;O&lt;sub&gt;5&lt;/sub&gt;/ha + 75 kg K&lt;sub&gt;2&lt;/sub&gt;O/ha) i. ( 100 kg N/ha + 100 kg P&lt;sub&gt;2&lt;/sub&gt;O&lt;sub&gt;5&lt;/sub&gt;/ha + 0 kg K&lt;sub&gt;2&lt;/sub&gt;O/ha) j. ( 100 kg N/ha + 100 kg P&lt;sub&gt;2&lt;/sub&gt;O&lt;sub&gt;5&lt;/sub&gt;/ha + 150 kg K&lt;sub&gt;2&lt;/sub&gt;O/ha) k. ( 100 kg N/ha + 100 kg P&lt;sub&gt;2&lt;/sub&gt;O&lt;sub&gt;5&lt;/sub&gt;/ha + 225 kg K&lt;sub&gt;2&lt;/sub&gt;O/ha). Hasil penelitian menunjukan bahwa pemupukan NPK berpengaruh baik terhadap pertumbuhan dan hasil tanaman terung, perlakuan dosis pupuk NPK sebanyak 200 kg n/ha, 100 kh P2O5/ha, 75 kg K2O/ha memberikan pengaruh paling baik terhadap semua parameter pengamatan.&lt;/p&gt;","author":[{"dropping-particle":"","family":"Firmansyah","given":"Imam","non-dropping-particle":"","parse-names":false,"suffix":""},{"dropping-particle":"","family":"Syakir","given":"Muhammad","non-dropping-particle":"","parse-names":false,"suffix":""},{"dropping-particle":"","family":"Lukman","given":"Liferdi","non-dropping-particle":"","parse-names":false,"suffix":""}],"container-title":"Jurnal Hortikultura","id":"ITEM-1","issue":"1","issued":{"date-parts":[["2017"]]},"page":"69","title":"Pengaruh Kombinasi Dosis Pupuk N, P, dan K Terhadap Pertumbuhan dan Hasil Tanaman Terung (Solanum melongena L.)","type":"article-journal","volume":"27"},"uris":["http://www.mendeley.com/documents/?uuid=22cfb498-1c70-47a6-951e-0597a66f772b"]}],"mendeley":{"formattedCitation":"(Firmansyah et al., 2017)","manualFormatting":"Firmansyah et al., (2017)","plainTextFormattedCitation":"(Firmansyah et al., 2017)","previouslyFormattedCitation":"(Firmansyah et al., 2017)"},"properties":{"noteIndex":0},"schema":"https://github.com/citation-style-language/schema/raw/master/csl-citation.json"}</w:instrText>
      </w:r>
      <w:r w:rsidR="00E96823">
        <w:fldChar w:fldCharType="separate"/>
      </w:r>
      <w:r w:rsidR="00E96823" w:rsidRPr="00E96823">
        <w:rPr>
          <w:noProof/>
        </w:rPr>
        <w:t xml:space="preserve">Firmansyah </w:t>
      </w:r>
      <w:r w:rsidR="00E96823" w:rsidRPr="00E96823">
        <w:rPr>
          <w:i/>
          <w:iCs/>
          <w:noProof/>
        </w:rPr>
        <w:t xml:space="preserve">et al., </w:t>
      </w:r>
      <w:r w:rsidR="00E96823">
        <w:rPr>
          <w:noProof/>
          <w:lang w:val="en-US"/>
        </w:rPr>
        <w:t>(</w:t>
      </w:r>
      <w:r w:rsidR="00E96823" w:rsidRPr="00E96823">
        <w:rPr>
          <w:noProof/>
        </w:rPr>
        <w:t>2017)</w:t>
      </w:r>
      <w:r w:rsidR="00E96823">
        <w:fldChar w:fldCharType="end"/>
      </w:r>
      <w:r w:rsidRPr="00653C9F">
        <w:t xml:space="preserve"> </w:t>
      </w:r>
      <w:proofErr w:type="gramStart"/>
      <w:r w:rsidRPr="00653C9F">
        <w:t>tanaman  membutuhkan</w:t>
      </w:r>
      <w:proofErr w:type="gramEnd"/>
      <w:r w:rsidRPr="00653C9F">
        <w:t xml:space="preserve"> nitrogen, fosfor, dan kalium dalam jumlah yang relatif banyak, oleh karena itu ketiga unsur hara tersebut harus dalam keadaan tersedia bagi tanaman sesuai kebutuhan tanaman.</w:t>
      </w:r>
      <w:r>
        <w:rPr>
          <w:lang w:val="en-US"/>
        </w:rPr>
        <w:t xml:space="preserve"> </w:t>
      </w:r>
      <w:r w:rsidRPr="00653C9F">
        <w:t xml:space="preserve">Bila ketiga unsur hara ini tidak tersedia atau tersedia terlalu lambat, atau berada tidak dalam keseimbangan maka perkembangan tanaman akan terhambat. Pembentukan akar, batang dan daun terjadi dengan cepat jika persediaan makanan yang digunakan untuk proses pembentukan organ vegetatif tersebut dalam keadaan atau jumlah yang cukup sehingga unsur nitrogen sangat diperlukan dalam pembentukan organ baru khususnya daun tanaman  </w:t>
      </w:r>
      <w:r w:rsidR="00E96823">
        <w:fldChar w:fldCharType="begin" w:fldLock="1"/>
      </w:r>
      <w:r w:rsidR="00E96823">
        <w:instrText>ADDIN CSL_CITATION {"citationItems":[{"id":"ITEM-1","itemData":{"abstract":"This study aimed to determine the effect of granule growing media on growth and yield of vegetables in a hidroponic wick system. The design of this study used Randomized Complete Block (RCB) with factorial arrangement and three replications. The first factor consisted of three levels : kale (S1), spinach (S2), and mustard (S3). The second factor were the size of the granules with four levels : 12 mm (M1), 6 mm (M2), 4 mm (M3) and husk char (M4) as a control. Each plant was grown in a wicked pot. There were 12 treatment combinations, with three replicates. Parameters observed were physical properties of the media, evapotranspiration, number of leaves, growth, biomass, and yield. Data was analyzed using the Analysis of Variance (ANOVA) 1% and 5% levels of significance, followed by LSD comparision. Results showed that there was no significant interaction between media and types of plant. However; sizes of media significantly affected the evapotranspiration, growth, biomass, and yield.","author":[{"dropping-particle":"","family":"Marlina","given":"Iis","non-dropping-particle":"","parse-names":false,"suffix":""},{"dropping-particle":"","family":"Triyono","given":"Sugeng","non-dropping-particle":"","parse-names":false,"suffix":""},{"dropping-particle":"","family":"Tusi","given":"Ahmad","non-dropping-particle":"","parse-names":false,"suffix":""}],"container-title":"Jurnal Teknik Pertanian Lampung","id":"ITEM-1","issue":"2","issued":{"date-parts":[["2015"]]},"page":"143-150","title":"Pengaruh Media Tanam Granul Dari Tanah Liat Terhadap Pertumbuhan Sayuran Hidroponik Sistem Sumbu the Effect of Clay-Made Granules Material on the Vegetables Hydroponic Growth With Wick Systems","type":"article-journal","volume":"4"},"uris":["http://www.mendeley.com/documents/?uuid=f806ef27-6188-48a5-9969-bf26fb3e99b6"]}],"mendeley":{"formattedCitation":"(Marlina et al., 2015)","manualFormatting":"Marlina et al., (2015)","plainTextFormattedCitation":"(Marlina et al., 2015)","previouslyFormattedCitation":"(Marlina et al., 2015)"},"properties":{"noteIndex":0},"schema":"https://github.com/citation-style-language/schema/raw/master/csl-citation.json"}</w:instrText>
      </w:r>
      <w:r w:rsidR="00E96823">
        <w:fldChar w:fldCharType="separate"/>
      </w:r>
      <w:r w:rsidR="00E96823" w:rsidRPr="00E96823">
        <w:rPr>
          <w:noProof/>
        </w:rPr>
        <w:t>Marlina</w:t>
      </w:r>
      <w:r w:rsidR="00E96823" w:rsidRPr="00E96823">
        <w:rPr>
          <w:i/>
          <w:iCs/>
          <w:noProof/>
        </w:rPr>
        <w:t xml:space="preserve"> et al.,</w:t>
      </w:r>
      <w:r w:rsidR="00E96823" w:rsidRPr="00E96823">
        <w:rPr>
          <w:noProof/>
        </w:rPr>
        <w:t xml:space="preserve"> </w:t>
      </w:r>
      <w:r w:rsidR="00E96823">
        <w:rPr>
          <w:noProof/>
          <w:lang w:val="en-US"/>
        </w:rPr>
        <w:t>(</w:t>
      </w:r>
      <w:r w:rsidR="00E96823" w:rsidRPr="00E96823">
        <w:rPr>
          <w:noProof/>
        </w:rPr>
        <w:t>2015)</w:t>
      </w:r>
      <w:r w:rsidR="00E96823">
        <w:fldChar w:fldCharType="end"/>
      </w:r>
    </w:p>
    <w:p w14:paraId="33DCA64E" w14:textId="4D15F679" w:rsidR="009F51C0" w:rsidRPr="00050DB7" w:rsidRDefault="009F51C0" w:rsidP="009F51C0">
      <w:pPr>
        <w:pStyle w:val="BodyText"/>
        <w:jc w:val="both"/>
        <w:rPr>
          <w:lang w:val="en-US"/>
        </w:rPr>
      </w:pPr>
    </w:p>
    <w:p w14:paraId="69567863" w14:textId="57C87250" w:rsidR="00E51EFF" w:rsidRDefault="00D250A4" w:rsidP="0019207F">
      <w:pPr>
        <w:pStyle w:val="Heading1"/>
        <w:ind w:left="4320"/>
        <w:jc w:val="left"/>
        <w:rPr>
          <w:spacing w:val="-3"/>
        </w:rPr>
      </w:pPr>
      <w:r>
        <w:t>KESIMPULAN</w:t>
      </w:r>
    </w:p>
    <w:p w14:paraId="1585BC35" w14:textId="77777777" w:rsidR="0029008A" w:rsidRPr="00653C9F" w:rsidRDefault="0029008A" w:rsidP="0029008A">
      <w:pPr>
        <w:pStyle w:val="ListParagraph"/>
        <w:widowControl/>
        <w:numPr>
          <w:ilvl w:val="0"/>
          <w:numId w:val="2"/>
        </w:numPr>
        <w:autoSpaceDE/>
        <w:autoSpaceDN/>
        <w:ind w:left="284" w:hanging="284"/>
        <w:contextualSpacing/>
        <w:jc w:val="both"/>
        <w:rPr>
          <w:sz w:val="24"/>
          <w:szCs w:val="24"/>
          <w:lang w:val="en-US"/>
        </w:rPr>
      </w:pPr>
      <w:proofErr w:type="spellStart"/>
      <w:r w:rsidRPr="00653C9F">
        <w:rPr>
          <w:sz w:val="24"/>
          <w:szCs w:val="24"/>
          <w:lang w:val="en-US"/>
        </w:rPr>
        <w:t>Terdapat</w:t>
      </w:r>
      <w:proofErr w:type="spellEnd"/>
      <w:r w:rsidRPr="00653C9F">
        <w:rPr>
          <w:sz w:val="24"/>
          <w:szCs w:val="24"/>
          <w:lang w:val="en-US"/>
        </w:rPr>
        <w:t xml:space="preserve"> </w:t>
      </w:r>
      <w:proofErr w:type="spellStart"/>
      <w:r w:rsidRPr="00653C9F">
        <w:rPr>
          <w:sz w:val="24"/>
          <w:szCs w:val="24"/>
          <w:lang w:val="en-US"/>
        </w:rPr>
        <w:t>pengaruh</w:t>
      </w:r>
      <w:proofErr w:type="spellEnd"/>
      <w:r w:rsidRPr="00653C9F">
        <w:rPr>
          <w:sz w:val="24"/>
          <w:szCs w:val="24"/>
          <w:lang w:val="en-US"/>
        </w:rPr>
        <w:t xml:space="preserve"> </w:t>
      </w:r>
      <w:proofErr w:type="spellStart"/>
      <w:r w:rsidRPr="00653C9F">
        <w:rPr>
          <w:sz w:val="24"/>
          <w:szCs w:val="24"/>
          <w:lang w:val="en-US"/>
        </w:rPr>
        <w:t>nyata</w:t>
      </w:r>
      <w:proofErr w:type="spellEnd"/>
      <w:r w:rsidRPr="00653C9F">
        <w:rPr>
          <w:sz w:val="24"/>
          <w:szCs w:val="24"/>
          <w:lang w:val="en-US"/>
        </w:rPr>
        <w:t xml:space="preserve"> pada </w:t>
      </w:r>
      <w:proofErr w:type="spellStart"/>
      <w:r w:rsidRPr="00653C9F">
        <w:rPr>
          <w:sz w:val="24"/>
          <w:szCs w:val="24"/>
          <w:lang w:val="en-US"/>
        </w:rPr>
        <w:t>pemberian</w:t>
      </w:r>
      <w:proofErr w:type="spellEnd"/>
      <w:r w:rsidRPr="00653C9F">
        <w:rPr>
          <w:sz w:val="24"/>
          <w:szCs w:val="24"/>
          <w:lang w:val="en-US"/>
        </w:rPr>
        <w:t xml:space="preserve"> </w:t>
      </w:r>
      <w:proofErr w:type="spellStart"/>
      <w:r w:rsidRPr="00653C9F">
        <w:rPr>
          <w:sz w:val="24"/>
          <w:szCs w:val="24"/>
          <w:lang w:val="en-US"/>
        </w:rPr>
        <w:t>nutrisi</w:t>
      </w:r>
      <w:proofErr w:type="spellEnd"/>
      <w:r w:rsidRPr="00653C9F">
        <w:rPr>
          <w:sz w:val="24"/>
          <w:szCs w:val="24"/>
          <w:lang w:val="en-US"/>
        </w:rPr>
        <w:t xml:space="preserve"> AB Mix pada proses </w:t>
      </w:r>
      <w:proofErr w:type="spellStart"/>
      <w:r w:rsidRPr="00653C9F">
        <w:rPr>
          <w:sz w:val="24"/>
          <w:szCs w:val="24"/>
          <w:lang w:val="en-US"/>
        </w:rPr>
        <w:t>pembibitan</w:t>
      </w:r>
      <w:proofErr w:type="spellEnd"/>
      <w:r w:rsidRPr="00653C9F">
        <w:rPr>
          <w:sz w:val="24"/>
          <w:szCs w:val="24"/>
          <w:lang w:val="en-US"/>
        </w:rPr>
        <w:t xml:space="preserve"> </w:t>
      </w:r>
      <w:proofErr w:type="spellStart"/>
      <w:r w:rsidRPr="00653C9F">
        <w:rPr>
          <w:sz w:val="24"/>
          <w:szCs w:val="24"/>
          <w:lang w:val="en-US"/>
        </w:rPr>
        <w:t>timun</w:t>
      </w:r>
      <w:proofErr w:type="spellEnd"/>
      <w:r w:rsidRPr="00653C9F">
        <w:rPr>
          <w:sz w:val="24"/>
          <w:szCs w:val="24"/>
          <w:lang w:val="en-US"/>
        </w:rPr>
        <w:t xml:space="preserve"> </w:t>
      </w:r>
      <w:proofErr w:type="spellStart"/>
      <w:r w:rsidRPr="00653C9F">
        <w:rPr>
          <w:sz w:val="24"/>
          <w:szCs w:val="24"/>
          <w:lang w:val="en-US"/>
        </w:rPr>
        <w:t>apel</w:t>
      </w:r>
      <w:proofErr w:type="spellEnd"/>
      <w:r w:rsidRPr="00653C9F">
        <w:rPr>
          <w:sz w:val="24"/>
          <w:szCs w:val="24"/>
          <w:lang w:val="en-US"/>
        </w:rPr>
        <w:t xml:space="preserve"> (</w:t>
      </w:r>
      <w:proofErr w:type="spellStart"/>
      <w:r w:rsidRPr="00653C9F">
        <w:rPr>
          <w:i/>
          <w:iCs/>
          <w:sz w:val="24"/>
          <w:szCs w:val="24"/>
          <w:lang w:val="en-US"/>
        </w:rPr>
        <w:t>Cusumis</w:t>
      </w:r>
      <w:proofErr w:type="spellEnd"/>
      <w:r w:rsidRPr="00653C9F">
        <w:rPr>
          <w:i/>
          <w:iCs/>
          <w:sz w:val="24"/>
          <w:szCs w:val="24"/>
          <w:lang w:val="en-US"/>
        </w:rPr>
        <w:t xml:space="preserve"> sp.</w:t>
      </w:r>
      <w:r w:rsidRPr="00653C9F">
        <w:rPr>
          <w:sz w:val="24"/>
          <w:szCs w:val="24"/>
          <w:lang w:val="en-US"/>
        </w:rPr>
        <w:t xml:space="preserve">) </w:t>
      </w:r>
      <w:r>
        <w:rPr>
          <w:sz w:val="24"/>
          <w:szCs w:val="24"/>
          <w:lang w:val="en-US"/>
        </w:rPr>
        <w:t xml:space="preserve">pada </w:t>
      </w:r>
      <w:r w:rsidRPr="00653C9F">
        <w:rPr>
          <w:sz w:val="24"/>
          <w:szCs w:val="24"/>
          <w:lang w:val="en-US"/>
        </w:rPr>
        <w:t>parameter</w:t>
      </w:r>
      <w:r>
        <w:rPr>
          <w:sz w:val="24"/>
          <w:szCs w:val="24"/>
          <w:lang w:val="en-US"/>
        </w:rPr>
        <w:t xml:space="preserve"> </w:t>
      </w:r>
      <w:proofErr w:type="spellStart"/>
      <w:r>
        <w:rPr>
          <w:sz w:val="24"/>
          <w:szCs w:val="24"/>
          <w:lang w:val="en-US"/>
        </w:rPr>
        <w:t>keserempakan</w:t>
      </w:r>
      <w:proofErr w:type="spellEnd"/>
      <w:r>
        <w:rPr>
          <w:sz w:val="24"/>
          <w:szCs w:val="24"/>
          <w:lang w:val="en-US"/>
        </w:rPr>
        <w:t xml:space="preserve"> </w:t>
      </w:r>
      <w:proofErr w:type="spellStart"/>
      <w:r>
        <w:rPr>
          <w:sz w:val="24"/>
          <w:szCs w:val="24"/>
          <w:lang w:val="en-US"/>
        </w:rPr>
        <w:t>tumbuh</w:t>
      </w:r>
      <w:proofErr w:type="spellEnd"/>
      <w:r>
        <w:rPr>
          <w:sz w:val="24"/>
          <w:szCs w:val="24"/>
          <w:lang w:val="en-US"/>
        </w:rPr>
        <w:t>,</w:t>
      </w:r>
      <w:r w:rsidRPr="00653C9F">
        <w:rPr>
          <w:sz w:val="24"/>
          <w:szCs w:val="24"/>
          <w:lang w:val="en-US"/>
        </w:rPr>
        <w:t xml:space="preserve"> </w:t>
      </w:r>
      <w:proofErr w:type="spellStart"/>
      <w:r w:rsidRPr="00653C9F">
        <w:rPr>
          <w:sz w:val="24"/>
          <w:szCs w:val="24"/>
          <w:lang w:val="en-US"/>
        </w:rPr>
        <w:t>tinggi</w:t>
      </w:r>
      <w:proofErr w:type="spellEnd"/>
      <w:r w:rsidRPr="00653C9F">
        <w:rPr>
          <w:sz w:val="24"/>
          <w:szCs w:val="24"/>
          <w:lang w:val="en-US"/>
        </w:rPr>
        <w:t xml:space="preserve"> </w:t>
      </w:r>
      <w:proofErr w:type="spellStart"/>
      <w:r w:rsidRPr="00653C9F">
        <w:rPr>
          <w:sz w:val="24"/>
          <w:szCs w:val="24"/>
          <w:lang w:val="en-US"/>
        </w:rPr>
        <w:t>tanaman</w:t>
      </w:r>
      <w:proofErr w:type="spellEnd"/>
      <w:r w:rsidRPr="00653C9F">
        <w:rPr>
          <w:sz w:val="24"/>
          <w:szCs w:val="24"/>
          <w:lang w:val="en-US"/>
        </w:rPr>
        <w:t xml:space="preserve">, diameter </w:t>
      </w:r>
      <w:proofErr w:type="spellStart"/>
      <w:r w:rsidRPr="00653C9F">
        <w:rPr>
          <w:sz w:val="24"/>
          <w:szCs w:val="24"/>
          <w:lang w:val="en-US"/>
        </w:rPr>
        <w:t>batang</w:t>
      </w:r>
      <w:proofErr w:type="spellEnd"/>
      <w:r w:rsidRPr="00653C9F">
        <w:rPr>
          <w:sz w:val="24"/>
          <w:szCs w:val="24"/>
          <w:lang w:val="en-US"/>
        </w:rPr>
        <w:t>,</w:t>
      </w:r>
      <w:r>
        <w:rPr>
          <w:sz w:val="24"/>
          <w:szCs w:val="24"/>
          <w:lang w:val="en-US"/>
        </w:rPr>
        <w:t xml:space="preserve"> </w:t>
      </w:r>
      <w:proofErr w:type="spellStart"/>
      <w:r>
        <w:rPr>
          <w:sz w:val="24"/>
          <w:szCs w:val="24"/>
          <w:lang w:val="en-US"/>
        </w:rPr>
        <w:t>jumlah</w:t>
      </w:r>
      <w:proofErr w:type="spellEnd"/>
      <w:r>
        <w:rPr>
          <w:sz w:val="24"/>
          <w:szCs w:val="24"/>
          <w:lang w:val="en-US"/>
        </w:rPr>
        <w:t xml:space="preserve"> </w:t>
      </w:r>
      <w:proofErr w:type="spellStart"/>
      <w:r>
        <w:rPr>
          <w:sz w:val="24"/>
          <w:szCs w:val="24"/>
          <w:lang w:val="en-US"/>
        </w:rPr>
        <w:t>keberhasilan</w:t>
      </w:r>
      <w:proofErr w:type="spellEnd"/>
      <w:r>
        <w:rPr>
          <w:sz w:val="24"/>
          <w:szCs w:val="24"/>
          <w:lang w:val="en-US"/>
        </w:rPr>
        <w:t xml:space="preserve"> </w:t>
      </w:r>
      <w:proofErr w:type="spellStart"/>
      <w:r>
        <w:rPr>
          <w:sz w:val="24"/>
          <w:szCs w:val="24"/>
          <w:lang w:val="en-US"/>
        </w:rPr>
        <w:t>tumbuh</w:t>
      </w:r>
      <w:proofErr w:type="spellEnd"/>
      <w:r>
        <w:rPr>
          <w:sz w:val="24"/>
          <w:szCs w:val="24"/>
          <w:lang w:val="en-US"/>
        </w:rPr>
        <w:t>,</w:t>
      </w:r>
      <w:r w:rsidRPr="00653C9F">
        <w:rPr>
          <w:sz w:val="24"/>
          <w:szCs w:val="24"/>
          <w:lang w:val="en-US"/>
        </w:rPr>
        <w:t xml:space="preserve"> </w:t>
      </w:r>
      <w:proofErr w:type="spellStart"/>
      <w:r w:rsidRPr="00653C9F">
        <w:rPr>
          <w:sz w:val="24"/>
          <w:szCs w:val="24"/>
          <w:lang w:val="en-US"/>
        </w:rPr>
        <w:t>bobot</w:t>
      </w:r>
      <w:proofErr w:type="spellEnd"/>
      <w:r w:rsidRPr="00653C9F">
        <w:rPr>
          <w:sz w:val="24"/>
          <w:szCs w:val="24"/>
          <w:lang w:val="en-US"/>
        </w:rPr>
        <w:t xml:space="preserve"> segar dan </w:t>
      </w:r>
      <w:proofErr w:type="spellStart"/>
      <w:r w:rsidRPr="00653C9F">
        <w:rPr>
          <w:sz w:val="24"/>
          <w:szCs w:val="24"/>
          <w:lang w:val="en-US"/>
        </w:rPr>
        <w:t>luas</w:t>
      </w:r>
      <w:proofErr w:type="spellEnd"/>
      <w:r w:rsidRPr="00653C9F">
        <w:rPr>
          <w:sz w:val="24"/>
          <w:szCs w:val="24"/>
          <w:lang w:val="en-US"/>
        </w:rPr>
        <w:t xml:space="preserve"> </w:t>
      </w:r>
      <w:proofErr w:type="spellStart"/>
      <w:r w:rsidRPr="00653C9F">
        <w:rPr>
          <w:sz w:val="24"/>
          <w:szCs w:val="24"/>
          <w:lang w:val="en-US"/>
        </w:rPr>
        <w:t>daun</w:t>
      </w:r>
      <w:proofErr w:type="spellEnd"/>
      <w:r w:rsidRPr="00653C9F">
        <w:rPr>
          <w:sz w:val="24"/>
          <w:szCs w:val="24"/>
          <w:lang w:val="en-US"/>
        </w:rPr>
        <w:t>.</w:t>
      </w:r>
    </w:p>
    <w:p w14:paraId="4691FBF8" w14:textId="77777777" w:rsidR="0029008A" w:rsidRPr="00653C9F" w:rsidRDefault="0029008A" w:rsidP="0029008A">
      <w:pPr>
        <w:pStyle w:val="ListParagraph"/>
        <w:widowControl/>
        <w:numPr>
          <w:ilvl w:val="0"/>
          <w:numId w:val="2"/>
        </w:numPr>
        <w:autoSpaceDE/>
        <w:autoSpaceDN/>
        <w:ind w:left="284" w:hanging="284"/>
        <w:contextualSpacing/>
        <w:jc w:val="both"/>
        <w:rPr>
          <w:sz w:val="24"/>
          <w:szCs w:val="24"/>
          <w:lang w:val="en-US"/>
        </w:rPr>
      </w:pPr>
      <w:proofErr w:type="spellStart"/>
      <w:r w:rsidRPr="00653C9F">
        <w:rPr>
          <w:sz w:val="24"/>
          <w:szCs w:val="24"/>
          <w:lang w:val="en-US"/>
        </w:rPr>
        <w:t>Perlakuan</w:t>
      </w:r>
      <w:proofErr w:type="spellEnd"/>
      <w:r w:rsidRPr="00653C9F">
        <w:rPr>
          <w:sz w:val="24"/>
          <w:szCs w:val="24"/>
          <w:lang w:val="en-US"/>
        </w:rPr>
        <w:t xml:space="preserve"> 640 ppm </w:t>
      </w:r>
      <w:proofErr w:type="spellStart"/>
      <w:r w:rsidRPr="00653C9F">
        <w:rPr>
          <w:sz w:val="24"/>
          <w:szCs w:val="24"/>
          <w:lang w:val="en-US"/>
        </w:rPr>
        <w:t>memberikan</w:t>
      </w:r>
      <w:proofErr w:type="spellEnd"/>
      <w:r w:rsidRPr="00653C9F">
        <w:rPr>
          <w:sz w:val="24"/>
          <w:szCs w:val="24"/>
          <w:lang w:val="en-US"/>
        </w:rPr>
        <w:t xml:space="preserve"> </w:t>
      </w:r>
      <w:proofErr w:type="spellStart"/>
      <w:r w:rsidRPr="00653C9F">
        <w:rPr>
          <w:sz w:val="24"/>
          <w:szCs w:val="24"/>
          <w:lang w:val="en-US"/>
        </w:rPr>
        <w:t>hasil</w:t>
      </w:r>
      <w:proofErr w:type="spellEnd"/>
      <w:r w:rsidRPr="00653C9F">
        <w:rPr>
          <w:sz w:val="24"/>
          <w:szCs w:val="24"/>
          <w:lang w:val="en-US"/>
        </w:rPr>
        <w:t xml:space="preserve"> </w:t>
      </w:r>
      <w:proofErr w:type="spellStart"/>
      <w:r w:rsidRPr="00653C9F">
        <w:rPr>
          <w:sz w:val="24"/>
          <w:szCs w:val="24"/>
          <w:lang w:val="en-US"/>
        </w:rPr>
        <w:t>terbaik</w:t>
      </w:r>
      <w:proofErr w:type="spellEnd"/>
      <w:r w:rsidRPr="00653C9F">
        <w:rPr>
          <w:sz w:val="24"/>
          <w:szCs w:val="24"/>
          <w:lang w:val="en-US"/>
        </w:rPr>
        <w:t xml:space="preserve"> pada parameter </w:t>
      </w:r>
      <w:proofErr w:type="spellStart"/>
      <w:r w:rsidRPr="00653C9F">
        <w:rPr>
          <w:sz w:val="24"/>
          <w:szCs w:val="24"/>
          <w:lang w:val="en-US"/>
        </w:rPr>
        <w:t>keserempakan</w:t>
      </w:r>
      <w:proofErr w:type="spellEnd"/>
      <w:r w:rsidRPr="00653C9F">
        <w:rPr>
          <w:sz w:val="24"/>
          <w:szCs w:val="24"/>
          <w:lang w:val="en-US"/>
        </w:rPr>
        <w:t xml:space="preserve"> </w:t>
      </w:r>
      <w:proofErr w:type="spellStart"/>
      <w:r w:rsidRPr="00653C9F">
        <w:rPr>
          <w:sz w:val="24"/>
          <w:szCs w:val="24"/>
          <w:lang w:val="en-US"/>
        </w:rPr>
        <w:t>tumbuh</w:t>
      </w:r>
      <w:proofErr w:type="spellEnd"/>
      <w:r w:rsidRPr="00653C9F">
        <w:rPr>
          <w:sz w:val="24"/>
          <w:szCs w:val="24"/>
          <w:lang w:val="en-US"/>
        </w:rPr>
        <w:t xml:space="preserve">, </w:t>
      </w:r>
      <w:proofErr w:type="spellStart"/>
      <w:r w:rsidRPr="00653C9F">
        <w:rPr>
          <w:sz w:val="24"/>
          <w:szCs w:val="24"/>
          <w:lang w:val="en-US"/>
        </w:rPr>
        <w:t>tinggi</w:t>
      </w:r>
      <w:proofErr w:type="spellEnd"/>
      <w:r w:rsidRPr="00653C9F">
        <w:rPr>
          <w:sz w:val="24"/>
          <w:szCs w:val="24"/>
          <w:lang w:val="en-US"/>
        </w:rPr>
        <w:t xml:space="preserve"> </w:t>
      </w:r>
      <w:proofErr w:type="spellStart"/>
      <w:r w:rsidRPr="00653C9F">
        <w:rPr>
          <w:sz w:val="24"/>
          <w:szCs w:val="24"/>
          <w:lang w:val="en-US"/>
        </w:rPr>
        <w:t>tanaman</w:t>
      </w:r>
      <w:proofErr w:type="spellEnd"/>
      <w:r w:rsidRPr="00653C9F">
        <w:rPr>
          <w:sz w:val="24"/>
          <w:szCs w:val="24"/>
          <w:lang w:val="en-US"/>
        </w:rPr>
        <w:t xml:space="preserve">, diameter </w:t>
      </w:r>
      <w:proofErr w:type="spellStart"/>
      <w:r w:rsidRPr="00653C9F">
        <w:rPr>
          <w:sz w:val="24"/>
          <w:szCs w:val="24"/>
          <w:lang w:val="en-US"/>
        </w:rPr>
        <w:t>batang</w:t>
      </w:r>
      <w:proofErr w:type="spellEnd"/>
      <w:r w:rsidRPr="00653C9F">
        <w:rPr>
          <w:sz w:val="24"/>
          <w:szCs w:val="24"/>
          <w:lang w:val="en-US"/>
        </w:rPr>
        <w:t xml:space="preserve">, </w:t>
      </w:r>
      <w:proofErr w:type="spellStart"/>
      <w:r w:rsidRPr="00653C9F">
        <w:rPr>
          <w:sz w:val="24"/>
          <w:szCs w:val="24"/>
          <w:lang w:val="en-US"/>
        </w:rPr>
        <w:t>jumlah</w:t>
      </w:r>
      <w:proofErr w:type="spellEnd"/>
      <w:r w:rsidRPr="00653C9F">
        <w:rPr>
          <w:sz w:val="24"/>
          <w:szCs w:val="24"/>
          <w:lang w:val="en-US"/>
        </w:rPr>
        <w:t xml:space="preserve"> </w:t>
      </w:r>
      <w:proofErr w:type="spellStart"/>
      <w:r w:rsidRPr="00653C9F">
        <w:rPr>
          <w:sz w:val="24"/>
          <w:szCs w:val="24"/>
          <w:lang w:val="en-US"/>
        </w:rPr>
        <w:t>daun</w:t>
      </w:r>
      <w:proofErr w:type="spellEnd"/>
      <w:r w:rsidRPr="00653C9F">
        <w:rPr>
          <w:sz w:val="24"/>
          <w:szCs w:val="24"/>
          <w:lang w:val="en-US"/>
        </w:rPr>
        <w:t xml:space="preserve">, </w:t>
      </w:r>
      <w:proofErr w:type="spellStart"/>
      <w:r w:rsidRPr="00653C9F">
        <w:rPr>
          <w:sz w:val="24"/>
          <w:szCs w:val="24"/>
          <w:lang w:val="en-US"/>
        </w:rPr>
        <w:t>jumlah</w:t>
      </w:r>
      <w:proofErr w:type="spellEnd"/>
      <w:r w:rsidRPr="00653C9F">
        <w:rPr>
          <w:sz w:val="24"/>
          <w:szCs w:val="24"/>
          <w:lang w:val="en-US"/>
        </w:rPr>
        <w:t xml:space="preserve"> </w:t>
      </w:r>
      <w:proofErr w:type="spellStart"/>
      <w:r w:rsidRPr="00653C9F">
        <w:rPr>
          <w:sz w:val="24"/>
          <w:szCs w:val="24"/>
          <w:lang w:val="en-US"/>
        </w:rPr>
        <w:t>keberhasilan</w:t>
      </w:r>
      <w:proofErr w:type="spellEnd"/>
      <w:r w:rsidRPr="00653C9F">
        <w:rPr>
          <w:sz w:val="24"/>
          <w:szCs w:val="24"/>
          <w:lang w:val="en-US"/>
        </w:rPr>
        <w:t xml:space="preserve"> </w:t>
      </w:r>
      <w:proofErr w:type="spellStart"/>
      <w:r w:rsidRPr="00653C9F">
        <w:rPr>
          <w:sz w:val="24"/>
          <w:szCs w:val="24"/>
          <w:lang w:val="en-US"/>
        </w:rPr>
        <w:t>tumbuh</w:t>
      </w:r>
      <w:proofErr w:type="spellEnd"/>
      <w:r w:rsidRPr="00653C9F">
        <w:rPr>
          <w:sz w:val="24"/>
          <w:szCs w:val="24"/>
          <w:lang w:val="en-US"/>
        </w:rPr>
        <w:t xml:space="preserve">, </w:t>
      </w:r>
      <w:proofErr w:type="spellStart"/>
      <w:r w:rsidRPr="00653C9F">
        <w:rPr>
          <w:sz w:val="24"/>
          <w:szCs w:val="24"/>
          <w:lang w:val="en-US"/>
        </w:rPr>
        <w:t>bobot</w:t>
      </w:r>
      <w:proofErr w:type="spellEnd"/>
      <w:r w:rsidRPr="00653C9F">
        <w:rPr>
          <w:sz w:val="24"/>
          <w:szCs w:val="24"/>
          <w:lang w:val="en-US"/>
        </w:rPr>
        <w:t xml:space="preserve"> segar, dan </w:t>
      </w:r>
      <w:proofErr w:type="spellStart"/>
      <w:r w:rsidRPr="00653C9F">
        <w:rPr>
          <w:sz w:val="24"/>
          <w:szCs w:val="24"/>
          <w:lang w:val="en-US"/>
        </w:rPr>
        <w:t>luas</w:t>
      </w:r>
      <w:proofErr w:type="spellEnd"/>
      <w:r w:rsidRPr="00653C9F">
        <w:rPr>
          <w:sz w:val="24"/>
          <w:szCs w:val="24"/>
          <w:lang w:val="en-US"/>
        </w:rPr>
        <w:t xml:space="preserve"> </w:t>
      </w:r>
      <w:proofErr w:type="spellStart"/>
      <w:proofErr w:type="gramStart"/>
      <w:r w:rsidRPr="00653C9F">
        <w:rPr>
          <w:sz w:val="24"/>
          <w:szCs w:val="24"/>
          <w:lang w:val="en-US"/>
        </w:rPr>
        <w:t>daun</w:t>
      </w:r>
      <w:proofErr w:type="spellEnd"/>
      <w:r w:rsidRPr="00653C9F">
        <w:rPr>
          <w:sz w:val="24"/>
          <w:szCs w:val="24"/>
          <w:lang w:val="en-US"/>
        </w:rPr>
        <w:t xml:space="preserve"> </w:t>
      </w:r>
      <w:r>
        <w:rPr>
          <w:sz w:val="24"/>
          <w:szCs w:val="24"/>
          <w:lang w:val="en-US"/>
        </w:rPr>
        <w:t xml:space="preserve"> </w:t>
      </w:r>
      <w:proofErr w:type="spellStart"/>
      <w:r>
        <w:rPr>
          <w:sz w:val="24"/>
          <w:szCs w:val="24"/>
          <w:lang w:val="en-US"/>
        </w:rPr>
        <w:t>timun</w:t>
      </w:r>
      <w:proofErr w:type="spellEnd"/>
      <w:proofErr w:type="gramEnd"/>
      <w:r>
        <w:rPr>
          <w:sz w:val="24"/>
          <w:szCs w:val="24"/>
          <w:lang w:val="en-US"/>
        </w:rPr>
        <w:t xml:space="preserve"> </w:t>
      </w:r>
    </w:p>
    <w:p w14:paraId="25D862AE" w14:textId="77777777" w:rsidR="00E51EFF" w:rsidRDefault="00E51EFF">
      <w:pPr>
        <w:pStyle w:val="BodyText"/>
        <w:spacing w:before="11"/>
        <w:rPr>
          <w:sz w:val="23"/>
        </w:rPr>
      </w:pPr>
    </w:p>
    <w:p w14:paraId="2EE33A36" w14:textId="7B86DD5A" w:rsidR="00340A53" w:rsidRPr="00EF764D" w:rsidRDefault="0019207F" w:rsidP="00EF764D">
      <w:pPr>
        <w:pStyle w:val="Heading1"/>
        <w:spacing w:line="275" w:lineRule="exact"/>
        <w:ind w:left="3600" w:right="3042"/>
        <w:jc w:val="left"/>
        <w:rPr>
          <w:lang w:val="en-US"/>
        </w:rPr>
      </w:pPr>
      <w:r>
        <w:rPr>
          <w:lang w:val="en-US"/>
        </w:rPr>
        <w:t>UCAPAN TERIMAKASIH</w:t>
      </w:r>
    </w:p>
    <w:p w14:paraId="0ED43220" w14:textId="36136F45" w:rsidR="00B8178F" w:rsidRPr="00B8178F" w:rsidRDefault="0019207F" w:rsidP="00B8178F">
      <w:pPr>
        <w:ind w:firstLine="720"/>
        <w:jc w:val="both"/>
      </w:pPr>
      <w:r w:rsidRPr="00726980">
        <w:t xml:space="preserve">Pada kesempatan ini penulis </w:t>
      </w:r>
      <w:proofErr w:type="spellStart"/>
      <w:r>
        <w:rPr>
          <w:lang w:val="en-US"/>
        </w:rPr>
        <w:t>ingin</w:t>
      </w:r>
      <w:proofErr w:type="spellEnd"/>
      <w:r>
        <w:rPr>
          <w:lang w:val="en-US"/>
        </w:rPr>
        <w:t xml:space="preserve"> </w:t>
      </w:r>
      <w:r w:rsidRPr="00726980">
        <w:t>menyampaikan terimakasih yang sebesar-besarnya kepada semua pihak yang senantiasa telah banyak memberikan dorongan moril maupun spiritual dalam penyelesaian skripsi ini. Penghargaan dan terima kasih penulis ucapkan yang sebesar-besarnya kepada :</w:t>
      </w:r>
      <w:r>
        <w:t xml:space="preserve"> </w:t>
      </w:r>
      <w:r>
        <w:rPr>
          <w:vertAlign w:val="superscript"/>
        </w:rPr>
        <w:t>1)</w:t>
      </w:r>
      <w:r>
        <w:t xml:space="preserve"> </w:t>
      </w:r>
      <w:r w:rsidRPr="00535533">
        <w:rPr>
          <w:color w:val="000000" w:themeColor="text1"/>
          <w:sz w:val="20"/>
          <w:szCs w:val="20"/>
        </w:rPr>
        <w:t>Bastaman Syah, Ir., M.S</w:t>
      </w:r>
      <w:r w:rsidRPr="00535533">
        <w:rPr>
          <w:color w:val="000000" w:themeColor="text1"/>
          <w:sz w:val="20"/>
          <w:szCs w:val="20"/>
          <w:lang w:val="id-ID"/>
        </w:rPr>
        <w:t>.</w:t>
      </w:r>
      <w:r w:rsidRPr="00535533">
        <w:rPr>
          <w:color w:val="000000" w:themeColor="text1"/>
          <w:sz w:val="20"/>
          <w:szCs w:val="20"/>
        </w:rPr>
        <w:t>i</w:t>
      </w:r>
      <w:r w:rsidRPr="00535533">
        <w:rPr>
          <w:color w:val="000000" w:themeColor="text1"/>
          <w:sz w:val="20"/>
          <w:szCs w:val="20"/>
          <w:lang w:val="id-ID"/>
        </w:rPr>
        <w:t>.</w:t>
      </w:r>
      <w:r w:rsidRPr="00D6294A">
        <w:t>. Dosen Pembimbing Utama yang telah memberi dukungan, pengarahan dan masukan dalam penyusunan skripsi.</w:t>
      </w:r>
      <w:r>
        <w:t xml:space="preserve"> </w:t>
      </w:r>
      <w:r>
        <w:rPr>
          <w:vertAlign w:val="superscript"/>
        </w:rPr>
        <w:t xml:space="preserve">2) </w:t>
      </w:r>
      <w:r w:rsidR="00B8178F" w:rsidRPr="00535533">
        <w:rPr>
          <w:color w:val="000000" w:themeColor="text1"/>
          <w:sz w:val="20"/>
          <w:szCs w:val="20"/>
        </w:rPr>
        <w:t>Fawzy Muhammad Bayfurqon, S</w:t>
      </w:r>
      <w:r w:rsidR="00B8178F" w:rsidRPr="00535533">
        <w:rPr>
          <w:color w:val="000000" w:themeColor="text1"/>
          <w:sz w:val="20"/>
          <w:szCs w:val="20"/>
          <w:lang w:val="id-ID"/>
        </w:rPr>
        <w:t>.</w:t>
      </w:r>
      <w:r w:rsidR="00B8178F" w:rsidRPr="00535533">
        <w:rPr>
          <w:color w:val="000000" w:themeColor="text1"/>
          <w:sz w:val="20"/>
          <w:szCs w:val="20"/>
        </w:rPr>
        <w:t>P.,M.P.</w:t>
      </w:r>
      <w:r w:rsidRPr="00580E5B">
        <w:t>. Dosen Pembimbing Pendamping yang telah memberi pendampingan, pengarahan dan masukan dalam penyusunan skripsi.</w:t>
      </w:r>
      <w:r>
        <w:t xml:space="preserve"> </w:t>
      </w:r>
      <w:r>
        <w:rPr>
          <w:vertAlign w:val="superscript"/>
        </w:rPr>
        <w:t>3)</w:t>
      </w:r>
      <w:r>
        <w:t xml:space="preserve"> </w:t>
      </w:r>
      <w:r w:rsidRPr="000C1B56">
        <w:t xml:space="preserve">Kedua orang tua penulis Bapak </w:t>
      </w:r>
      <w:r w:rsidR="00B8178F">
        <w:rPr>
          <w:lang w:val="en-US"/>
        </w:rPr>
        <w:t>Yayat</w:t>
      </w:r>
      <w:r w:rsidRPr="000C1B56">
        <w:t xml:space="preserve"> dan Ibu </w:t>
      </w:r>
      <w:r w:rsidR="00B8178F">
        <w:rPr>
          <w:lang w:val="en-US"/>
        </w:rPr>
        <w:t>Omah</w:t>
      </w:r>
      <w:r w:rsidRPr="000C1B56">
        <w:t xml:space="preserve"> yang telah</w:t>
      </w:r>
      <w:r w:rsidR="00B8178F">
        <w:rPr>
          <w:lang w:val="en-US"/>
        </w:rPr>
        <w:t xml:space="preserve"> </w:t>
      </w:r>
      <w:proofErr w:type="spellStart"/>
      <w:r w:rsidR="00B8178F">
        <w:rPr>
          <w:lang w:val="en-US"/>
        </w:rPr>
        <w:t>memberi</w:t>
      </w:r>
      <w:proofErr w:type="spellEnd"/>
      <w:r w:rsidR="00B8178F">
        <w:rPr>
          <w:lang w:val="en-US"/>
        </w:rPr>
        <w:t xml:space="preserve"> </w:t>
      </w:r>
      <w:proofErr w:type="spellStart"/>
      <w:r w:rsidR="00B8178F">
        <w:rPr>
          <w:lang w:val="en-US"/>
        </w:rPr>
        <w:t>dukungan</w:t>
      </w:r>
      <w:proofErr w:type="spellEnd"/>
      <w:r w:rsidRPr="000C1B56">
        <w:t xml:space="preserve"> berdedikasi tinggi dalam membesarkan dan mendidik serta memberi dorongan</w:t>
      </w:r>
      <w:r w:rsidR="00B8178F">
        <w:rPr>
          <w:lang w:val="en-US"/>
        </w:rPr>
        <w:t xml:space="preserve"> </w:t>
      </w:r>
      <w:proofErr w:type="spellStart"/>
      <w:r w:rsidR="00B8178F">
        <w:rPr>
          <w:lang w:val="en-US"/>
        </w:rPr>
        <w:t>doa</w:t>
      </w:r>
      <w:proofErr w:type="spellEnd"/>
      <w:r w:rsidR="00B8178F">
        <w:rPr>
          <w:lang w:val="en-US"/>
        </w:rPr>
        <w:t>,</w:t>
      </w:r>
      <w:r w:rsidRPr="000C1B56">
        <w:t xml:space="preserve"> semangat, </w:t>
      </w:r>
      <w:proofErr w:type="spellStart"/>
      <w:r w:rsidR="00B8178F">
        <w:rPr>
          <w:lang w:val="en-US"/>
        </w:rPr>
        <w:t>hingga</w:t>
      </w:r>
      <w:proofErr w:type="spellEnd"/>
      <w:r w:rsidR="00B8178F">
        <w:rPr>
          <w:lang w:val="en-US"/>
        </w:rPr>
        <w:t xml:space="preserve"> </w:t>
      </w:r>
      <w:proofErr w:type="spellStart"/>
      <w:r w:rsidR="00B8178F">
        <w:rPr>
          <w:lang w:val="en-US"/>
        </w:rPr>
        <w:t>motivasi</w:t>
      </w:r>
      <w:proofErr w:type="spellEnd"/>
      <w:r w:rsidRPr="000C1B56">
        <w:t xml:space="preserve"> sehingga penulis dapat menyelesaikan penyusunan skripsi ini.</w:t>
      </w:r>
      <w:r w:rsidR="00B8178F">
        <w:t xml:space="preserve"> </w:t>
      </w:r>
    </w:p>
    <w:p w14:paraId="2E74618F" w14:textId="337F7459" w:rsidR="00EF764D" w:rsidRPr="00EF764D" w:rsidRDefault="00D250A4" w:rsidP="00EF764D">
      <w:pPr>
        <w:pStyle w:val="Heading1"/>
        <w:spacing w:before="120" w:line="360" w:lineRule="auto"/>
        <w:ind w:left="3008" w:right="3042"/>
        <w:rPr>
          <w:spacing w:val="-1"/>
        </w:rPr>
      </w:pPr>
      <w:r>
        <w:t>REFERENSI</w:t>
      </w:r>
    </w:p>
    <w:p w14:paraId="02ED12D5" w14:textId="55714285" w:rsidR="00D662E7" w:rsidRDefault="00E96823" w:rsidP="00D662E7">
      <w:pPr>
        <w:adjustRightInd w:val="0"/>
        <w:ind w:left="480" w:hanging="480"/>
        <w:jc w:val="both"/>
        <w:rPr>
          <w:noProof/>
          <w:sz w:val="24"/>
          <w:szCs w:val="24"/>
          <w:lang w:val="en-US"/>
        </w:rPr>
      </w:pPr>
      <w:r w:rsidRPr="00D662E7">
        <w:rPr>
          <w:sz w:val="24"/>
          <w:szCs w:val="24"/>
        </w:rPr>
        <w:fldChar w:fldCharType="begin" w:fldLock="1"/>
      </w:r>
      <w:r w:rsidRPr="00D662E7">
        <w:rPr>
          <w:sz w:val="24"/>
          <w:szCs w:val="24"/>
        </w:rPr>
        <w:instrText xml:space="preserve">ADDIN Mendeley Bibliography CSL_BIBLIOGRAPHY </w:instrText>
      </w:r>
      <w:r w:rsidRPr="00D662E7">
        <w:rPr>
          <w:sz w:val="24"/>
          <w:szCs w:val="24"/>
        </w:rPr>
        <w:fldChar w:fldCharType="separate"/>
      </w:r>
      <w:r w:rsidR="00D662E7" w:rsidRPr="00D662E7">
        <w:rPr>
          <w:noProof/>
          <w:sz w:val="24"/>
          <w:szCs w:val="24"/>
        </w:rPr>
        <w:t xml:space="preserve">Alfiyan, A., Noor, A. S., &amp; Eko, W. (2014). Pengaruh Umur Transplanting Benih Dan Pemberian Berbagai Macam Pupuk Nitrogen Terhadap Pertumbuhan Dan Hasil Tanaman Jagung Manis (Zea Mays L. Saccharata Sturt.). </w:t>
      </w:r>
      <w:r w:rsidR="00D662E7" w:rsidRPr="00D662E7">
        <w:rPr>
          <w:i/>
          <w:iCs/>
          <w:noProof/>
          <w:sz w:val="24"/>
          <w:szCs w:val="24"/>
        </w:rPr>
        <w:t>Jurnal Produksi Tanaman</w:t>
      </w:r>
      <w:r w:rsidR="00D662E7" w:rsidRPr="00D662E7">
        <w:rPr>
          <w:noProof/>
          <w:sz w:val="24"/>
          <w:szCs w:val="24"/>
        </w:rPr>
        <w:t xml:space="preserve">, </w:t>
      </w:r>
      <w:r w:rsidR="00D662E7" w:rsidRPr="00D662E7">
        <w:rPr>
          <w:i/>
          <w:iCs/>
          <w:noProof/>
          <w:sz w:val="24"/>
          <w:szCs w:val="24"/>
        </w:rPr>
        <w:t>2</w:t>
      </w:r>
      <w:r w:rsidR="00D662E7" w:rsidRPr="00D662E7">
        <w:rPr>
          <w:noProof/>
          <w:sz w:val="24"/>
          <w:szCs w:val="24"/>
        </w:rPr>
        <w:t>(1), 1–9. Https://Media.Neliti.Com/Media/Publications/127061-Id-None.Pdf</w:t>
      </w:r>
      <w:r w:rsidR="00D662E7">
        <w:rPr>
          <w:noProof/>
          <w:sz w:val="24"/>
          <w:szCs w:val="24"/>
          <w:lang w:val="en-US"/>
        </w:rPr>
        <w:t>.</w:t>
      </w:r>
    </w:p>
    <w:p w14:paraId="7511CB5E" w14:textId="0F7FCDA2" w:rsidR="00D662E7" w:rsidRDefault="00D662E7" w:rsidP="00D662E7">
      <w:pPr>
        <w:adjustRightInd w:val="0"/>
        <w:ind w:left="480" w:hanging="480"/>
        <w:jc w:val="both"/>
        <w:rPr>
          <w:noProof/>
          <w:sz w:val="24"/>
          <w:szCs w:val="24"/>
          <w:lang w:val="en-US"/>
        </w:rPr>
      </w:pPr>
    </w:p>
    <w:p w14:paraId="350089CF" w14:textId="77777777" w:rsidR="00D662E7" w:rsidRPr="00D662E7" w:rsidRDefault="00D662E7" w:rsidP="00D662E7">
      <w:pPr>
        <w:adjustRightInd w:val="0"/>
        <w:ind w:left="480" w:hanging="480"/>
        <w:jc w:val="both"/>
        <w:rPr>
          <w:noProof/>
          <w:sz w:val="24"/>
          <w:szCs w:val="24"/>
          <w:lang w:val="en-US"/>
        </w:rPr>
      </w:pPr>
    </w:p>
    <w:p w14:paraId="5BF827E1" w14:textId="70B38863" w:rsidR="00D662E7" w:rsidRDefault="00D662E7" w:rsidP="00D662E7">
      <w:pPr>
        <w:adjustRightInd w:val="0"/>
        <w:ind w:left="480" w:hanging="480"/>
        <w:jc w:val="both"/>
        <w:rPr>
          <w:noProof/>
          <w:sz w:val="24"/>
          <w:szCs w:val="24"/>
        </w:rPr>
      </w:pPr>
      <w:r w:rsidRPr="00D662E7">
        <w:rPr>
          <w:noProof/>
          <w:sz w:val="24"/>
          <w:szCs w:val="24"/>
        </w:rPr>
        <w:t xml:space="preserve">Ayu. (2019). Efektivitas Perendaman Dalam Berbagai Konsentrasi Iaa (Indole Asetic Acid) Terhadap </w:t>
      </w:r>
      <w:r w:rsidRPr="00D662E7">
        <w:rPr>
          <w:noProof/>
          <w:sz w:val="24"/>
          <w:szCs w:val="24"/>
        </w:rPr>
        <w:lastRenderedPageBreak/>
        <w:t>Viabilitas Dan Vigor Benih Serta Bibit Timun Apel (Cucumis Sp.).</w:t>
      </w:r>
    </w:p>
    <w:p w14:paraId="32843507" w14:textId="77777777" w:rsidR="00D662E7" w:rsidRPr="00D662E7" w:rsidRDefault="00D662E7" w:rsidP="00D662E7">
      <w:pPr>
        <w:adjustRightInd w:val="0"/>
        <w:ind w:left="480" w:hanging="480"/>
        <w:jc w:val="both"/>
        <w:rPr>
          <w:noProof/>
          <w:sz w:val="24"/>
          <w:szCs w:val="24"/>
        </w:rPr>
      </w:pPr>
    </w:p>
    <w:p w14:paraId="5A1ECCEA" w14:textId="14F31926" w:rsidR="00D662E7" w:rsidRDefault="00D662E7" w:rsidP="00D662E7">
      <w:pPr>
        <w:adjustRightInd w:val="0"/>
        <w:ind w:left="480" w:hanging="480"/>
        <w:jc w:val="both"/>
        <w:rPr>
          <w:noProof/>
          <w:sz w:val="24"/>
          <w:szCs w:val="24"/>
        </w:rPr>
      </w:pPr>
      <w:r w:rsidRPr="00D662E7">
        <w:rPr>
          <w:noProof/>
          <w:sz w:val="24"/>
          <w:szCs w:val="24"/>
        </w:rPr>
        <w:t xml:space="preserve">Bayfurqon, F. M., Khamid, M. B. R., &amp; Saputro, N. W. (2019). Pertumbuhan Dan Hasil Timun Apel Lokal Karawang Dengan Kerapatan Tanaman Yang Berbeda Di Daerah Pakis Jaya, Karawang. </w:t>
      </w:r>
      <w:r w:rsidRPr="00D662E7">
        <w:rPr>
          <w:i/>
          <w:iCs/>
          <w:noProof/>
          <w:sz w:val="24"/>
          <w:szCs w:val="24"/>
        </w:rPr>
        <w:t>Jurnal Agrotek Indonesia</w:t>
      </w:r>
      <w:r w:rsidRPr="00D662E7">
        <w:rPr>
          <w:noProof/>
          <w:sz w:val="24"/>
          <w:szCs w:val="24"/>
        </w:rPr>
        <w:t xml:space="preserve">, </w:t>
      </w:r>
      <w:r w:rsidRPr="00D662E7">
        <w:rPr>
          <w:i/>
          <w:iCs/>
          <w:noProof/>
          <w:sz w:val="24"/>
          <w:szCs w:val="24"/>
        </w:rPr>
        <w:t>4</w:t>
      </w:r>
      <w:r w:rsidRPr="00D662E7">
        <w:rPr>
          <w:noProof/>
          <w:sz w:val="24"/>
          <w:szCs w:val="24"/>
        </w:rPr>
        <w:t>(1), 33–38.</w:t>
      </w:r>
    </w:p>
    <w:p w14:paraId="4D1884D8" w14:textId="77777777" w:rsidR="00D662E7" w:rsidRPr="00D662E7" w:rsidRDefault="00D662E7" w:rsidP="00D662E7">
      <w:pPr>
        <w:adjustRightInd w:val="0"/>
        <w:ind w:left="480" w:hanging="480"/>
        <w:jc w:val="both"/>
        <w:rPr>
          <w:noProof/>
          <w:sz w:val="24"/>
          <w:szCs w:val="24"/>
        </w:rPr>
      </w:pPr>
    </w:p>
    <w:p w14:paraId="6AA8063F" w14:textId="50D409FD" w:rsidR="00D662E7" w:rsidRDefault="00D662E7" w:rsidP="00D662E7">
      <w:pPr>
        <w:adjustRightInd w:val="0"/>
        <w:ind w:left="480" w:hanging="480"/>
        <w:jc w:val="both"/>
        <w:rPr>
          <w:noProof/>
          <w:sz w:val="24"/>
          <w:szCs w:val="24"/>
          <w:lang w:val="en-US"/>
        </w:rPr>
      </w:pPr>
      <w:r w:rsidRPr="00D662E7">
        <w:rPr>
          <w:noProof/>
          <w:sz w:val="24"/>
          <w:szCs w:val="24"/>
        </w:rPr>
        <w:t xml:space="preserve">Cardoso, A. Á., De Obolari, A. M. M., De Lima E Borges, E. E., Da Silva, C. J., &amp; Rodrigues, H. S. (2015). Environmental Factors On Seed Germination, Seedling Survival And Initial Growth Of Sacha Inchi (Plukenetia Volubilis L.). </w:t>
      </w:r>
      <w:r w:rsidRPr="00D662E7">
        <w:rPr>
          <w:i/>
          <w:iCs/>
          <w:noProof/>
          <w:sz w:val="24"/>
          <w:szCs w:val="24"/>
        </w:rPr>
        <w:t>Journal Of Seed Science</w:t>
      </w:r>
      <w:r w:rsidRPr="00D662E7">
        <w:rPr>
          <w:noProof/>
          <w:sz w:val="24"/>
          <w:szCs w:val="24"/>
        </w:rPr>
        <w:t xml:space="preserve">, </w:t>
      </w:r>
      <w:r w:rsidRPr="00D662E7">
        <w:rPr>
          <w:i/>
          <w:iCs/>
          <w:noProof/>
          <w:sz w:val="24"/>
          <w:szCs w:val="24"/>
        </w:rPr>
        <w:t>37</w:t>
      </w:r>
      <w:r w:rsidRPr="00D662E7">
        <w:rPr>
          <w:noProof/>
          <w:sz w:val="24"/>
          <w:szCs w:val="24"/>
        </w:rPr>
        <w:t>(2), 111–116. Https://Doi.Org/10.1590/2317-1545v37n2145054</w:t>
      </w:r>
      <w:r>
        <w:rPr>
          <w:noProof/>
          <w:sz w:val="24"/>
          <w:szCs w:val="24"/>
          <w:lang w:val="en-US"/>
        </w:rPr>
        <w:t>.</w:t>
      </w:r>
    </w:p>
    <w:p w14:paraId="71900B98" w14:textId="77777777" w:rsidR="00D662E7" w:rsidRPr="00D662E7" w:rsidRDefault="00D662E7" w:rsidP="00D662E7">
      <w:pPr>
        <w:adjustRightInd w:val="0"/>
        <w:ind w:left="480" w:hanging="480"/>
        <w:jc w:val="both"/>
        <w:rPr>
          <w:noProof/>
          <w:sz w:val="24"/>
          <w:szCs w:val="24"/>
          <w:lang w:val="en-US"/>
        </w:rPr>
      </w:pPr>
    </w:p>
    <w:p w14:paraId="4B04858A" w14:textId="3E19BA82" w:rsidR="00D662E7" w:rsidRDefault="00D662E7" w:rsidP="00D662E7">
      <w:pPr>
        <w:adjustRightInd w:val="0"/>
        <w:ind w:left="480" w:hanging="480"/>
        <w:jc w:val="both"/>
        <w:rPr>
          <w:noProof/>
          <w:sz w:val="24"/>
          <w:szCs w:val="24"/>
        </w:rPr>
      </w:pPr>
      <w:r w:rsidRPr="00D662E7">
        <w:rPr>
          <w:noProof/>
          <w:sz w:val="24"/>
          <w:szCs w:val="24"/>
        </w:rPr>
        <w:t xml:space="preserve">Darwiyah, S., Rochman, N., Setyono, D., Agroeknologi, A. J., Pertanian, F., Djuanda Bogor, U., Pengajar, S., &amp; Agroteknologi, J. (2021). Produksi Dan Kualitas Melon (Cucumis Melo L.) Hidroponik Rakit Apung Yang Diberi Nutrisi Kalium Berbeda Production And Quality Of Melon (Cucumis Melo L.) Hydroponics Floating Rafts Given Different Potassium Nutrients. </w:t>
      </w:r>
      <w:r w:rsidRPr="00D662E7">
        <w:rPr>
          <w:i/>
          <w:iCs/>
          <w:noProof/>
          <w:sz w:val="24"/>
          <w:szCs w:val="24"/>
        </w:rPr>
        <w:t>Jurnal Agronida Issn</w:t>
      </w:r>
      <w:r w:rsidRPr="00D662E7">
        <w:rPr>
          <w:noProof/>
          <w:sz w:val="24"/>
          <w:szCs w:val="24"/>
        </w:rPr>
        <w:t xml:space="preserve">, </w:t>
      </w:r>
      <w:r w:rsidRPr="00D662E7">
        <w:rPr>
          <w:i/>
          <w:iCs/>
          <w:noProof/>
          <w:sz w:val="24"/>
          <w:szCs w:val="24"/>
        </w:rPr>
        <w:t>7</w:t>
      </w:r>
      <w:r w:rsidRPr="00D662E7">
        <w:rPr>
          <w:noProof/>
          <w:sz w:val="24"/>
          <w:szCs w:val="24"/>
        </w:rPr>
        <w:t>(2), 94.</w:t>
      </w:r>
    </w:p>
    <w:p w14:paraId="7C14E377" w14:textId="77777777" w:rsidR="00D662E7" w:rsidRPr="00D662E7" w:rsidRDefault="00D662E7" w:rsidP="00D662E7">
      <w:pPr>
        <w:adjustRightInd w:val="0"/>
        <w:ind w:left="480" w:hanging="480"/>
        <w:jc w:val="both"/>
        <w:rPr>
          <w:noProof/>
          <w:sz w:val="24"/>
          <w:szCs w:val="24"/>
        </w:rPr>
      </w:pPr>
    </w:p>
    <w:p w14:paraId="0783D322" w14:textId="6C00FB41" w:rsidR="00D662E7" w:rsidRPr="00D662E7" w:rsidRDefault="00D662E7" w:rsidP="00D662E7">
      <w:pPr>
        <w:adjustRightInd w:val="0"/>
        <w:ind w:left="480" w:hanging="480"/>
        <w:jc w:val="both"/>
        <w:rPr>
          <w:noProof/>
          <w:sz w:val="24"/>
          <w:szCs w:val="24"/>
        </w:rPr>
      </w:pPr>
      <w:r w:rsidRPr="00D662E7">
        <w:rPr>
          <w:noProof/>
          <w:sz w:val="24"/>
          <w:szCs w:val="24"/>
        </w:rPr>
        <w:t xml:space="preserve">Erwin, S. (2015). Pengaruh Bernagai Jarak Tanam Pada Pertumbuhan Dan Produksi Kubis Bunga Di Dataran Menengah Desa Bobo Kecamatan Palolo Kabupaten Sigi. </w:t>
      </w:r>
      <w:r w:rsidRPr="00D662E7">
        <w:rPr>
          <w:i/>
          <w:iCs/>
          <w:noProof/>
          <w:sz w:val="24"/>
          <w:szCs w:val="24"/>
        </w:rPr>
        <w:t>Agrotekbis</w:t>
      </w:r>
      <w:r w:rsidRPr="00D662E7">
        <w:rPr>
          <w:noProof/>
          <w:sz w:val="24"/>
          <w:szCs w:val="24"/>
        </w:rPr>
        <w:t xml:space="preserve">, </w:t>
      </w:r>
      <w:r w:rsidRPr="00D662E7">
        <w:rPr>
          <w:i/>
          <w:iCs/>
          <w:noProof/>
          <w:sz w:val="24"/>
          <w:szCs w:val="24"/>
        </w:rPr>
        <w:t>December</w:t>
      </w:r>
      <w:r w:rsidRPr="00D662E7">
        <w:rPr>
          <w:noProof/>
          <w:sz w:val="24"/>
          <w:szCs w:val="24"/>
        </w:rPr>
        <w:t>.</w:t>
      </w:r>
    </w:p>
    <w:p w14:paraId="67476437" w14:textId="3E50AB9F" w:rsidR="00D662E7" w:rsidRDefault="00D662E7" w:rsidP="00D662E7">
      <w:pPr>
        <w:adjustRightInd w:val="0"/>
        <w:ind w:left="480" w:hanging="480"/>
        <w:jc w:val="both"/>
        <w:rPr>
          <w:noProof/>
          <w:sz w:val="24"/>
          <w:szCs w:val="24"/>
          <w:lang w:val="en-US"/>
        </w:rPr>
      </w:pPr>
      <w:r w:rsidRPr="00D662E7">
        <w:rPr>
          <w:noProof/>
          <w:sz w:val="24"/>
          <w:szCs w:val="24"/>
        </w:rPr>
        <w:t xml:space="preserve">Fahmi, K., Yusnizar, Y., &amp; Sufardi, S. (2022). Pengaruh Konsentrasi Larutan Hara Ab Mix Terhadap Pertumbuhan Sawi Hijau Pada Media Cocopeat. </w:t>
      </w:r>
      <w:r w:rsidRPr="00D662E7">
        <w:rPr>
          <w:i/>
          <w:iCs/>
          <w:noProof/>
          <w:sz w:val="24"/>
          <w:szCs w:val="24"/>
        </w:rPr>
        <w:t>Jurnal Ilmiah Mahasiswa Pertanian</w:t>
      </w:r>
      <w:r w:rsidRPr="00D662E7">
        <w:rPr>
          <w:noProof/>
          <w:sz w:val="24"/>
          <w:szCs w:val="24"/>
        </w:rPr>
        <w:t xml:space="preserve">, </w:t>
      </w:r>
      <w:r w:rsidRPr="00D662E7">
        <w:rPr>
          <w:i/>
          <w:iCs/>
          <w:noProof/>
          <w:sz w:val="24"/>
          <w:szCs w:val="24"/>
        </w:rPr>
        <w:t>7</w:t>
      </w:r>
      <w:r w:rsidRPr="00D662E7">
        <w:rPr>
          <w:noProof/>
          <w:sz w:val="24"/>
          <w:szCs w:val="24"/>
        </w:rPr>
        <w:t>(1), 677–686. Https://Doi.Org/10.17969/Jimfp.V7i1.19009</w:t>
      </w:r>
      <w:r>
        <w:rPr>
          <w:noProof/>
          <w:sz w:val="24"/>
          <w:szCs w:val="24"/>
          <w:lang w:val="en-US"/>
        </w:rPr>
        <w:t>.</w:t>
      </w:r>
    </w:p>
    <w:p w14:paraId="37D4BCF1" w14:textId="77777777" w:rsidR="00D662E7" w:rsidRPr="00D662E7" w:rsidRDefault="00D662E7" w:rsidP="00D662E7">
      <w:pPr>
        <w:adjustRightInd w:val="0"/>
        <w:ind w:left="480" w:hanging="480"/>
        <w:jc w:val="both"/>
        <w:rPr>
          <w:noProof/>
          <w:sz w:val="24"/>
          <w:szCs w:val="24"/>
          <w:lang w:val="en-US"/>
        </w:rPr>
      </w:pPr>
    </w:p>
    <w:p w14:paraId="38DC79E8" w14:textId="3B63FD1D" w:rsidR="00D662E7" w:rsidRPr="00D662E7" w:rsidRDefault="00D662E7" w:rsidP="00D662E7">
      <w:pPr>
        <w:adjustRightInd w:val="0"/>
        <w:ind w:left="480" w:hanging="480"/>
        <w:jc w:val="both"/>
        <w:rPr>
          <w:noProof/>
          <w:sz w:val="24"/>
          <w:szCs w:val="24"/>
        </w:rPr>
      </w:pPr>
      <w:r w:rsidRPr="00D662E7">
        <w:rPr>
          <w:noProof/>
          <w:sz w:val="24"/>
          <w:szCs w:val="24"/>
        </w:rPr>
        <w:t xml:space="preserve">Fatulilah, P. (2022). </w:t>
      </w:r>
      <w:r w:rsidRPr="00D662E7">
        <w:rPr>
          <w:i/>
          <w:iCs/>
          <w:noProof/>
          <w:sz w:val="24"/>
          <w:szCs w:val="24"/>
        </w:rPr>
        <w:t>Uji Efektivitas Nutrisi Ab Mix Dan Jenis Media Tanam Terhadap Produksi Tanaman Mint (Mentha Spicata L) Pada Sistem Wick Hidroponik</w:t>
      </w:r>
      <w:r w:rsidRPr="00D662E7">
        <w:rPr>
          <w:noProof/>
          <w:sz w:val="24"/>
          <w:szCs w:val="24"/>
        </w:rPr>
        <w:t>.</w:t>
      </w:r>
    </w:p>
    <w:p w14:paraId="7D3D90A5" w14:textId="686070A3" w:rsidR="00D662E7" w:rsidRDefault="00D662E7" w:rsidP="00D662E7">
      <w:pPr>
        <w:adjustRightInd w:val="0"/>
        <w:ind w:left="480" w:hanging="480"/>
        <w:jc w:val="both"/>
        <w:rPr>
          <w:noProof/>
          <w:sz w:val="24"/>
          <w:szCs w:val="24"/>
          <w:lang w:val="en-US"/>
        </w:rPr>
      </w:pPr>
      <w:r w:rsidRPr="00D662E7">
        <w:rPr>
          <w:noProof/>
          <w:sz w:val="24"/>
          <w:szCs w:val="24"/>
        </w:rPr>
        <w:t xml:space="preserve">Firmansyah, I., Syakir, M., &amp; Lukman, L. (2017). Pengaruh Kombinasi Dosis Pupuk N, P, Dan K Terhadap Pertumbuhan Dan Hasil Tanaman Terung (Solanum Melongena L.). </w:t>
      </w:r>
      <w:r w:rsidRPr="00D662E7">
        <w:rPr>
          <w:i/>
          <w:iCs/>
          <w:noProof/>
          <w:sz w:val="24"/>
          <w:szCs w:val="24"/>
        </w:rPr>
        <w:t>Jurnal Hortikultura</w:t>
      </w:r>
      <w:r w:rsidRPr="00D662E7">
        <w:rPr>
          <w:noProof/>
          <w:sz w:val="24"/>
          <w:szCs w:val="24"/>
        </w:rPr>
        <w:t xml:space="preserve">, </w:t>
      </w:r>
      <w:r w:rsidRPr="00D662E7">
        <w:rPr>
          <w:i/>
          <w:iCs/>
          <w:noProof/>
          <w:sz w:val="24"/>
          <w:szCs w:val="24"/>
        </w:rPr>
        <w:t>27</w:t>
      </w:r>
      <w:r w:rsidRPr="00D662E7">
        <w:rPr>
          <w:noProof/>
          <w:sz w:val="24"/>
          <w:szCs w:val="24"/>
        </w:rPr>
        <w:t>(1), 69. Https://Doi.Org/10.21082/Jhort.V27n1.2017.P69-78</w:t>
      </w:r>
      <w:r>
        <w:rPr>
          <w:noProof/>
          <w:sz w:val="24"/>
          <w:szCs w:val="24"/>
          <w:lang w:val="en-US"/>
        </w:rPr>
        <w:t>.</w:t>
      </w:r>
    </w:p>
    <w:p w14:paraId="56CE103B" w14:textId="77777777" w:rsidR="00D662E7" w:rsidRPr="00D662E7" w:rsidRDefault="00D662E7" w:rsidP="00D662E7">
      <w:pPr>
        <w:adjustRightInd w:val="0"/>
        <w:ind w:left="480" w:hanging="480"/>
        <w:jc w:val="both"/>
        <w:rPr>
          <w:noProof/>
          <w:sz w:val="24"/>
          <w:szCs w:val="24"/>
          <w:lang w:val="en-US"/>
        </w:rPr>
      </w:pPr>
    </w:p>
    <w:p w14:paraId="3DE30234" w14:textId="51A5B9CB" w:rsidR="00D662E7" w:rsidRDefault="00D662E7" w:rsidP="00D662E7">
      <w:pPr>
        <w:adjustRightInd w:val="0"/>
        <w:ind w:left="480" w:hanging="480"/>
        <w:jc w:val="both"/>
        <w:rPr>
          <w:noProof/>
          <w:sz w:val="24"/>
          <w:szCs w:val="24"/>
        </w:rPr>
      </w:pPr>
      <w:r w:rsidRPr="00D662E7">
        <w:rPr>
          <w:noProof/>
          <w:sz w:val="24"/>
          <w:szCs w:val="24"/>
        </w:rPr>
        <w:t xml:space="preserve">Gairola, K. C., Nautiyal,  A. R., &amp; Dwivedi,  A. K. (2012). Effect Of Temperatures And Germination Media On Seed Germination Of Jatropha Curcas Linn. </w:t>
      </w:r>
      <w:r w:rsidRPr="00D662E7">
        <w:rPr>
          <w:i/>
          <w:iCs/>
          <w:noProof/>
          <w:sz w:val="24"/>
          <w:szCs w:val="24"/>
        </w:rPr>
        <w:t>Advances In Bioresearch</w:t>
      </w:r>
      <w:r w:rsidRPr="00D662E7">
        <w:rPr>
          <w:noProof/>
          <w:sz w:val="24"/>
          <w:szCs w:val="24"/>
        </w:rPr>
        <w:t xml:space="preserve">, </w:t>
      </w:r>
      <w:r w:rsidRPr="00D662E7">
        <w:rPr>
          <w:i/>
          <w:iCs/>
          <w:noProof/>
          <w:sz w:val="24"/>
          <w:szCs w:val="24"/>
        </w:rPr>
        <w:t>2</w:t>
      </w:r>
      <w:r w:rsidRPr="00D662E7">
        <w:rPr>
          <w:noProof/>
          <w:sz w:val="24"/>
          <w:szCs w:val="24"/>
        </w:rPr>
        <w:t>(2), 66–71.</w:t>
      </w:r>
    </w:p>
    <w:p w14:paraId="5DD5702B" w14:textId="77777777" w:rsidR="00320C2D" w:rsidRPr="00D662E7" w:rsidRDefault="00320C2D" w:rsidP="00D662E7">
      <w:pPr>
        <w:adjustRightInd w:val="0"/>
        <w:ind w:left="480" w:hanging="480"/>
        <w:jc w:val="both"/>
        <w:rPr>
          <w:noProof/>
          <w:sz w:val="24"/>
          <w:szCs w:val="24"/>
        </w:rPr>
      </w:pPr>
    </w:p>
    <w:p w14:paraId="48D84CE6" w14:textId="603D1024" w:rsidR="00D662E7" w:rsidRDefault="00D662E7" w:rsidP="00D662E7">
      <w:pPr>
        <w:adjustRightInd w:val="0"/>
        <w:ind w:left="480" w:hanging="480"/>
        <w:jc w:val="both"/>
        <w:rPr>
          <w:noProof/>
          <w:sz w:val="24"/>
          <w:szCs w:val="24"/>
        </w:rPr>
      </w:pPr>
      <w:r w:rsidRPr="00D662E7">
        <w:rPr>
          <w:noProof/>
          <w:sz w:val="24"/>
          <w:szCs w:val="24"/>
        </w:rPr>
        <w:t xml:space="preserve">Havlin, J. L., J. D. Beaton, S. L. T. Dan W. L. N. (2013). </w:t>
      </w:r>
      <w:r w:rsidRPr="00D662E7">
        <w:rPr>
          <w:i/>
          <w:iCs/>
          <w:noProof/>
          <w:sz w:val="24"/>
          <w:szCs w:val="24"/>
        </w:rPr>
        <w:t>Soil Fertility And Fertilizers. An Introduction To Nutrient Management. Seventh Edition. Pearson Education Inc. Upper Saddle River, New Jersey</w:t>
      </w:r>
      <w:r w:rsidRPr="00D662E7">
        <w:rPr>
          <w:noProof/>
          <w:sz w:val="24"/>
          <w:szCs w:val="24"/>
        </w:rPr>
        <w:t>.</w:t>
      </w:r>
    </w:p>
    <w:p w14:paraId="21A10BD9" w14:textId="77777777" w:rsidR="00320C2D" w:rsidRPr="00D662E7" w:rsidRDefault="00320C2D" w:rsidP="00D662E7">
      <w:pPr>
        <w:adjustRightInd w:val="0"/>
        <w:ind w:left="480" w:hanging="480"/>
        <w:jc w:val="both"/>
        <w:rPr>
          <w:noProof/>
          <w:sz w:val="24"/>
          <w:szCs w:val="24"/>
        </w:rPr>
      </w:pPr>
    </w:p>
    <w:p w14:paraId="2D0ADC63" w14:textId="345ACCDF" w:rsidR="00D662E7" w:rsidRDefault="00D662E7" w:rsidP="00D662E7">
      <w:pPr>
        <w:adjustRightInd w:val="0"/>
        <w:ind w:left="480" w:hanging="480"/>
        <w:jc w:val="both"/>
        <w:rPr>
          <w:noProof/>
          <w:sz w:val="24"/>
          <w:szCs w:val="24"/>
          <w:lang w:val="en-US"/>
        </w:rPr>
      </w:pPr>
      <w:r w:rsidRPr="00D662E7">
        <w:rPr>
          <w:noProof/>
          <w:sz w:val="24"/>
          <w:szCs w:val="24"/>
        </w:rPr>
        <w:t xml:space="preserve">Ifanto, I. (2020). Pengaruh Ec Saat Pembibitan Terhadap Hasil Sawi (Brassica Rapa L.) Metode Hidroponik Sistem Apung. </w:t>
      </w:r>
      <w:r w:rsidRPr="00D662E7">
        <w:rPr>
          <w:i/>
          <w:iCs/>
          <w:noProof/>
          <w:sz w:val="24"/>
          <w:szCs w:val="24"/>
        </w:rPr>
        <w:t>Agritech: Jurnal Fakultas Pertanian Universitas Muhammadiyah Purwokerto</w:t>
      </w:r>
      <w:r w:rsidRPr="00D662E7">
        <w:rPr>
          <w:noProof/>
          <w:sz w:val="24"/>
          <w:szCs w:val="24"/>
        </w:rPr>
        <w:t xml:space="preserve">, </w:t>
      </w:r>
      <w:r w:rsidRPr="00D662E7">
        <w:rPr>
          <w:i/>
          <w:iCs/>
          <w:noProof/>
          <w:sz w:val="24"/>
          <w:szCs w:val="24"/>
        </w:rPr>
        <w:t>21</w:t>
      </w:r>
      <w:r w:rsidRPr="00D662E7">
        <w:rPr>
          <w:noProof/>
          <w:sz w:val="24"/>
          <w:szCs w:val="24"/>
        </w:rPr>
        <w:t>(2), 118. Https://Doi.Org/10.30595/Agritech.V21i2.3584</w:t>
      </w:r>
      <w:r w:rsidR="00320C2D">
        <w:rPr>
          <w:noProof/>
          <w:sz w:val="24"/>
          <w:szCs w:val="24"/>
          <w:lang w:val="en-US"/>
        </w:rPr>
        <w:t>.</w:t>
      </w:r>
    </w:p>
    <w:p w14:paraId="1A7245E1" w14:textId="77777777" w:rsidR="00320C2D" w:rsidRPr="00320C2D" w:rsidRDefault="00320C2D" w:rsidP="00D662E7">
      <w:pPr>
        <w:adjustRightInd w:val="0"/>
        <w:ind w:left="480" w:hanging="480"/>
        <w:jc w:val="both"/>
        <w:rPr>
          <w:noProof/>
          <w:sz w:val="24"/>
          <w:szCs w:val="24"/>
          <w:lang w:val="en-US"/>
        </w:rPr>
      </w:pPr>
    </w:p>
    <w:p w14:paraId="14B58AB9" w14:textId="2CEF8B6D" w:rsidR="00D662E7" w:rsidRDefault="00D662E7" w:rsidP="00D662E7">
      <w:pPr>
        <w:adjustRightInd w:val="0"/>
        <w:ind w:left="480" w:hanging="480"/>
        <w:jc w:val="both"/>
        <w:rPr>
          <w:noProof/>
          <w:sz w:val="24"/>
          <w:szCs w:val="24"/>
        </w:rPr>
      </w:pPr>
      <w:r w:rsidRPr="00D662E7">
        <w:rPr>
          <w:noProof/>
          <w:sz w:val="24"/>
          <w:szCs w:val="24"/>
        </w:rPr>
        <w:t xml:space="preserve">Ikhtiyanto, R. . (2010). Pengaruh Pupuk Nitrogen Dan Fosfor Terhadap Pertumbuhan Dan Produksi Tebu (Saccharum Officinarum L.). </w:t>
      </w:r>
      <w:r w:rsidRPr="00D662E7">
        <w:rPr>
          <w:i/>
          <w:iCs/>
          <w:noProof/>
          <w:sz w:val="24"/>
          <w:szCs w:val="24"/>
        </w:rPr>
        <w:t>Skripsi</w:t>
      </w:r>
      <w:r w:rsidRPr="00D662E7">
        <w:rPr>
          <w:noProof/>
          <w:sz w:val="24"/>
          <w:szCs w:val="24"/>
        </w:rPr>
        <w:t>.</w:t>
      </w:r>
    </w:p>
    <w:p w14:paraId="7CC4A165" w14:textId="77777777" w:rsidR="00320C2D" w:rsidRPr="00D662E7" w:rsidRDefault="00320C2D" w:rsidP="00D662E7">
      <w:pPr>
        <w:adjustRightInd w:val="0"/>
        <w:ind w:left="480" w:hanging="480"/>
        <w:jc w:val="both"/>
        <w:rPr>
          <w:noProof/>
          <w:sz w:val="24"/>
          <w:szCs w:val="24"/>
        </w:rPr>
      </w:pPr>
    </w:p>
    <w:p w14:paraId="13979CFF" w14:textId="34B1D794" w:rsidR="00D662E7" w:rsidRPr="00D662E7" w:rsidRDefault="00D662E7" w:rsidP="00D662E7">
      <w:pPr>
        <w:adjustRightInd w:val="0"/>
        <w:ind w:left="480" w:hanging="480"/>
        <w:jc w:val="both"/>
        <w:rPr>
          <w:noProof/>
          <w:sz w:val="24"/>
          <w:szCs w:val="24"/>
        </w:rPr>
      </w:pPr>
      <w:r w:rsidRPr="00D662E7">
        <w:rPr>
          <w:noProof/>
          <w:sz w:val="24"/>
          <w:szCs w:val="24"/>
        </w:rPr>
        <w:t xml:space="preserve">Lakitan, B. (2014). </w:t>
      </w:r>
      <w:r w:rsidRPr="00320C2D">
        <w:rPr>
          <w:noProof/>
          <w:sz w:val="24"/>
          <w:szCs w:val="24"/>
        </w:rPr>
        <w:t>Dasar-Dasar Agronomi.</w:t>
      </w:r>
    </w:p>
    <w:p w14:paraId="3A6EA88C" w14:textId="1E70A6DD" w:rsidR="00D662E7" w:rsidRDefault="00D662E7" w:rsidP="00D662E7">
      <w:pPr>
        <w:adjustRightInd w:val="0"/>
        <w:ind w:left="480" w:hanging="480"/>
        <w:jc w:val="both"/>
        <w:rPr>
          <w:noProof/>
          <w:sz w:val="24"/>
          <w:szCs w:val="24"/>
        </w:rPr>
      </w:pPr>
      <w:r w:rsidRPr="00D662E7">
        <w:rPr>
          <w:noProof/>
          <w:sz w:val="24"/>
          <w:szCs w:val="24"/>
        </w:rPr>
        <w:t xml:space="preserve">Laudji, S., Musa, N. Ikmah, &amp; Lihawa, M. (2021). Peningkatan Produksi Melon (Cucumis Melo L.) Melalui Pemangkasan Pucuk Dan Pemanfaatan Ekstrak Selasih Ungu Sebagai Atraktan Terhadap Lalat Buah (Bactrocera Cucurbitae Coquilett). </w:t>
      </w:r>
      <w:r w:rsidRPr="00D662E7">
        <w:rPr>
          <w:i/>
          <w:iCs/>
          <w:noProof/>
          <w:sz w:val="24"/>
          <w:szCs w:val="24"/>
        </w:rPr>
        <w:t>Jatt</w:t>
      </w:r>
      <w:r w:rsidRPr="00D662E7">
        <w:rPr>
          <w:noProof/>
          <w:sz w:val="24"/>
          <w:szCs w:val="24"/>
        </w:rPr>
        <w:t xml:space="preserve">, </w:t>
      </w:r>
      <w:r w:rsidRPr="00D662E7">
        <w:rPr>
          <w:i/>
          <w:iCs/>
          <w:noProof/>
          <w:sz w:val="24"/>
          <w:szCs w:val="24"/>
        </w:rPr>
        <w:t>10</w:t>
      </w:r>
      <w:r w:rsidRPr="00D662E7">
        <w:rPr>
          <w:noProof/>
          <w:sz w:val="24"/>
          <w:szCs w:val="24"/>
        </w:rPr>
        <w:t>(2), 1–10.</w:t>
      </w:r>
    </w:p>
    <w:p w14:paraId="62BE39D6" w14:textId="77777777" w:rsidR="00320C2D" w:rsidRPr="00D662E7" w:rsidRDefault="00320C2D" w:rsidP="00D662E7">
      <w:pPr>
        <w:adjustRightInd w:val="0"/>
        <w:ind w:left="480" w:hanging="480"/>
        <w:jc w:val="both"/>
        <w:rPr>
          <w:noProof/>
          <w:sz w:val="24"/>
          <w:szCs w:val="24"/>
        </w:rPr>
      </w:pPr>
    </w:p>
    <w:p w14:paraId="4244C865" w14:textId="36BDA082" w:rsidR="00D662E7" w:rsidRDefault="00D662E7" w:rsidP="00D662E7">
      <w:pPr>
        <w:adjustRightInd w:val="0"/>
        <w:ind w:left="480" w:hanging="480"/>
        <w:jc w:val="both"/>
        <w:rPr>
          <w:noProof/>
          <w:sz w:val="24"/>
          <w:szCs w:val="24"/>
        </w:rPr>
      </w:pPr>
      <w:r w:rsidRPr="00D662E7">
        <w:rPr>
          <w:noProof/>
          <w:sz w:val="24"/>
          <w:szCs w:val="24"/>
        </w:rPr>
        <w:t xml:space="preserve">Marlina, I., Triyono, S., &amp; Tusi, A. (2015). Pengaruh Media Tanam Granul Dari Tanah Liat Terhadap Pertumbuhan Sayuran Hidroponik Sistem Sumbu The Effect Of Clay-Made Granules Material On The Vegetables Hydroponic Growth With Wick Systems. </w:t>
      </w:r>
      <w:r w:rsidRPr="00D662E7">
        <w:rPr>
          <w:i/>
          <w:iCs/>
          <w:noProof/>
          <w:sz w:val="24"/>
          <w:szCs w:val="24"/>
        </w:rPr>
        <w:t>Jurnal Teknik Pertanian Lampung</w:t>
      </w:r>
      <w:r w:rsidRPr="00D662E7">
        <w:rPr>
          <w:noProof/>
          <w:sz w:val="24"/>
          <w:szCs w:val="24"/>
        </w:rPr>
        <w:t xml:space="preserve">, </w:t>
      </w:r>
      <w:r w:rsidRPr="00D662E7">
        <w:rPr>
          <w:i/>
          <w:iCs/>
          <w:noProof/>
          <w:sz w:val="24"/>
          <w:szCs w:val="24"/>
        </w:rPr>
        <w:t>4</w:t>
      </w:r>
      <w:r w:rsidRPr="00D662E7">
        <w:rPr>
          <w:noProof/>
          <w:sz w:val="24"/>
          <w:szCs w:val="24"/>
        </w:rPr>
        <w:t>(2), 143–150.</w:t>
      </w:r>
    </w:p>
    <w:p w14:paraId="23C365EF" w14:textId="1A2A38F9" w:rsidR="00320C2D" w:rsidRDefault="00320C2D" w:rsidP="00D662E7">
      <w:pPr>
        <w:adjustRightInd w:val="0"/>
        <w:ind w:left="480" w:hanging="480"/>
        <w:jc w:val="both"/>
        <w:rPr>
          <w:noProof/>
          <w:sz w:val="24"/>
          <w:szCs w:val="24"/>
        </w:rPr>
      </w:pPr>
    </w:p>
    <w:p w14:paraId="60D8764E" w14:textId="6B3F83F9" w:rsidR="00320C2D" w:rsidRDefault="00320C2D" w:rsidP="00D662E7">
      <w:pPr>
        <w:adjustRightInd w:val="0"/>
        <w:ind w:left="480" w:hanging="480"/>
        <w:jc w:val="both"/>
        <w:rPr>
          <w:noProof/>
          <w:sz w:val="24"/>
          <w:szCs w:val="24"/>
        </w:rPr>
      </w:pPr>
    </w:p>
    <w:p w14:paraId="7EB6C809" w14:textId="77777777" w:rsidR="00320C2D" w:rsidRPr="00D662E7" w:rsidRDefault="00320C2D" w:rsidP="00D662E7">
      <w:pPr>
        <w:adjustRightInd w:val="0"/>
        <w:ind w:left="480" w:hanging="480"/>
        <w:jc w:val="both"/>
        <w:rPr>
          <w:noProof/>
          <w:sz w:val="24"/>
          <w:szCs w:val="24"/>
        </w:rPr>
      </w:pPr>
    </w:p>
    <w:p w14:paraId="63C893BF" w14:textId="452506B8" w:rsidR="00D662E7" w:rsidRDefault="00D662E7" w:rsidP="00D662E7">
      <w:pPr>
        <w:adjustRightInd w:val="0"/>
        <w:ind w:left="480" w:hanging="480"/>
        <w:jc w:val="both"/>
        <w:rPr>
          <w:noProof/>
          <w:sz w:val="24"/>
          <w:szCs w:val="24"/>
        </w:rPr>
      </w:pPr>
      <w:r w:rsidRPr="00D662E7">
        <w:rPr>
          <w:noProof/>
          <w:sz w:val="24"/>
          <w:szCs w:val="24"/>
        </w:rPr>
        <w:t xml:space="preserve">Miftakhul Bakhrir Rozaq Khamid, Devie Rienzani Supriadi, Fawzy Muhammad Bayfurqon, D. N., &amp; </w:t>
      </w:r>
      <w:r w:rsidRPr="00D662E7">
        <w:rPr>
          <w:noProof/>
          <w:sz w:val="24"/>
          <w:szCs w:val="24"/>
        </w:rPr>
        <w:lastRenderedPageBreak/>
        <w:t xml:space="preserve">Saputro, W. (2019). </w:t>
      </w:r>
      <w:r w:rsidRPr="00320C2D">
        <w:rPr>
          <w:noProof/>
          <w:sz w:val="24"/>
          <w:szCs w:val="24"/>
        </w:rPr>
        <w:t xml:space="preserve">Respon Viabilitas Dan Vigor Benih Timun Apel (Cucumis Melo L.) Akibat Perlakuan Matriconditioning Dan Konsentrasi Zpt Giberelin. </w:t>
      </w:r>
      <w:r w:rsidRPr="00D662E7">
        <w:rPr>
          <w:i/>
          <w:iCs/>
          <w:noProof/>
          <w:sz w:val="24"/>
          <w:szCs w:val="24"/>
        </w:rPr>
        <w:t>8</w:t>
      </w:r>
      <w:r w:rsidRPr="00D662E7">
        <w:rPr>
          <w:noProof/>
          <w:sz w:val="24"/>
          <w:szCs w:val="24"/>
        </w:rPr>
        <w:t>(5), 55.</w:t>
      </w:r>
    </w:p>
    <w:p w14:paraId="387F87A7" w14:textId="77777777" w:rsidR="00320C2D" w:rsidRPr="00D662E7" w:rsidRDefault="00320C2D" w:rsidP="00D662E7">
      <w:pPr>
        <w:adjustRightInd w:val="0"/>
        <w:ind w:left="480" w:hanging="480"/>
        <w:jc w:val="both"/>
        <w:rPr>
          <w:noProof/>
          <w:sz w:val="24"/>
          <w:szCs w:val="24"/>
        </w:rPr>
      </w:pPr>
    </w:p>
    <w:p w14:paraId="20D8E40D" w14:textId="0F83DE19" w:rsidR="00D662E7" w:rsidRDefault="00D662E7" w:rsidP="00D662E7">
      <w:pPr>
        <w:adjustRightInd w:val="0"/>
        <w:ind w:left="480" w:hanging="480"/>
        <w:jc w:val="both"/>
        <w:rPr>
          <w:noProof/>
          <w:sz w:val="24"/>
          <w:szCs w:val="24"/>
        </w:rPr>
      </w:pPr>
      <w:r w:rsidRPr="00D662E7">
        <w:rPr>
          <w:noProof/>
          <w:sz w:val="24"/>
          <w:szCs w:val="24"/>
        </w:rPr>
        <w:t xml:space="preserve">Mufidah, F. (2018). Analisis Karakter Kuantitatif Tanaman Timun Apel Dengan Jarak Tanam Yang Berbeda Di Pakisjaya Karawang. </w:t>
      </w:r>
      <w:r w:rsidRPr="00D662E7">
        <w:rPr>
          <w:i/>
          <w:iCs/>
          <w:noProof/>
          <w:sz w:val="24"/>
          <w:szCs w:val="24"/>
        </w:rPr>
        <w:t>Skripsi</w:t>
      </w:r>
      <w:r w:rsidRPr="00D662E7">
        <w:rPr>
          <w:noProof/>
          <w:sz w:val="24"/>
          <w:szCs w:val="24"/>
        </w:rPr>
        <w:t>.</w:t>
      </w:r>
    </w:p>
    <w:p w14:paraId="50EC230C" w14:textId="77777777" w:rsidR="00320C2D" w:rsidRPr="00D662E7" w:rsidRDefault="00320C2D" w:rsidP="00D662E7">
      <w:pPr>
        <w:adjustRightInd w:val="0"/>
        <w:ind w:left="480" w:hanging="480"/>
        <w:jc w:val="both"/>
        <w:rPr>
          <w:noProof/>
          <w:sz w:val="24"/>
          <w:szCs w:val="24"/>
        </w:rPr>
      </w:pPr>
    </w:p>
    <w:p w14:paraId="3BB17C26" w14:textId="6B42F9D5" w:rsidR="00D662E7" w:rsidRPr="00320C2D" w:rsidRDefault="00D662E7" w:rsidP="00D662E7">
      <w:pPr>
        <w:adjustRightInd w:val="0"/>
        <w:ind w:left="480" w:hanging="480"/>
        <w:jc w:val="both"/>
        <w:rPr>
          <w:noProof/>
          <w:sz w:val="24"/>
          <w:szCs w:val="24"/>
        </w:rPr>
      </w:pPr>
      <w:r w:rsidRPr="00D662E7">
        <w:rPr>
          <w:noProof/>
          <w:sz w:val="24"/>
          <w:szCs w:val="24"/>
        </w:rPr>
        <w:t xml:space="preserve">Muhamad, I. (2016). </w:t>
      </w:r>
      <w:r w:rsidRPr="00320C2D">
        <w:rPr>
          <w:noProof/>
          <w:sz w:val="24"/>
          <w:szCs w:val="24"/>
        </w:rPr>
        <w:t>Simpel Hidroponik.</w:t>
      </w:r>
    </w:p>
    <w:p w14:paraId="22F484D7" w14:textId="0E096585" w:rsidR="00D662E7" w:rsidRDefault="00D662E7" w:rsidP="00D662E7">
      <w:pPr>
        <w:adjustRightInd w:val="0"/>
        <w:ind w:left="480" w:hanging="480"/>
        <w:jc w:val="both"/>
        <w:rPr>
          <w:noProof/>
          <w:sz w:val="24"/>
          <w:szCs w:val="24"/>
        </w:rPr>
      </w:pPr>
      <w:r w:rsidRPr="00D662E7">
        <w:rPr>
          <w:noProof/>
          <w:sz w:val="24"/>
          <w:szCs w:val="24"/>
        </w:rPr>
        <w:t xml:space="preserve">Muldiana, S., &amp; Rosdiana. (2017). Respon Tanaman Terong (Solanum Malongena L.) Terhadap Interval Pemberian Pupuk Organik Cair Dengan Interval Waktu Yang Berbeda. </w:t>
      </w:r>
      <w:r w:rsidRPr="00D662E7">
        <w:rPr>
          <w:i/>
          <w:iCs/>
          <w:noProof/>
          <w:sz w:val="24"/>
          <w:szCs w:val="24"/>
        </w:rPr>
        <w:t>Jurnal Agrosains</w:t>
      </w:r>
      <w:r w:rsidRPr="00D662E7">
        <w:rPr>
          <w:noProof/>
          <w:sz w:val="24"/>
          <w:szCs w:val="24"/>
        </w:rPr>
        <w:t xml:space="preserve">, </w:t>
      </w:r>
      <w:r w:rsidRPr="00D662E7">
        <w:rPr>
          <w:i/>
          <w:iCs/>
          <w:noProof/>
          <w:sz w:val="24"/>
          <w:szCs w:val="24"/>
        </w:rPr>
        <w:t>8</w:t>
      </w:r>
      <w:r w:rsidRPr="00D662E7">
        <w:rPr>
          <w:noProof/>
          <w:sz w:val="24"/>
          <w:szCs w:val="24"/>
        </w:rPr>
        <w:t>(2), 155–162.</w:t>
      </w:r>
    </w:p>
    <w:p w14:paraId="198850D9" w14:textId="77777777" w:rsidR="00320C2D" w:rsidRPr="00D662E7" w:rsidRDefault="00320C2D" w:rsidP="00D662E7">
      <w:pPr>
        <w:adjustRightInd w:val="0"/>
        <w:ind w:left="480" w:hanging="480"/>
        <w:jc w:val="both"/>
        <w:rPr>
          <w:noProof/>
          <w:sz w:val="24"/>
          <w:szCs w:val="24"/>
        </w:rPr>
      </w:pPr>
    </w:p>
    <w:p w14:paraId="1998E714" w14:textId="1D924AC8" w:rsidR="00D662E7" w:rsidRDefault="00D662E7" w:rsidP="00D662E7">
      <w:pPr>
        <w:adjustRightInd w:val="0"/>
        <w:ind w:left="480" w:hanging="480"/>
        <w:jc w:val="both"/>
        <w:rPr>
          <w:noProof/>
          <w:sz w:val="24"/>
          <w:szCs w:val="24"/>
        </w:rPr>
      </w:pPr>
      <w:r w:rsidRPr="00D662E7">
        <w:rPr>
          <w:noProof/>
          <w:sz w:val="24"/>
          <w:szCs w:val="24"/>
        </w:rPr>
        <w:t xml:space="preserve">Nurrohman, M., Suryanto, A., &amp; Puji. (2014). Penggunaan Fermantasi Ekstrak Paitan (Tithonia Diversifolia L.) Dan Kotoran Kelinci Cair Sebagai Sumber Hara Pada Budidaya Sawi (Brassica Juncea L.) Secara Hidroponik Rakit Apung. </w:t>
      </w:r>
      <w:r w:rsidRPr="00D662E7">
        <w:rPr>
          <w:i/>
          <w:iCs/>
          <w:noProof/>
          <w:sz w:val="24"/>
          <w:szCs w:val="24"/>
        </w:rPr>
        <w:t>Jurnal Akuakultur Rawa Indonesia</w:t>
      </w:r>
      <w:r w:rsidRPr="00D662E7">
        <w:rPr>
          <w:noProof/>
          <w:sz w:val="24"/>
          <w:szCs w:val="24"/>
        </w:rPr>
        <w:t xml:space="preserve">, </w:t>
      </w:r>
      <w:r w:rsidRPr="00D662E7">
        <w:rPr>
          <w:i/>
          <w:iCs/>
          <w:noProof/>
          <w:sz w:val="24"/>
          <w:szCs w:val="24"/>
        </w:rPr>
        <w:t>2</w:t>
      </w:r>
      <w:r w:rsidRPr="00D662E7">
        <w:rPr>
          <w:noProof/>
          <w:sz w:val="24"/>
          <w:szCs w:val="24"/>
        </w:rPr>
        <w:t>(8), 2–9.</w:t>
      </w:r>
    </w:p>
    <w:p w14:paraId="104BAC1B" w14:textId="77777777" w:rsidR="00320C2D" w:rsidRPr="00D662E7" w:rsidRDefault="00320C2D" w:rsidP="00D662E7">
      <w:pPr>
        <w:adjustRightInd w:val="0"/>
        <w:ind w:left="480" w:hanging="480"/>
        <w:jc w:val="both"/>
        <w:rPr>
          <w:noProof/>
          <w:sz w:val="24"/>
          <w:szCs w:val="24"/>
        </w:rPr>
      </w:pPr>
    </w:p>
    <w:p w14:paraId="19E59BDF" w14:textId="7C9C3EAE" w:rsidR="00D662E7" w:rsidRPr="00D662E7" w:rsidRDefault="00D662E7" w:rsidP="00D662E7">
      <w:pPr>
        <w:adjustRightInd w:val="0"/>
        <w:ind w:left="480" w:hanging="480"/>
        <w:jc w:val="both"/>
        <w:rPr>
          <w:noProof/>
          <w:sz w:val="24"/>
          <w:szCs w:val="24"/>
        </w:rPr>
      </w:pPr>
      <w:r w:rsidRPr="00D662E7">
        <w:rPr>
          <w:noProof/>
          <w:sz w:val="24"/>
          <w:szCs w:val="24"/>
        </w:rPr>
        <w:t>Pairuna Et Al. (2013).</w:t>
      </w:r>
      <w:r w:rsidRPr="00320C2D">
        <w:rPr>
          <w:noProof/>
          <w:sz w:val="24"/>
          <w:szCs w:val="24"/>
        </w:rPr>
        <w:t xml:space="preserve"> Dasar-Dasar</w:t>
      </w:r>
      <w:r w:rsidR="00320C2D" w:rsidRPr="00320C2D">
        <w:rPr>
          <w:noProof/>
          <w:sz w:val="24"/>
          <w:szCs w:val="24"/>
          <w:lang w:val="en-US"/>
        </w:rPr>
        <w:t xml:space="preserve"> i</w:t>
      </w:r>
      <w:r w:rsidRPr="00320C2D">
        <w:rPr>
          <w:noProof/>
          <w:sz w:val="24"/>
          <w:szCs w:val="24"/>
        </w:rPr>
        <w:t>lmu</w:t>
      </w:r>
      <w:r w:rsidR="00320C2D" w:rsidRPr="00320C2D">
        <w:rPr>
          <w:noProof/>
          <w:sz w:val="24"/>
          <w:szCs w:val="24"/>
          <w:lang w:val="en-US"/>
        </w:rPr>
        <w:t xml:space="preserve"> </w:t>
      </w:r>
      <w:r w:rsidRPr="00320C2D">
        <w:rPr>
          <w:noProof/>
          <w:sz w:val="24"/>
          <w:szCs w:val="24"/>
        </w:rPr>
        <w:t>tanah.Badankerjasamap.</w:t>
      </w:r>
      <w:r w:rsidRPr="00D662E7">
        <w:rPr>
          <w:i/>
          <w:iCs/>
          <w:noProof/>
          <w:sz w:val="24"/>
          <w:szCs w:val="24"/>
        </w:rPr>
        <w:t>T.Nindonesiatimur,Jungpandang</w:t>
      </w:r>
      <w:r w:rsidRPr="00D662E7">
        <w:rPr>
          <w:noProof/>
          <w:sz w:val="24"/>
          <w:szCs w:val="24"/>
        </w:rPr>
        <w:t>.</w:t>
      </w:r>
    </w:p>
    <w:p w14:paraId="189976EE" w14:textId="42164C4B" w:rsidR="00D662E7" w:rsidRDefault="00D662E7" w:rsidP="00D662E7">
      <w:pPr>
        <w:adjustRightInd w:val="0"/>
        <w:ind w:left="480" w:hanging="480"/>
        <w:jc w:val="both"/>
        <w:rPr>
          <w:noProof/>
          <w:sz w:val="24"/>
          <w:szCs w:val="24"/>
        </w:rPr>
      </w:pPr>
      <w:r w:rsidRPr="00D662E7">
        <w:rPr>
          <w:noProof/>
          <w:sz w:val="24"/>
          <w:szCs w:val="24"/>
        </w:rPr>
        <w:t xml:space="preserve">Perwtasari, B., 1, Tripatmasari, M., 2, Wasonowati, C., &amp; 2. (2012). Pengaruh Media Tanam Dan Nutrisi Terhadap Pertumbuhan Dan Hasil Tanaman Pakchoi ( Brassica Juncea L.) Dengan Sistem Hidroponik. </w:t>
      </w:r>
      <w:r w:rsidRPr="00D662E7">
        <w:rPr>
          <w:i/>
          <w:iCs/>
          <w:noProof/>
          <w:sz w:val="24"/>
          <w:szCs w:val="24"/>
        </w:rPr>
        <w:t>Agrovigor</w:t>
      </w:r>
      <w:r w:rsidRPr="00D662E7">
        <w:rPr>
          <w:noProof/>
          <w:sz w:val="24"/>
          <w:szCs w:val="24"/>
        </w:rPr>
        <w:t xml:space="preserve">, </w:t>
      </w:r>
      <w:r w:rsidRPr="00D662E7">
        <w:rPr>
          <w:i/>
          <w:iCs/>
          <w:noProof/>
          <w:sz w:val="24"/>
          <w:szCs w:val="24"/>
        </w:rPr>
        <w:t>5</w:t>
      </w:r>
      <w:r w:rsidRPr="00D662E7">
        <w:rPr>
          <w:noProof/>
          <w:sz w:val="24"/>
          <w:szCs w:val="24"/>
        </w:rPr>
        <w:t>(1), 14–25.</w:t>
      </w:r>
    </w:p>
    <w:p w14:paraId="6C79B3D5" w14:textId="77777777" w:rsidR="00320C2D" w:rsidRPr="00D662E7" w:rsidRDefault="00320C2D" w:rsidP="00D662E7">
      <w:pPr>
        <w:adjustRightInd w:val="0"/>
        <w:ind w:left="480" w:hanging="480"/>
        <w:jc w:val="both"/>
        <w:rPr>
          <w:noProof/>
          <w:sz w:val="24"/>
          <w:szCs w:val="24"/>
        </w:rPr>
      </w:pPr>
    </w:p>
    <w:p w14:paraId="527455C9" w14:textId="34C38A0E" w:rsidR="00D662E7" w:rsidRDefault="00D662E7" w:rsidP="00D662E7">
      <w:pPr>
        <w:adjustRightInd w:val="0"/>
        <w:ind w:left="480" w:hanging="480"/>
        <w:jc w:val="both"/>
        <w:rPr>
          <w:noProof/>
          <w:sz w:val="24"/>
          <w:szCs w:val="24"/>
          <w:lang w:val="en-US"/>
        </w:rPr>
      </w:pPr>
      <w:r w:rsidRPr="00D662E7">
        <w:rPr>
          <w:noProof/>
          <w:sz w:val="24"/>
          <w:szCs w:val="24"/>
        </w:rPr>
        <w:t xml:space="preserve">Purba, D. W., &amp; Maulana, J. (2021). Respon Pemberian Pupuk Ab-Mix Dan Berbagai Pupuk Organik Cair Terhadap Pertumbuhan Tanaman Terung Ungu (Solanum Melongena L.) Secara Hidroponik Dengan Sistem Wick. </w:t>
      </w:r>
      <w:r w:rsidRPr="00D662E7">
        <w:rPr>
          <w:i/>
          <w:iCs/>
          <w:noProof/>
          <w:sz w:val="24"/>
          <w:szCs w:val="24"/>
        </w:rPr>
        <w:t>Jurnal Agrotek Ummat</w:t>
      </w:r>
      <w:r w:rsidRPr="00D662E7">
        <w:rPr>
          <w:noProof/>
          <w:sz w:val="24"/>
          <w:szCs w:val="24"/>
        </w:rPr>
        <w:t xml:space="preserve">, </w:t>
      </w:r>
      <w:r w:rsidRPr="00D662E7">
        <w:rPr>
          <w:i/>
          <w:iCs/>
          <w:noProof/>
          <w:sz w:val="24"/>
          <w:szCs w:val="24"/>
        </w:rPr>
        <w:t>8</w:t>
      </w:r>
      <w:r w:rsidRPr="00D662E7">
        <w:rPr>
          <w:noProof/>
          <w:sz w:val="24"/>
          <w:szCs w:val="24"/>
        </w:rPr>
        <w:t>(2), 54. Https://Doi.Org/10.31764/Jau.V8i2.5195</w:t>
      </w:r>
      <w:r w:rsidR="00320C2D">
        <w:rPr>
          <w:noProof/>
          <w:sz w:val="24"/>
          <w:szCs w:val="24"/>
          <w:lang w:val="en-US"/>
        </w:rPr>
        <w:t>.</w:t>
      </w:r>
    </w:p>
    <w:p w14:paraId="4C940D0F" w14:textId="77777777" w:rsidR="00320C2D" w:rsidRPr="00320C2D" w:rsidRDefault="00320C2D" w:rsidP="00D662E7">
      <w:pPr>
        <w:adjustRightInd w:val="0"/>
        <w:ind w:left="480" w:hanging="480"/>
        <w:jc w:val="both"/>
        <w:rPr>
          <w:noProof/>
          <w:sz w:val="24"/>
          <w:szCs w:val="24"/>
          <w:lang w:val="en-US"/>
        </w:rPr>
      </w:pPr>
    </w:p>
    <w:p w14:paraId="540BEB3E" w14:textId="4C7D8570" w:rsidR="00D662E7" w:rsidRDefault="00D662E7" w:rsidP="00D662E7">
      <w:pPr>
        <w:adjustRightInd w:val="0"/>
        <w:ind w:left="480" w:hanging="480"/>
        <w:jc w:val="both"/>
        <w:rPr>
          <w:noProof/>
          <w:sz w:val="24"/>
          <w:szCs w:val="24"/>
          <w:lang w:val="en-US"/>
        </w:rPr>
      </w:pPr>
      <w:r w:rsidRPr="00D662E7">
        <w:rPr>
          <w:noProof/>
          <w:sz w:val="24"/>
          <w:szCs w:val="24"/>
        </w:rPr>
        <w:t xml:space="preserve">Putra, A. A. G., Gunamanta, P. G., &amp; Winten, K. T. I. (2021). Pemberian Nutrisi Goodplant Pada Berbagai Umur Bibit Secara Hidroponik Sistem Nft Terhadap Hasil Tanaman Selada Merah. </w:t>
      </w:r>
      <w:r w:rsidRPr="00D662E7">
        <w:rPr>
          <w:i/>
          <w:iCs/>
          <w:noProof/>
          <w:sz w:val="24"/>
          <w:szCs w:val="24"/>
        </w:rPr>
        <w:t>Ganec Swara</w:t>
      </w:r>
      <w:r w:rsidRPr="00D662E7">
        <w:rPr>
          <w:noProof/>
          <w:sz w:val="24"/>
          <w:szCs w:val="24"/>
        </w:rPr>
        <w:t xml:space="preserve">, </w:t>
      </w:r>
      <w:r w:rsidRPr="00D662E7">
        <w:rPr>
          <w:i/>
          <w:iCs/>
          <w:noProof/>
          <w:sz w:val="24"/>
          <w:szCs w:val="24"/>
        </w:rPr>
        <w:t>15</w:t>
      </w:r>
      <w:r w:rsidRPr="00D662E7">
        <w:rPr>
          <w:noProof/>
          <w:sz w:val="24"/>
          <w:szCs w:val="24"/>
        </w:rPr>
        <w:t>(1), 842. Https://Doi.Org/10.35327/Gara.V15i1.182</w:t>
      </w:r>
      <w:r w:rsidR="00320C2D">
        <w:rPr>
          <w:noProof/>
          <w:sz w:val="24"/>
          <w:szCs w:val="24"/>
          <w:lang w:val="en-US"/>
        </w:rPr>
        <w:t>.</w:t>
      </w:r>
    </w:p>
    <w:p w14:paraId="0674E6F1" w14:textId="77777777" w:rsidR="00320C2D" w:rsidRPr="00320C2D" w:rsidRDefault="00320C2D" w:rsidP="00D662E7">
      <w:pPr>
        <w:adjustRightInd w:val="0"/>
        <w:ind w:left="480" w:hanging="480"/>
        <w:jc w:val="both"/>
        <w:rPr>
          <w:noProof/>
          <w:sz w:val="24"/>
          <w:szCs w:val="24"/>
          <w:lang w:val="en-US"/>
        </w:rPr>
      </w:pPr>
    </w:p>
    <w:p w14:paraId="684C8097" w14:textId="35F5EF3D" w:rsidR="00D662E7" w:rsidRDefault="00D662E7" w:rsidP="00D662E7">
      <w:pPr>
        <w:adjustRightInd w:val="0"/>
        <w:ind w:left="480" w:hanging="480"/>
        <w:jc w:val="both"/>
        <w:rPr>
          <w:noProof/>
          <w:sz w:val="24"/>
          <w:szCs w:val="24"/>
          <w:lang w:val="en-US"/>
        </w:rPr>
      </w:pPr>
      <w:r w:rsidRPr="00D662E7">
        <w:rPr>
          <w:noProof/>
          <w:sz w:val="24"/>
          <w:szCs w:val="24"/>
        </w:rPr>
        <w:t xml:space="preserve">Rehatta, H., Lawalata, I. J., &amp; Hiwy, A. (2023). Pengaruh Pemberian Konsentrasi Nutrisi Ab Mix Dan Media Tanam Terhadap Pertumbuhan Dan Hasil Tanaman Sawi Hijau (Brassica Rapa) Dengan Sistem Hidroponik Substrat. </w:t>
      </w:r>
      <w:r w:rsidRPr="00D662E7">
        <w:rPr>
          <w:i/>
          <w:iCs/>
          <w:noProof/>
          <w:sz w:val="24"/>
          <w:szCs w:val="24"/>
        </w:rPr>
        <w:t>Agrologia</w:t>
      </w:r>
      <w:r w:rsidRPr="00D662E7">
        <w:rPr>
          <w:noProof/>
          <w:sz w:val="24"/>
          <w:szCs w:val="24"/>
        </w:rPr>
        <w:t xml:space="preserve">, </w:t>
      </w:r>
      <w:r w:rsidRPr="00D662E7">
        <w:rPr>
          <w:i/>
          <w:iCs/>
          <w:noProof/>
          <w:sz w:val="24"/>
          <w:szCs w:val="24"/>
        </w:rPr>
        <w:t>12</w:t>
      </w:r>
      <w:r w:rsidRPr="00D662E7">
        <w:rPr>
          <w:noProof/>
          <w:sz w:val="24"/>
          <w:szCs w:val="24"/>
        </w:rPr>
        <w:t>(1), 36–43. Http://Dx.Doi.Org/10.30598/Ajibt.V11i2</w:t>
      </w:r>
      <w:r w:rsidR="00320C2D">
        <w:rPr>
          <w:noProof/>
          <w:sz w:val="24"/>
          <w:szCs w:val="24"/>
          <w:lang w:val="en-US"/>
        </w:rPr>
        <w:t>.</w:t>
      </w:r>
    </w:p>
    <w:p w14:paraId="36E7D32C" w14:textId="77777777" w:rsidR="00320C2D" w:rsidRPr="00320C2D" w:rsidRDefault="00320C2D" w:rsidP="00D662E7">
      <w:pPr>
        <w:adjustRightInd w:val="0"/>
        <w:ind w:left="480" w:hanging="480"/>
        <w:jc w:val="both"/>
        <w:rPr>
          <w:noProof/>
          <w:sz w:val="24"/>
          <w:szCs w:val="24"/>
          <w:lang w:val="en-US"/>
        </w:rPr>
      </w:pPr>
    </w:p>
    <w:p w14:paraId="59EDFD3E" w14:textId="769D1AEB" w:rsidR="00D662E7" w:rsidRDefault="00D662E7" w:rsidP="00D662E7">
      <w:pPr>
        <w:adjustRightInd w:val="0"/>
        <w:ind w:left="480" w:hanging="480"/>
        <w:jc w:val="both"/>
        <w:rPr>
          <w:i/>
          <w:iCs/>
          <w:noProof/>
          <w:sz w:val="24"/>
          <w:szCs w:val="24"/>
        </w:rPr>
      </w:pPr>
      <w:r w:rsidRPr="00D662E7">
        <w:rPr>
          <w:noProof/>
          <w:sz w:val="24"/>
          <w:szCs w:val="24"/>
        </w:rPr>
        <w:t xml:space="preserve">Resh, H. M. (2004). </w:t>
      </w:r>
      <w:r w:rsidRPr="00D662E7">
        <w:rPr>
          <w:i/>
          <w:iCs/>
          <w:noProof/>
          <w:sz w:val="24"/>
          <w:szCs w:val="24"/>
        </w:rPr>
        <w:t>Hydroponic Food Production 6th Edition : A Definitife Guide Book For The Advanced Home Gardener And The Comercial Hydroponic Grower. New Concept Press. Mahwah, New Jersey. 567 P.</w:t>
      </w:r>
    </w:p>
    <w:p w14:paraId="041EA4B5" w14:textId="77777777" w:rsidR="00320C2D" w:rsidRPr="00D662E7" w:rsidRDefault="00320C2D" w:rsidP="00D662E7">
      <w:pPr>
        <w:adjustRightInd w:val="0"/>
        <w:ind w:left="480" w:hanging="480"/>
        <w:jc w:val="both"/>
        <w:rPr>
          <w:noProof/>
          <w:sz w:val="24"/>
          <w:szCs w:val="24"/>
        </w:rPr>
      </w:pPr>
    </w:p>
    <w:p w14:paraId="1A190BF1" w14:textId="26A166A2" w:rsidR="00D662E7" w:rsidRDefault="00D662E7" w:rsidP="00D662E7">
      <w:pPr>
        <w:adjustRightInd w:val="0"/>
        <w:ind w:left="480" w:hanging="480"/>
        <w:jc w:val="both"/>
        <w:rPr>
          <w:noProof/>
          <w:sz w:val="24"/>
          <w:szCs w:val="24"/>
        </w:rPr>
      </w:pPr>
      <w:r w:rsidRPr="00D662E7">
        <w:rPr>
          <w:noProof/>
          <w:sz w:val="24"/>
          <w:szCs w:val="24"/>
        </w:rPr>
        <w:t xml:space="preserve">Riana. (2015). </w:t>
      </w:r>
      <w:r w:rsidRPr="00320C2D">
        <w:rPr>
          <w:noProof/>
          <w:sz w:val="24"/>
          <w:szCs w:val="24"/>
        </w:rPr>
        <w:t>Manfaat N,P Dan K Bagi Tanaman.</w:t>
      </w:r>
    </w:p>
    <w:p w14:paraId="18EB1525" w14:textId="77777777" w:rsidR="00320C2D" w:rsidRPr="00D662E7" w:rsidRDefault="00320C2D" w:rsidP="00D662E7">
      <w:pPr>
        <w:adjustRightInd w:val="0"/>
        <w:ind w:left="480" w:hanging="480"/>
        <w:jc w:val="both"/>
        <w:rPr>
          <w:noProof/>
          <w:sz w:val="24"/>
          <w:szCs w:val="24"/>
        </w:rPr>
      </w:pPr>
    </w:p>
    <w:p w14:paraId="4DEBDCEA" w14:textId="6F38D621" w:rsidR="00D662E7" w:rsidRDefault="00D662E7" w:rsidP="00D662E7">
      <w:pPr>
        <w:adjustRightInd w:val="0"/>
        <w:ind w:left="480" w:hanging="480"/>
        <w:jc w:val="both"/>
        <w:rPr>
          <w:noProof/>
          <w:sz w:val="24"/>
          <w:szCs w:val="24"/>
          <w:lang w:val="en-US"/>
        </w:rPr>
      </w:pPr>
      <w:r w:rsidRPr="00D662E7">
        <w:rPr>
          <w:noProof/>
          <w:sz w:val="24"/>
          <w:szCs w:val="24"/>
        </w:rPr>
        <w:t xml:space="preserve">Rianti, A., Kusmiadi, R., &amp; Apriyadi, R. (2019). Respon Pertumbuhan Tanaman Pakcoy (Brassica Rapa L) Dengan Pemberian Teh Kompos Bulu Ayam Pada Sistem Hidroponik. </w:t>
      </w:r>
      <w:r w:rsidRPr="00D662E7">
        <w:rPr>
          <w:i/>
          <w:iCs/>
          <w:noProof/>
          <w:sz w:val="24"/>
          <w:szCs w:val="24"/>
        </w:rPr>
        <w:t>Agrosainstek: Jurnal Ilmu Dan Teknologi Pertanian</w:t>
      </w:r>
      <w:r w:rsidRPr="00D662E7">
        <w:rPr>
          <w:noProof/>
          <w:sz w:val="24"/>
          <w:szCs w:val="24"/>
        </w:rPr>
        <w:t xml:space="preserve">, </w:t>
      </w:r>
      <w:r w:rsidRPr="00D662E7">
        <w:rPr>
          <w:i/>
          <w:iCs/>
          <w:noProof/>
          <w:sz w:val="24"/>
          <w:szCs w:val="24"/>
        </w:rPr>
        <w:t>3</w:t>
      </w:r>
      <w:r w:rsidRPr="00D662E7">
        <w:rPr>
          <w:noProof/>
          <w:sz w:val="24"/>
          <w:szCs w:val="24"/>
        </w:rPr>
        <w:t>(2), 52–58. Https://Doi.Org/10.33019/Agrosainstek.V3i2.51</w:t>
      </w:r>
      <w:r w:rsidR="00320C2D">
        <w:rPr>
          <w:noProof/>
          <w:sz w:val="24"/>
          <w:szCs w:val="24"/>
          <w:lang w:val="en-US"/>
        </w:rPr>
        <w:t>.</w:t>
      </w:r>
    </w:p>
    <w:p w14:paraId="727B97E9" w14:textId="77777777" w:rsidR="00320C2D" w:rsidRPr="00320C2D" w:rsidRDefault="00320C2D" w:rsidP="00D662E7">
      <w:pPr>
        <w:adjustRightInd w:val="0"/>
        <w:ind w:left="480" w:hanging="480"/>
        <w:jc w:val="both"/>
        <w:rPr>
          <w:noProof/>
          <w:sz w:val="24"/>
          <w:szCs w:val="24"/>
          <w:lang w:val="en-US"/>
        </w:rPr>
      </w:pPr>
    </w:p>
    <w:p w14:paraId="6C86D7F8" w14:textId="3ADE9953" w:rsidR="00D662E7" w:rsidRPr="00D662E7" w:rsidRDefault="00D662E7" w:rsidP="00D662E7">
      <w:pPr>
        <w:adjustRightInd w:val="0"/>
        <w:ind w:left="480" w:hanging="480"/>
        <w:jc w:val="both"/>
        <w:rPr>
          <w:noProof/>
          <w:sz w:val="24"/>
          <w:szCs w:val="24"/>
        </w:rPr>
      </w:pPr>
      <w:r w:rsidRPr="00D662E7">
        <w:rPr>
          <w:noProof/>
          <w:sz w:val="24"/>
          <w:szCs w:val="24"/>
        </w:rPr>
        <w:t xml:space="preserve">Rosdiana. (2015). Pertumbuhan Tanaman Pakcoy Setelah Pemberian Pupuk Urin Kelinci. </w:t>
      </w:r>
      <w:r w:rsidRPr="00D662E7">
        <w:rPr>
          <w:i/>
          <w:iCs/>
          <w:noProof/>
          <w:sz w:val="24"/>
          <w:szCs w:val="24"/>
        </w:rPr>
        <w:t>Jurnal Matematika Sains Dan Teknologi</w:t>
      </w:r>
      <w:r w:rsidRPr="00D662E7">
        <w:rPr>
          <w:noProof/>
          <w:sz w:val="24"/>
          <w:szCs w:val="24"/>
        </w:rPr>
        <w:t xml:space="preserve">, </w:t>
      </w:r>
      <w:r w:rsidRPr="00D662E7">
        <w:rPr>
          <w:i/>
          <w:iCs/>
          <w:noProof/>
          <w:sz w:val="24"/>
          <w:szCs w:val="24"/>
        </w:rPr>
        <w:t>16</w:t>
      </w:r>
      <w:r w:rsidRPr="00D662E7">
        <w:rPr>
          <w:noProof/>
          <w:sz w:val="24"/>
          <w:szCs w:val="24"/>
        </w:rPr>
        <w:t>(1), 01–09. Https://Doi.Org/10.33830/Jmst.V16i1.218.2015</w:t>
      </w:r>
    </w:p>
    <w:p w14:paraId="0C183291" w14:textId="0A7FC374" w:rsidR="00D662E7" w:rsidRDefault="00D662E7" w:rsidP="00D662E7">
      <w:pPr>
        <w:adjustRightInd w:val="0"/>
        <w:ind w:left="480" w:hanging="480"/>
        <w:jc w:val="both"/>
        <w:rPr>
          <w:noProof/>
          <w:sz w:val="24"/>
          <w:szCs w:val="24"/>
        </w:rPr>
      </w:pPr>
      <w:r w:rsidRPr="00D662E7">
        <w:rPr>
          <w:noProof/>
          <w:sz w:val="24"/>
          <w:szCs w:val="24"/>
        </w:rPr>
        <w:t xml:space="preserve">Rosliani, R., &amp; Sumarni, N. (2005). Budidaya Tanaman Sayuran Dengan Sistem Hidroponik. </w:t>
      </w:r>
      <w:r w:rsidRPr="00D662E7">
        <w:rPr>
          <w:i/>
          <w:iCs/>
          <w:noProof/>
          <w:sz w:val="24"/>
          <w:szCs w:val="24"/>
        </w:rPr>
        <w:t>Monografi</w:t>
      </w:r>
      <w:r w:rsidRPr="00D662E7">
        <w:rPr>
          <w:noProof/>
          <w:sz w:val="24"/>
          <w:szCs w:val="24"/>
        </w:rPr>
        <w:t xml:space="preserve">, </w:t>
      </w:r>
      <w:r w:rsidRPr="00D662E7">
        <w:rPr>
          <w:i/>
          <w:iCs/>
          <w:noProof/>
          <w:sz w:val="24"/>
          <w:szCs w:val="24"/>
        </w:rPr>
        <w:t>27</w:t>
      </w:r>
      <w:r w:rsidRPr="00D662E7">
        <w:rPr>
          <w:noProof/>
          <w:sz w:val="24"/>
          <w:szCs w:val="24"/>
        </w:rPr>
        <w:t>, 1–38.</w:t>
      </w:r>
    </w:p>
    <w:p w14:paraId="1FD5043E" w14:textId="77777777" w:rsidR="00320C2D" w:rsidRPr="00D662E7" w:rsidRDefault="00320C2D" w:rsidP="00D662E7">
      <w:pPr>
        <w:adjustRightInd w:val="0"/>
        <w:ind w:left="480" w:hanging="480"/>
        <w:jc w:val="both"/>
        <w:rPr>
          <w:noProof/>
          <w:sz w:val="24"/>
          <w:szCs w:val="24"/>
        </w:rPr>
      </w:pPr>
    </w:p>
    <w:p w14:paraId="1758A6B1" w14:textId="4A108854" w:rsidR="00D662E7" w:rsidRDefault="00D662E7" w:rsidP="00D662E7">
      <w:pPr>
        <w:adjustRightInd w:val="0"/>
        <w:ind w:left="480" w:hanging="480"/>
        <w:jc w:val="both"/>
        <w:rPr>
          <w:noProof/>
          <w:sz w:val="24"/>
          <w:szCs w:val="24"/>
        </w:rPr>
      </w:pPr>
      <w:r w:rsidRPr="00D662E7">
        <w:rPr>
          <w:noProof/>
          <w:sz w:val="24"/>
          <w:szCs w:val="24"/>
        </w:rPr>
        <w:t xml:space="preserve">Rosmawati, N. Dan. (2011). </w:t>
      </w:r>
      <w:r w:rsidRPr="00D662E7">
        <w:rPr>
          <w:i/>
          <w:iCs/>
          <w:noProof/>
          <w:sz w:val="24"/>
          <w:szCs w:val="24"/>
        </w:rPr>
        <w:t>Pengaruh Pupuk Cair Organik (Poc)</w:t>
      </w:r>
      <w:r w:rsidRPr="00320C2D">
        <w:rPr>
          <w:noProof/>
          <w:sz w:val="24"/>
          <w:szCs w:val="24"/>
        </w:rPr>
        <w:t xml:space="preserve"> Hasil Fermentasi Daun Gamal, Batang Pisang Dan Sabut Kelapa Terhadap Pertmbuhan Bibit Kakao.</w:t>
      </w:r>
    </w:p>
    <w:p w14:paraId="774AD521" w14:textId="77777777" w:rsidR="00320C2D" w:rsidRPr="00320C2D" w:rsidRDefault="00320C2D" w:rsidP="00D662E7">
      <w:pPr>
        <w:adjustRightInd w:val="0"/>
        <w:ind w:left="480" w:hanging="480"/>
        <w:jc w:val="both"/>
        <w:rPr>
          <w:noProof/>
          <w:sz w:val="24"/>
          <w:szCs w:val="24"/>
        </w:rPr>
      </w:pPr>
    </w:p>
    <w:p w14:paraId="3EFF88C0" w14:textId="0CDF524B" w:rsidR="00D662E7" w:rsidRDefault="00D662E7" w:rsidP="00D662E7">
      <w:pPr>
        <w:adjustRightInd w:val="0"/>
        <w:ind w:left="480" w:hanging="480"/>
        <w:jc w:val="both"/>
        <w:rPr>
          <w:noProof/>
          <w:sz w:val="24"/>
          <w:szCs w:val="24"/>
        </w:rPr>
      </w:pPr>
      <w:r w:rsidRPr="00D662E7">
        <w:rPr>
          <w:noProof/>
          <w:sz w:val="24"/>
          <w:szCs w:val="24"/>
        </w:rPr>
        <w:t xml:space="preserve">Salamah, Z. (2017). Pertumbuhan Tanaman Sawi Hijau (Brassica Juncea L.) Dengan Pemberian Kompos Berbahan Dasar Daun Paitan (Thitonia Diversifolia). </w:t>
      </w:r>
      <w:r w:rsidRPr="00D662E7">
        <w:rPr>
          <w:i/>
          <w:iCs/>
          <w:noProof/>
          <w:sz w:val="24"/>
          <w:szCs w:val="24"/>
        </w:rPr>
        <w:t>Bio-Site</w:t>
      </w:r>
      <w:r w:rsidRPr="00D662E7">
        <w:rPr>
          <w:noProof/>
          <w:sz w:val="24"/>
          <w:szCs w:val="24"/>
        </w:rPr>
        <w:t xml:space="preserve">, </w:t>
      </w:r>
      <w:r w:rsidRPr="00D662E7">
        <w:rPr>
          <w:i/>
          <w:iCs/>
          <w:noProof/>
          <w:sz w:val="24"/>
          <w:szCs w:val="24"/>
        </w:rPr>
        <w:t>03</w:t>
      </w:r>
      <w:r w:rsidRPr="00D662E7">
        <w:rPr>
          <w:noProof/>
          <w:sz w:val="24"/>
          <w:szCs w:val="24"/>
        </w:rPr>
        <w:t>(1), 39–46.</w:t>
      </w:r>
    </w:p>
    <w:p w14:paraId="6E64D219" w14:textId="77777777" w:rsidR="00320C2D" w:rsidRPr="00D662E7" w:rsidRDefault="00320C2D" w:rsidP="00D662E7">
      <w:pPr>
        <w:adjustRightInd w:val="0"/>
        <w:ind w:left="480" w:hanging="480"/>
        <w:jc w:val="both"/>
        <w:rPr>
          <w:noProof/>
          <w:sz w:val="24"/>
          <w:szCs w:val="24"/>
        </w:rPr>
      </w:pPr>
    </w:p>
    <w:p w14:paraId="6C2E0D48" w14:textId="339DCB2A" w:rsidR="00D662E7" w:rsidRDefault="00D662E7" w:rsidP="00D662E7">
      <w:pPr>
        <w:adjustRightInd w:val="0"/>
        <w:ind w:left="480" w:hanging="480"/>
        <w:jc w:val="both"/>
        <w:rPr>
          <w:noProof/>
          <w:sz w:val="24"/>
          <w:szCs w:val="24"/>
          <w:lang w:val="en-US"/>
        </w:rPr>
      </w:pPr>
      <w:r w:rsidRPr="00D662E7">
        <w:rPr>
          <w:noProof/>
          <w:sz w:val="24"/>
          <w:szCs w:val="24"/>
        </w:rPr>
        <w:t xml:space="preserve">Saputro, N. W., Hidayat, T., Bayfurqon, F. M., &amp; Khamid, M. B. R. (2020). Evaluation Of Morpho-Agronomic Characterization Apple Cucumber : A New Variety Of Melon From Indonesia Evaluation Of Morpho-Agronomic Characterization Apple Cucumber : A New Variety Of Melon </w:t>
      </w:r>
      <w:r w:rsidRPr="00D662E7">
        <w:rPr>
          <w:noProof/>
          <w:sz w:val="24"/>
          <w:szCs w:val="24"/>
        </w:rPr>
        <w:lastRenderedPageBreak/>
        <w:t xml:space="preserve">From Indonesia. </w:t>
      </w:r>
      <w:r w:rsidRPr="00D662E7">
        <w:rPr>
          <w:i/>
          <w:iCs/>
          <w:noProof/>
          <w:sz w:val="24"/>
          <w:szCs w:val="24"/>
        </w:rPr>
        <w:t>Op Conf. Series: Earth And Environmental Science</w:t>
      </w:r>
      <w:r w:rsidRPr="00D662E7">
        <w:rPr>
          <w:noProof/>
          <w:sz w:val="24"/>
          <w:szCs w:val="24"/>
        </w:rPr>
        <w:t>. Https://Doi.Org/10.1088/1755-1315/457/1/012061</w:t>
      </w:r>
      <w:r w:rsidR="00320C2D">
        <w:rPr>
          <w:noProof/>
          <w:sz w:val="24"/>
          <w:szCs w:val="24"/>
          <w:lang w:val="en-US"/>
        </w:rPr>
        <w:t>.</w:t>
      </w:r>
    </w:p>
    <w:p w14:paraId="4787E838" w14:textId="77777777" w:rsidR="00320C2D" w:rsidRPr="00320C2D" w:rsidRDefault="00320C2D" w:rsidP="00D662E7">
      <w:pPr>
        <w:adjustRightInd w:val="0"/>
        <w:ind w:left="480" w:hanging="480"/>
        <w:jc w:val="both"/>
        <w:rPr>
          <w:noProof/>
          <w:sz w:val="24"/>
          <w:szCs w:val="24"/>
          <w:lang w:val="en-US"/>
        </w:rPr>
      </w:pPr>
    </w:p>
    <w:p w14:paraId="3DC073B3" w14:textId="43E47DA4" w:rsidR="00D662E7" w:rsidRDefault="00D662E7" w:rsidP="00D662E7">
      <w:pPr>
        <w:adjustRightInd w:val="0"/>
        <w:ind w:left="480" w:hanging="480"/>
        <w:jc w:val="both"/>
        <w:rPr>
          <w:noProof/>
          <w:sz w:val="24"/>
          <w:szCs w:val="24"/>
        </w:rPr>
      </w:pPr>
      <w:r w:rsidRPr="00D662E7">
        <w:rPr>
          <w:noProof/>
          <w:sz w:val="24"/>
          <w:szCs w:val="24"/>
        </w:rPr>
        <w:t xml:space="preserve">Sarido, L., &amp; Junia. (2017). Uji Pertumbuhan Dan Hasil Tanaman Pakcoy (Brassica Rapa L.) Dengan Pemberian Pupuk Organik Cair Pada Sistem Hidroponik. </w:t>
      </w:r>
      <w:r w:rsidRPr="00D662E7">
        <w:rPr>
          <w:i/>
          <w:iCs/>
          <w:noProof/>
          <w:sz w:val="24"/>
          <w:szCs w:val="24"/>
        </w:rPr>
        <w:t>J. Agrifor</w:t>
      </w:r>
      <w:r w:rsidRPr="00D662E7">
        <w:rPr>
          <w:noProof/>
          <w:sz w:val="24"/>
          <w:szCs w:val="24"/>
        </w:rPr>
        <w:t xml:space="preserve">, </w:t>
      </w:r>
      <w:r w:rsidRPr="00D662E7">
        <w:rPr>
          <w:i/>
          <w:iCs/>
          <w:noProof/>
          <w:sz w:val="24"/>
          <w:szCs w:val="24"/>
        </w:rPr>
        <w:t>16</w:t>
      </w:r>
      <w:r w:rsidRPr="00D662E7">
        <w:rPr>
          <w:noProof/>
          <w:sz w:val="24"/>
          <w:szCs w:val="24"/>
        </w:rPr>
        <w:t>(1), 65–74.</w:t>
      </w:r>
    </w:p>
    <w:p w14:paraId="2FB4D97E" w14:textId="77777777" w:rsidR="00320C2D" w:rsidRPr="00D662E7" w:rsidRDefault="00320C2D" w:rsidP="00D662E7">
      <w:pPr>
        <w:adjustRightInd w:val="0"/>
        <w:ind w:left="480" w:hanging="480"/>
        <w:jc w:val="both"/>
        <w:rPr>
          <w:noProof/>
          <w:sz w:val="24"/>
          <w:szCs w:val="24"/>
        </w:rPr>
      </w:pPr>
    </w:p>
    <w:p w14:paraId="1B236D46" w14:textId="0739DB68" w:rsidR="00D662E7" w:rsidRDefault="00D662E7" w:rsidP="00D662E7">
      <w:pPr>
        <w:adjustRightInd w:val="0"/>
        <w:ind w:left="480" w:hanging="480"/>
        <w:jc w:val="both"/>
        <w:rPr>
          <w:noProof/>
          <w:sz w:val="24"/>
          <w:szCs w:val="24"/>
          <w:lang w:val="en-US"/>
        </w:rPr>
      </w:pPr>
      <w:r w:rsidRPr="00D662E7">
        <w:rPr>
          <w:noProof/>
          <w:sz w:val="24"/>
          <w:szCs w:val="24"/>
        </w:rPr>
        <w:t xml:space="preserve">Satriawan, D., &amp; Aprillia, D. R. (2019). Respon Tanaman Selada Merah (Lactuca Sativa L.) Terhadap Larutan Hara (Ab Mix ) Pada Instalasi Horizontal Sistem Hidroponik. </w:t>
      </w:r>
      <w:r w:rsidRPr="00D662E7">
        <w:rPr>
          <w:i/>
          <w:iCs/>
          <w:noProof/>
          <w:sz w:val="24"/>
          <w:szCs w:val="24"/>
        </w:rPr>
        <w:t>Konservasi Hayati</w:t>
      </w:r>
      <w:r w:rsidRPr="00D662E7">
        <w:rPr>
          <w:noProof/>
          <w:sz w:val="24"/>
          <w:szCs w:val="24"/>
        </w:rPr>
        <w:t xml:space="preserve">, </w:t>
      </w:r>
      <w:r w:rsidRPr="00D662E7">
        <w:rPr>
          <w:i/>
          <w:iCs/>
          <w:noProof/>
          <w:sz w:val="24"/>
          <w:szCs w:val="24"/>
        </w:rPr>
        <w:t>15</w:t>
      </w:r>
      <w:r w:rsidRPr="00D662E7">
        <w:rPr>
          <w:noProof/>
          <w:sz w:val="24"/>
          <w:szCs w:val="24"/>
        </w:rPr>
        <w:t>(2), 1–6. Https://Doi.Org/10.33369/Hayati.V1i2.10946</w:t>
      </w:r>
      <w:r w:rsidR="00320C2D">
        <w:rPr>
          <w:noProof/>
          <w:sz w:val="24"/>
          <w:szCs w:val="24"/>
          <w:lang w:val="en-US"/>
        </w:rPr>
        <w:t>.</w:t>
      </w:r>
    </w:p>
    <w:p w14:paraId="51A2DC01" w14:textId="77777777" w:rsidR="00320C2D" w:rsidRPr="00320C2D" w:rsidRDefault="00320C2D" w:rsidP="00D662E7">
      <w:pPr>
        <w:adjustRightInd w:val="0"/>
        <w:ind w:left="480" w:hanging="480"/>
        <w:jc w:val="both"/>
        <w:rPr>
          <w:noProof/>
          <w:sz w:val="24"/>
          <w:szCs w:val="24"/>
          <w:lang w:val="en-US"/>
        </w:rPr>
      </w:pPr>
    </w:p>
    <w:p w14:paraId="3923E8B4" w14:textId="5557C13A" w:rsidR="00D662E7" w:rsidRDefault="00D662E7" w:rsidP="00D662E7">
      <w:pPr>
        <w:adjustRightInd w:val="0"/>
        <w:ind w:left="480" w:hanging="480"/>
        <w:jc w:val="both"/>
        <w:rPr>
          <w:noProof/>
          <w:sz w:val="24"/>
          <w:szCs w:val="24"/>
          <w:lang w:val="en-US"/>
        </w:rPr>
      </w:pPr>
      <w:r w:rsidRPr="00D662E7">
        <w:rPr>
          <w:noProof/>
          <w:sz w:val="24"/>
          <w:szCs w:val="24"/>
        </w:rPr>
        <w:t xml:space="preserve">Solihin, E., Sudirja, R., Maulana, H., &amp; Kamaluddin, N. N. (2023). Respon Pertumbuhan Dan Hasil Tanaman Jagung (Zea Mays L.)Terhadap Pemberian Pupuk Majemuk P Dan K. </w:t>
      </w:r>
      <w:r w:rsidRPr="00D662E7">
        <w:rPr>
          <w:i/>
          <w:iCs/>
          <w:noProof/>
          <w:sz w:val="24"/>
          <w:szCs w:val="24"/>
        </w:rPr>
        <w:t>Jurnal Pertanian Khairun</w:t>
      </w:r>
      <w:r w:rsidRPr="00D662E7">
        <w:rPr>
          <w:noProof/>
          <w:sz w:val="24"/>
          <w:szCs w:val="24"/>
        </w:rPr>
        <w:t xml:space="preserve">, </w:t>
      </w:r>
      <w:r w:rsidRPr="00D662E7">
        <w:rPr>
          <w:i/>
          <w:iCs/>
          <w:noProof/>
          <w:sz w:val="24"/>
          <w:szCs w:val="24"/>
        </w:rPr>
        <w:t>2</w:t>
      </w:r>
      <w:r w:rsidRPr="00D662E7">
        <w:rPr>
          <w:noProof/>
          <w:sz w:val="24"/>
          <w:szCs w:val="24"/>
        </w:rPr>
        <w:t>(2), 184–187. Https://Doi.Org/10.33387/Jpk.V2i2.6837</w:t>
      </w:r>
      <w:r w:rsidR="00320C2D">
        <w:rPr>
          <w:noProof/>
          <w:sz w:val="24"/>
          <w:szCs w:val="24"/>
          <w:lang w:val="en-US"/>
        </w:rPr>
        <w:t>.</w:t>
      </w:r>
    </w:p>
    <w:p w14:paraId="229CAF1B" w14:textId="77777777" w:rsidR="00320C2D" w:rsidRPr="00320C2D" w:rsidRDefault="00320C2D" w:rsidP="00D662E7">
      <w:pPr>
        <w:adjustRightInd w:val="0"/>
        <w:ind w:left="480" w:hanging="480"/>
        <w:jc w:val="both"/>
        <w:rPr>
          <w:noProof/>
          <w:sz w:val="24"/>
          <w:szCs w:val="24"/>
          <w:lang w:val="en-US"/>
        </w:rPr>
      </w:pPr>
    </w:p>
    <w:p w14:paraId="31A305CD" w14:textId="0F377257" w:rsidR="00D662E7" w:rsidRPr="00320C2D" w:rsidRDefault="00D662E7" w:rsidP="00D662E7">
      <w:pPr>
        <w:adjustRightInd w:val="0"/>
        <w:ind w:left="480" w:hanging="480"/>
        <w:jc w:val="both"/>
        <w:rPr>
          <w:noProof/>
          <w:sz w:val="24"/>
          <w:szCs w:val="24"/>
        </w:rPr>
      </w:pPr>
      <w:r w:rsidRPr="00D662E7">
        <w:rPr>
          <w:noProof/>
          <w:sz w:val="24"/>
          <w:szCs w:val="24"/>
        </w:rPr>
        <w:t>Sufardi. (2012).</w:t>
      </w:r>
      <w:r w:rsidRPr="00320C2D">
        <w:rPr>
          <w:noProof/>
          <w:sz w:val="24"/>
          <w:szCs w:val="24"/>
        </w:rPr>
        <w:t xml:space="preserve"> Pengantar Nutrisi Tanaman. Universitas Syiah Kuala. Darussalam Banda Aceh.</w:t>
      </w:r>
    </w:p>
    <w:p w14:paraId="56225D17" w14:textId="590A1D51" w:rsidR="00D662E7" w:rsidRPr="00320C2D" w:rsidRDefault="00D662E7" w:rsidP="00D662E7">
      <w:pPr>
        <w:adjustRightInd w:val="0"/>
        <w:ind w:left="480" w:hanging="480"/>
        <w:jc w:val="both"/>
        <w:rPr>
          <w:noProof/>
          <w:sz w:val="24"/>
          <w:szCs w:val="24"/>
          <w:lang w:val="en-US"/>
        </w:rPr>
      </w:pPr>
      <w:r w:rsidRPr="00320C2D">
        <w:rPr>
          <w:noProof/>
          <w:sz w:val="24"/>
          <w:szCs w:val="24"/>
        </w:rPr>
        <w:t>Sukasana, I. W., Karnata, I. N., &amp; Irawan, B. (2019). Dengan Mengatur Dosis Nutrisi Ab Mix Agrifarm Dan Umur Bibit Secara Hidroponik Sistem Nft. 13(2), 212–220. Http://Journal.Unmasmataram.Ac.Id/Index.Php/</w:t>
      </w:r>
      <w:r w:rsidR="00320C2D" w:rsidRPr="00320C2D">
        <w:rPr>
          <w:noProof/>
          <w:sz w:val="24"/>
          <w:szCs w:val="24"/>
          <w:lang w:val="en-US"/>
        </w:rPr>
        <w:t>.</w:t>
      </w:r>
    </w:p>
    <w:p w14:paraId="74139EB0" w14:textId="77777777" w:rsidR="00320C2D" w:rsidRPr="00320C2D" w:rsidRDefault="00320C2D" w:rsidP="00D662E7">
      <w:pPr>
        <w:adjustRightInd w:val="0"/>
        <w:ind w:left="480" w:hanging="480"/>
        <w:jc w:val="both"/>
        <w:rPr>
          <w:noProof/>
          <w:sz w:val="24"/>
          <w:szCs w:val="24"/>
          <w:lang w:val="en-US"/>
        </w:rPr>
      </w:pPr>
    </w:p>
    <w:p w14:paraId="7F5A3077" w14:textId="2FBBC637" w:rsidR="00D662E7" w:rsidRDefault="00D662E7" w:rsidP="00D662E7">
      <w:pPr>
        <w:adjustRightInd w:val="0"/>
        <w:ind w:left="480" w:hanging="480"/>
        <w:jc w:val="both"/>
        <w:rPr>
          <w:noProof/>
          <w:sz w:val="24"/>
          <w:szCs w:val="24"/>
        </w:rPr>
      </w:pPr>
      <w:r w:rsidRPr="00320C2D">
        <w:rPr>
          <w:noProof/>
          <w:sz w:val="24"/>
          <w:szCs w:val="24"/>
        </w:rPr>
        <w:t>Susanti, M., Murniati, E., &amp; Suita, E. (2010). Pengaruh Media Tanaman Dan Perlakuan Pra Perkecambahan Terhadap Perkecambahan Benih Panggal Buaya (</w:t>
      </w:r>
      <w:r w:rsidRPr="00320C2D">
        <w:rPr>
          <w:i/>
          <w:iCs/>
          <w:noProof/>
          <w:sz w:val="24"/>
          <w:szCs w:val="24"/>
        </w:rPr>
        <w:t>Zanthoxylum Rhesta (Roxb.</w:t>
      </w:r>
      <w:r w:rsidRPr="00320C2D">
        <w:rPr>
          <w:noProof/>
          <w:sz w:val="24"/>
          <w:szCs w:val="24"/>
        </w:rPr>
        <w:t>). D. C.). Makalah Seminar Departemen Agronomi Dan Hortikultura Fakultas Pertanian Institut Pertanian Bogor.</w:t>
      </w:r>
    </w:p>
    <w:p w14:paraId="51B0049F" w14:textId="77777777" w:rsidR="00320C2D" w:rsidRPr="00320C2D" w:rsidRDefault="00320C2D" w:rsidP="00D662E7">
      <w:pPr>
        <w:adjustRightInd w:val="0"/>
        <w:ind w:left="480" w:hanging="480"/>
        <w:jc w:val="both"/>
        <w:rPr>
          <w:noProof/>
          <w:sz w:val="24"/>
          <w:szCs w:val="24"/>
        </w:rPr>
      </w:pPr>
    </w:p>
    <w:p w14:paraId="420241C3" w14:textId="29C7A10C" w:rsidR="00D662E7" w:rsidRPr="00D662E7" w:rsidRDefault="00D662E7" w:rsidP="00D662E7">
      <w:pPr>
        <w:adjustRightInd w:val="0"/>
        <w:ind w:left="480" w:hanging="480"/>
        <w:jc w:val="both"/>
        <w:rPr>
          <w:noProof/>
          <w:sz w:val="24"/>
          <w:szCs w:val="24"/>
        </w:rPr>
      </w:pPr>
      <w:r w:rsidRPr="00D662E7">
        <w:rPr>
          <w:noProof/>
          <w:sz w:val="24"/>
          <w:szCs w:val="24"/>
        </w:rPr>
        <w:t>Susilawati. (2019).</w:t>
      </w:r>
      <w:r w:rsidRPr="00320C2D">
        <w:rPr>
          <w:noProof/>
          <w:sz w:val="24"/>
          <w:szCs w:val="24"/>
        </w:rPr>
        <w:t xml:space="preserve"> Dasar – Dasar Bertanam Secara Hidroponik.</w:t>
      </w:r>
    </w:p>
    <w:p w14:paraId="6BA1AB7B" w14:textId="68AE1D07" w:rsidR="00D662E7" w:rsidRDefault="00D662E7" w:rsidP="00D662E7">
      <w:pPr>
        <w:adjustRightInd w:val="0"/>
        <w:ind w:left="480" w:hanging="480"/>
        <w:jc w:val="both"/>
        <w:rPr>
          <w:noProof/>
          <w:sz w:val="24"/>
          <w:szCs w:val="24"/>
        </w:rPr>
      </w:pPr>
      <w:r w:rsidRPr="00D662E7">
        <w:rPr>
          <w:noProof/>
          <w:sz w:val="24"/>
          <w:szCs w:val="24"/>
        </w:rPr>
        <w:t xml:space="preserve">Tarigan, H. Kristina, Yuliar, A. R., Yuliastuti, E. Riana, Dewi, E. Krisna, Sudiaz, R., Baroroh, R. Afifah, &amp; Katmo, K. (2016). Buku Saku Melon Cucumis Melo L. </w:t>
      </w:r>
      <w:r w:rsidRPr="00D662E7">
        <w:rPr>
          <w:i/>
          <w:iCs/>
          <w:noProof/>
          <w:sz w:val="24"/>
          <w:szCs w:val="24"/>
        </w:rPr>
        <w:t>Direktorat Buah Dan Forikultura, Direktorat Jenderal Hortikultura, Kementerian Pertanian</w:t>
      </w:r>
      <w:r w:rsidRPr="00D662E7">
        <w:rPr>
          <w:noProof/>
          <w:sz w:val="24"/>
          <w:szCs w:val="24"/>
        </w:rPr>
        <w:t>, 1–45.</w:t>
      </w:r>
    </w:p>
    <w:p w14:paraId="7A9C8A81" w14:textId="77777777" w:rsidR="00320C2D" w:rsidRPr="00D662E7" w:rsidRDefault="00320C2D" w:rsidP="00D662E7">
      <w:pPr>
        <w:adjustRightInd w:val="0"/>
        <w:ind w:left="480" w:hanging="480"/>
        <w:jc w:val="both"/>
        <w:rPr>
          <w:noProof/>
          <w:sz w:val="24"/>
          <w:szCs w:val="24"/>
        </w:rPr>
      </w:pPr>
    </w:p>
    <w:p w14:paraId="343C7F20" w14:textId="627A6575" w:rsidR="00D662E7" w:rsidRDefault="00D662E7" w:rsidP="00D662E7">
      <w:pPr>
        <w:adjustRightInd w:val="0"/>
        <w:ind w:left="480" w:hanging="480"/>
        <w:jc w:val="both"/>
        <w:rPr>
          <w:noProof/>
          <w:sz w:val="24"/>
          <w:szCs w:val="24"/>
        </w:rPr>
      </w:pPr>
      <w:r w:rsidRPr="00D662E7">
        <w:rPr>
          <w:noProof/>
          <w:sz w:val="24"/>
          <w:szCs w:val="24"/>
        </w:rPr>
        <w:t xml:space="preserve">Titiaryanti, N. M., Setyorini, T., &amp; Pertanian, F. (2018). Pertumbuhan Dan Hasil Selada Pada Berbagai Komposisi Media Tanam Dengan Pemberian Urin Kambing. </w:t>
      </w:r>
      <w:r w:rsidRPr="00D662E7">
        <w:rPr>
          <w:i/>
          <w:iCs/>
          <w:noProof/>
          <w:sz w:val="24"/>
          <w:szCs w:val="24"/>
        </w:rPr>
        <w:t>Agroista Jurnal Agroteknologi,</w:t>
      </w:r>
      <w:r w:rsidRPr="00D662E7">
        <w:rPr>
          <w:noProof/>
          <w:sz w:val="24"/>
          <w:szCs w:val="24"/>
        </w:rPr>
        <w:t xml:space="preserve"> </w:t>
      </w:r>
      <w:r w:rsidRPr="00D662E7">
        <w:rPr>
          <w:i/>
          <w:iCs/>
          <w:noProof/>
          <w:sz w:val="24"/>
          <w:szCs w:val="24"/>
        </w:rPr>
        <w:t>02</w:t>
      </w:r>
      <w:r w:rsidRPr="00D662E7">
        <w:rPr>
          <w:noProof/>
          <w:sz w:val="24"/>
          <w:szCs w:val="24"/>
        </w:rPr>
        <w:t>(01), 20–27.</w:t>
      </w:r>
    </w:p>
    <w:p w14:paraId="0C93173E" w14:textId="77777777" w:rsidR="00320C2D" w:rsidRPr="00D662E7" w:rsidRDefault="00320C2D" w:rsidP="00D662E7">
      <w:pPr>
        <w:adjustRightInd w:val="0"/>
        <w:ind w:left="480" w:hanging="480"/>
        <w:jc w:val="both"/>
        <w:rPr>
          <w:noProof/>
          <w:sz w:val="24"/>
          <w:szCs w:val="24"/>
        </w:rPr>
      </w:pPr>
    </w:p>
    <w:p w14:paraId="0FE5C8C4" w14:textId="01EF61EB" w:rsidR="00D662E7" w:rsidRDefault="00D662E7" w:rsidP="00D662E7">
      <w:pPr>
        <w:adjustRightInd w:val="0"/>
        <w:ind w:left="480" w:hanging="480"/>
        <w:jc w:val="both"/>
        <w:rPr>
          <w:noProof/>
          <w:sz w:val="24"/>
          <w:szCs w:val="24"/>
        </w:rPr>
      </w:pPr>
      <w:r w:rsidRPr="00D662E7">
        <w:rPr>
          <w:noProof/>
          <w:sz w:val="24"/>
          <w:szCs w:val="24"/>
        </w:rPr>
        <w:t xml:space="preserve">Tohari, Y. (2012). </w:t>
      </w:r>
      <w:r w:rsidRPr="00320C2D">
        <w:rPr>
          <w:noProof/>
          <w:sz w:val="24"/>
          <w:szCs w:val="24"/>
        </w:rPr>
        <w:t>Membuat Persemaian Atau Pembibitan.</w:t>
      </w:r>
    </w:p>
    <w:p w14:paraId="578C3748" w14:textId="77777777" w:rsidR="00320C2D" w:rsidRPr="00320C2D" w:rsidRDefault="00320C2D" w:rsidP="00D662E7">
      <w:pPr>
        <w:adjustRightInd w:val="0"/>
        <w:ind w:left="480" w:hanging="480"/>
        <w:jc w:val="both"/>
        <w:rPr>
          <w:noProof/>
          <w:sz w:val="24"/>
          <w:szCs w:val="24"/>
        </w:rPr>
      </w:pPr>
    </w:p>
    <w:p w14:paraId="7D53CE62" w14:textId="3931A6DE" w:rsidR="00D662E7" w:rsidRDefault="00D662E7" w:rsidP="00D662E7">
      <w:pPr>
        <w:adjustRightInd w:val="0"/>
        <w:ind w:left="480" w:hanging="480"/>
        <w:jc w:val="both"/>
        <w:rPr>
          <w:noProof/>
          <w:sz w:val="24"/>
          <w:szCs w:val="24"/>
        </w:rPr>
      </w:pPr>
      <w:r w:rsidRPr="00D662E7">
        <w:rPr>
          <w:noProof/>
          <w:sz w:val="24"/>
          <w:szCs w:val="24"/>
        </w:rPr>
        <w:t xml:space="preserve">Tony Hartus. (2022). </w:t>
      </w:r>
      <w:r w:rsidRPr="00D662E7">
        <w:rPr>
          <w:i/>
          <w:iCs/>
          <w:noProof/>
          <w:sz w:val="24"/>
          <w:szCs w:val="24"/>
        </w:rPr>
        <w:t>Berkebun Hidroponik Secara Murah</w:t>
      </w:r>
      <w:r w:rsidRPr="00D662E7">
        <w:rPr>
          <w:noProof/>
          <w:sz w:val="24"/>
          <w:szCs w:val="24"/>
        </w:rPr>
        <w:t>.</w:t>
      </w:r>
    </w:p>
    <w:p w14:paraId="40DB57BC" w14:textId="77777777" w:rsidR="00320C2D" w:rsidRPr="00D662E7" w:rsidRDefault="00320C2D" w:rsidP="00D662E7">
      <w:pPr>
        <w:adjustRightInd w:val="0"/>
        <w:ind w:left="480" w:hanging="480"/>
        <w:jc w:val="both"/>
        <w:rPr>
          <w:noProof/>
          <w:sz w:val="24"/>
          <w:szCs w:val="24"/>
        </w:rPr>
      </w:pPr>
    </w:p>
    <w:p w14:paraId="132174E0" w14:textId="5147704E" w:rsidR="00D662E7" w:rsidRDefault="00D662E7" w:rsidP="00D662E7">
      <w:pPr>
        <w:adjustRightInd w:val="0"/>
        <w:ind w:left="480" w:hanging="480"/>
        <w:jc w:val="both"/>
        <w:rPr>
          <w:noProof/>
          <w:sz w:val="24"/>
          <w:szCs w:val="24"/>
          <w:lang w:val="en-US"/>
        </w:rPr>
      </w:pPr>
      <w:r w:rsidRPr="00D662E7">
        <w:rPr>
          <w:noProof/>
          <w:sz w:val="24"/>
          <w:szCs w:val="24"/>
        </w:rPr>
        <w:t xml:space="preserve">Triadiawarman, D., &amp; Rudi, R. (2019). Pengaruh Dosis Dan Interval Waktu Pemberian Pupuk Organik Cair Daun Gamal Terhadap Pertumbuhan Dan Hasil Tanaman Sawi (Brassica Juncea L.). </w:t>
      </w:r>
      <w:r w:rsidRPr="00D662E7">
        <w:rPr>
          <w:i/>
          <w:iCs/>
          <w:noProof/>
          <w:sz w:val="24"/>
          <w:szCs w:val="24"/>
        </w:rPr>
        <w:t>Jurnal Pertanian Terpadu</w:t>
      </w:r>
      <w:r w:rsidRPr="00D662E7">
        <w:rPr>
          <w:noProof/>
          <w:sz w:val="24"/>
          <w:szCs w:val="24"/>
        </w:rPr>
        <w:t xml:space="preserve">, </w:t>
      </w:r>
      <w:r w:rsidRPr="00D662E7">
        <w:rPr>
          <w:i/>
          <w:iCs/>
          <w:noProof/>
          <w:sz w:val="24"/>
          <w:szCs w:val="24"/>
        </w:rPr>
        <w:t>7</w:t>
      </w:r>
      <w:r w:rsidRPr="00D662E7">
        <w:rPr>
          <w:noProof/>
          <w:sz w:val="24"/>
          <w:szCs w:val="24"/>
        </w:rPr>
        <w:t>(2), 166–172. Https://Doi.Org/10.36084/Jpt..V7i2.196</w:t>
      </w:r>
      <w:r w:rsidR="00320C2D">
        <w:rPr>
          <w:noProof/>
          <w:sz w:val="24"/>
          <w:szCs w:val="24"/>
          <w:lang w:val="en-US"/>
        </w:rPr>
        <w:t>.</w:t>
      </w:r>
    </w:p>
    <w:p w14:paraId="3CAC39E0" w14:textId="77777777" w:rsidR="00320C2D" w:rsidRPr="00320C2D" w:rsidRDefault="00320C2D" w:rsidP="00D662E7">
      <w:pPr>
        <w:adjustRightInd w:val="0"/>
        <w:ind w:left="480" w:hanging="480"/>
        <w:jc w:val="both"/>
        <w:rPr>
          <w:noProof/>
          <w:sz w:val="24"/>
          <w:szCs w:val="24"/>
          <w:lang w:val="en-US"/>
        </w:rPr>
      </w:pPr>
    </w:p>
    <w:p w14:paraId="058D5ED0" w14:textId="3635228A" w:rsidR="00D662E7" w:rsidRDefault="00D662E7" w:rsidP="00D662E7">
      <w:pPr>
        <w:adjustRightInd w:val="0"/>
        <w:ind w:left="480" w:hanging="480"/>
        <w:jc w:val="both"/>
        <w:rPr>
          <w:noProof/>
          <w:sz w:val="24"/>
          <w:szCs w:val="24"/>
        </w:rPr>
      </w:pPr>
      <w:r w:rsidRPr="00D662E7">
        <w:rPr>
          <w:noProof/>
          <w:sz w:val="24"/>
          <w:szCs w:val="24"/>
        </w:rPr>
        <w:t xml:space="preserve">Tripama, B., &amp; Yahya,  Muhammad Rizal. (2018). Respon Konsentrasi Nutrisi Hidroponik Terhadap Tiga Jenis Tanaman Sawi ( Brassica Juncea L . ) Response Of Hydroponic Nutrition Concentration To Three Types Of Mustard Plant ( Brassica Juncea L .). </w:t>
      </w:r>
      <w:r w:rsidRPr="00D662E7">
        <w:rPr>
          <w:i/>
          <w:iCs/>
          <w:noProof/>
          <w:sz w:val="24"/>
          <w:szCs w:val="24"/>
        </w:rPr>
        <w:t>Agritrop</w:t>
      </w:r>
      <w:r w:rsidRPr="00D662E7">
        <w:rPr>
          <w:noProof/>
          <w:sz w:val="24"/>
          <w:szCs w:val="24"/>
        </w:rPr>
        <w:t xml:space="preserve">, </w:t>
      </w:r>
      <w:r w:rsidRPr="00D662E7">
        <w:rPr>
          <w:i/>
          <w:iCs/>
          <w:noProof/>
          <w:sz w:val="24"/>
          <w:szCs w:val="24"/>
        </w:rPr>
        <w:t>16</w:t>
      </w:r>
      <w:r w:rsidRPr="00D662E7">
        <w:rPr>
          <w:noProof/>
          <w:sz w:val="24"/>
          <w:szCs w:val="24"/>
        </w:rPr>
        <w:t>(2), 237–249.</w:t>
      </w:r>
    </w:p>
    <w:p w14:paraId="2F7ACBA5" w14:textId="77777777" w:rsidR="00320C2D" w:rsidRPr="00D662E7" w:rsidRDefault="00320C2D" w:rsidP="00D662E7">
      <w:pPr>
        <w:adjustRightInd w:val="0"/>
        <w:ind w:left="480" w:hanging="480"/>
        <w:jc w:val="both"/>
        <w:rPr>
          <w:noProof/>
          <w:sz w:val="24"/>
          <w:szCs w:val="24"/>
        </w:rPr>
      </w:pPr>
    </w:p>
    <w:p w14:paraId="1B7B1633" w14:textId="6DF48AF5" w:rsidR="00D662E7" w:rsidRDefault="00D662E7" w:rsidP="00D662E7">
      <w:pPr>
        <w:adjustRightInd w:val="0"/>
        <w:ind w:left="480" w:hanging="480"/>
        <w:jc w:val="both"/>
        <w:rPr>
          <w:noProof/>
          <w:sz w:val="24"/>
          <w:szCs w:val="24"/>
          <w:lang w:val="en-US"/>
        </w:rPr>
      </w:pPr>
      <w:r w:rsidRPr="00D662E7">
        <w:rPr>
          <w:noProof/>
          <w:sz w:val="24"/>
          <w:szCs w:val="24"/>
        </w:rPr>
        <w:t xml:space="preserve">Voutsinos, O., Mastoraki, M., Ntatsi, G., Liakopoulos, G., &amp; Savvas, D. (2021). Comparative Assessment Of Hydroponic Lettuce Production Either Under Artificial Lighting, Or In A Mediterranean Greenhouse During Wintertime. </w:t>
      </w:r>
      <w:r w:rsidRPr="00D662E7">
        <w:rPr>
          <w:i/>
          <w:iCs/>
          <w:noProof/>
          <w:sz w:val="24"/>
          <w:szCs w:val="24"/>
        </w:rPr>
        <w:t>Agriculture (Switzerland)</w:t>
      </w:r>
      <w:r w:rsidRPr="00D662E7">
        <w:rPr>
          <w:noProof/>
          <w:sz w:val="24"/>
          <w:szCs w:val="24"/>
        </w:rPr>
        <w:t xml:space="preserve">, </w:t>
      </w:r>
      <w:r w:rsidRPr="00D662E7">
        <w:rPr>
          <w:i/>
          <w:iCs/>
          <w:noProof/>
          <w:sz w:val="24"/>
          <w:szCs w:val="24"/>
        </w:rPr>
        <w:t>11</w:t>
      </w:r>
      <w:r w:rsidRPr="00D662E7">
        <w:rPr>
          <w:noProof/>
          <w:sz w:val="24"/>
          <w:szCs w:val="24"/>
        </w:rPr>
        <w:t>(6). Https://Doi.Org/10.3390/Agriculture11060503</w:t>
      </w:r>
      <w:r w:rsidR="00320C2D">
        <w:rPr>
          <w:noProof/>
          <w:sz w:val="24"/>
          <w:szCs w:val="24"/>
          <w:lang w:val="en-US"/>
        </w:rPr>
        <w:t>.</w:t>
      </w:r>
    </w:p>
    <w:p w14:paraId="5983D10A" w14:textId="77777777" w:rsidR="00320C2D" w:rsidRPr="00320C2D" w:rsidRDefault="00320C2D" w:rsidP="00D662E7">
      <w:pPr>
        <w:adjustRightInd w:val="0"/>
        <w:ind w:left="480" w:hanging="480"/>
        <w:jc w:val="both"/>
        <w:rPr>
          <w:noProof/>
          <w:sz w:val="24"/>
          <w:szCs w:val="24"/>
          <w:lang w:val="en-US"/>
        </w:rPr>
      </w:pPr>
    </w:p>
    <w:p w14:paraId="5C0F64B0" w14:textId="194BE226" w:rsidR="00D662E7" w:rsidRDefault="00D662E7" w:rsidP="00D662E7">
      <w:pPr>
        <w:adjustRightInd w:val="0"/>
        <w:ind w:left="480" w:hanging="480"/>
        <w:jc w:val="both"/>
        <w:rPr>
          <w:noProof/>
          <w:sz w:val="24"/>
          <w:szCs w:val="24"/>
          <w:lang w:val="en-US"/>
        </w:rPr>
      </w:pPr>
      <w:r w:rsidRPr="00D662E7">
        <w:rPr>
          <w:noProof/>
          <w:sz w:val="24"/>
          <w:szCs w:val="24"/>
        </w:rPr>
        <w:t xml:space="preserve">Wachid, A., &amp; Rizal, S. (2019). Respon Pertumbuhan Dan Hasil Tanaman Bayam Merah (Amaranthus Tricolor L) Akibat Pemberian Naungan Dan Pupuk Kandang. </w:t>
      </w:r>
      <w:r w:rsidRPr="00D662E7">
        <w:rPr>
          <w:i/>
          <w:iCs/>
          <w:noProof/>
          <w:sz w:val="24"/>
          <w:szCs w:val="24"/>
        </w:rPr>
        <w:t>Nabatia</w:t>
      </w:r>
      <w:r w:rsidRPr="00D662E7">
        <w:rPr>
          <w:noProof/>
          <w:sz w:val="24"/>
          <w:szCs w:val="24"/>
        </w:rPr>
        <w:t xml:space="preserve">, </w:t>
      </w:r>
      <w:r w:rsidRPr="00D662E7">
        <w:rPr>
          <w:i/>
          <w:iCs/>
          <w:noProof/>
          <w:sz w:val="24"/>
          <w:szCs w:val="24"/>
        </w:rPr>
        <w:t>7</w:t>
      </w:r>
      <w:r w:rsidRPr="00D662E7">
        <w:rPr>
          <w:noProof/>
          <w:sz w:val="24"/>
          <w:szCs w:val="24"/>
        </w:rPr>
        <w:t>(2), 87–96. Https://Doi.Org/10.21070/Nabatia.V7i2.968</w:t>
      </w:r>
      <w:r w:rsidR="00320C2D">
        <w:rPr>
          <w:noProof/>
          <w:sz w:val="24"/>
          <w:szCs w:val="24"/>
          <w:lang w:val="en-US"/>
        </w:rPr>
        <w:t>.</w:t>
      </w:r>
    </w:p>
    <w:p w14:paraId="0F2F8F52" w14:textId="2E99E327" w:rsidR="00320C2D" w:rsidRDefault="00320C2D" w:rsidP="00D662E7">
      <w:pPr>
        <w:adjustRightInd w:val="0"/>
        <w:ind w:left="480" w:hanging="480"/>
        <w:jc w:val="both"/>
        <w:rPr>
          <w:noProof/>
          <w:sz w:val="24"/>
          <w:szCs w:val="24"/>
          <w:lang w:val="en-US"/>
        </w:rPr>
      </w:pPr>
    </w:p>
    <w:p w14:paraId="60AC2901" w14:textId="77777777" w:rsidR="00320C2D" w:rsidRPr="00320C2D" w:rsidRDefault="00320C2D" w:rsidP="00D662E7">
      <w:pPr>
        <w:adjustRightInd w:val="0"/>
        <w:ind w:left="480" w:hanging="480"/>
        <w:jc w:val="both"/>
        <w:rPr>
          <w:noProof/>
          <w:sz w:val="24"/>
          <w:szCs w:val="24"/>
          <w:lang w:val="en-US"/>
        </w:rPr>
      </w:pPr>
    </w:p>
    <w:p w14:paraId="55969CB0" w14:textId="47AE0366" w:rsidR="00D662E7" w:rsidRDefault="00D662E7" w:rsidP="00D662E7">
      <w:pPr>
        <w:adjustRightInd w:val="0"/>
        <w:ind w:left="480" w:hanging="480"/>
        <w:jc w:val="both"/>
        <w:rPr>
          <w:noProof/>
          <w:sz w:val="24"/>
          <w:szCs w:val="24"/>
        </w:rPr>
      </w:pPr>
      <w:r w:rsidRPr="00D662E7">
        <w:rPr>
          <w:noProof/>
          <w:sz w:val="24"/>
          <w:szCs w:val="24"/>
        </w:rPr>
        <w:t>Yudistira, G., Roviq, M., &amp; Wardiyanti, T. (2014).</w:t>
      </w:r>
      <w:r w:rsidRPr="00320C2D">
        <w:rPr>
          <w:noProof/>
          <w:sz w:val="24"/>
          <w:szCs w:val="24"/>
        </w:rPr>
        <w:t xml:space="preserve"> Pada Umur Transplanting Dan Pemberian Mulsa </w:t>
      </w:r>
      <w:r w:rsidRPr="00320C2D">
        <w:rPr>
          <w:noProof/>
          <w:sz w:val="24"/>
          <w:szCs w:val="24"/>
        </w:rPr>
        <w:lastRenderedPageBreak/>
        <w:t xml:space="preserve">Organik Growth And Productivity Of Pak Choy Mustard </w:t>
      </w:r>
      <w:r w:rsidRPr="00D662E7">
        <w:rPr>
          <w:i/>
          <w:iCs/>
          <w:noProof/>
          <w:sz w:val="24"/>
          <w:szCs w:val="24"/>
        </w:rPr>
        <w:t>( Brasica Rapa L .)</w:t>
      </w:r>
      <w:r w:rsidRPr="00D662E7">
        <w:rPr>
          <w:noProof/>
          <w:sz w:val="24"/>
          <w:szCs w:val="24"/>
        </w:rPr>
        <w:t>.</w:t>
      </w:r>
    </w:p>
    <w:p w14:paraId="79C53971" w14:textId="77777777" w:rsidR="00320C2D" w:rsidRPr="00D662E7" w:rsidRDefault="00320C2D" w:rsidP="00D662E7">
      <w:pPr>
        <w:adjustRightInd w:val="0"/>
        <w:ind w:left="480" w:hanging="480"/>
        <w:jc w:val="both"/>
        <w:rPr>
          <w:noProof/>
          <w:sz w:val="24"/>
          <w:szCs w:val="24"/>
        </w:rPr>
      </w:pPr>
    </w:p>
    <w:p w14:paraId="0E05E33B" w14:textId="7A639562" w:rsidR="00D662E7" w:rsidRPr="00D662E7" w:rsidRDefault="00D662E7" w:rsidP="00D662E7">
      <w:pPr>
        <w:adjustRightInd w:val="0"/>
        <w:ind w:left="480" w:hanging="480"/>
        <w:jc w:val="both"/>
        <w:rPr>
          <w:noProof/>
          <w:sz w:val="24"/>
          <w:szCs w:val="24"/>
        </w:rPr>
      </w:pPr>
      <w:r w:rsidRPr="00D662E7">
        <w:rPr>
          <w:noProof/>
          <w:sz w:val="24"/>
          <w:szCs w:val="24"/>
        </w:rPr>
        <w:t xml:space="preserve">Zebua, M., Harahap, R., &amp; Jabat, Y. Y. L. B. (2023). Pengaruh Konsentrasi Nutrisi Ab-Mix Dan Konsentrasi Pupuk Npk Mutiara 16-16-16 Terhadap Pertumbuhan Dan Produksi Tanaman Tomat Ceri (Solanum Lysopersicum Mill) Dengan Budidaya Hidroponik Sistem Sumbu (Wick Sistem). </w:t>
      </w:r>
      <w:r w:rsidRPr="00D662E7">
        <w:rPr>
          <w:i/>
          <w:iCs/>
          <w:noProof/>
          <w:sz w:val="24"/>
          <w:szCs w:val="24"/>
        </w:rPr>
        <w:t>Fruiset Sains : Jurnal Pertanian Agroteknologi</w:t>
      </w:r>
      <w:r w:rsidRPr="00D662E7">
        <w:rPr>
          <w:noProof/>
          <w:sz w:val="24"/>
          <w:szCs w:val="24"/>
        </w:rPr>
        <w:t xml:space="preserve">, </w:t>
      </w:r>
      <w:r w:rsidRPr="00D662E7">
        <w:rPr>
          <w:i/>
          <w:iCs/>
          <w:noProof/>
          <w:sz w:val="24"/>
          <w:szCs w:val="24"/>
        </w:rPr>
        <w:t>11</w:t>
      </w:r>
      <w:r w:rsidRPr="00D662E7">
        <w:rPr>
          <w:noProof/>
          <w:sz w:val="24"/>
          <w:szCs w:val="24"/>
        </w:rPr>
        <w:t>(4), 259–268.</w:t>
      </w:r>
    </w:p>
    <w:p w14:paraId="3BD9548A" w14:textId="661134ED" w:rsidR="00E51EFF" w:rsidRPr="00D662E7" w:rsidRDefault="00E96823" w:rsidP="00D662E7">
      <w:pPr>
        <w:pStyle w:val="BodyText"/>
        <w:spacing w:line="276" w:lineRule="auto"/>
        <w:ind w:left="112" w:right="118"/>
        <w:jc w:val="both"/>
      </w:pPr>
      <w:r w:rsidRPr="00D662E7">
        <w:fldChar w:fldCharType="end"/>
      </w:r>
    </w:p>
    <w:sectPr w:rsidR="00E51EFF" w:rsidRPr="00D662E7">
      <w:pgSz w:w="11910" w:h="16840"/>
      <w:pgMar w:top="10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BFA"/>
    <w:multiLevelType w:val="hybridMultilevel"/>
    <w:tmpl w:val="2924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91552"/>
    <w:multiLevelType w:val="hybridMultilevel"/>
    <w:tmpl w:val="1E2AB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2D2D46"/>
    <w:multiLevelType w:val="hybridMultilevel"/>
    <w:tmpl w:val="228814E4"/>
    <w:lvl w:ilvl="0" w:tplc="AFE676FE">
      <w:start w:val="1"/>
      <w:numFmt w:val="upperRoman"/>
      <w:lvlText w:val="%1."/>
      <w:lvlJc w:val="left"/>
      <w:pPr>
        <w:ind w:left="398" w:hanging="286"/>
      </w:pPr>
      <w:rPr>
        <w:rFonts w:ascii="Calibri" w:eastAsia="Calibri" w:hAnsi="Calibri" w:cs="Calibri" w:hint="default"/>
        <w:w w:val="99"/>
        <w:sz w:val="20"/>
        <w:szCs w:val="20"/>
        <w:lang w:val="id" w:eastAsia="en-US" w:bidi="ar-SA"/>
      </w:rPr>
    </w:lvl>
    <w:lvl w:ilvl="1" w:tplc="51E05474">
      <w:start w:val="1"/>
      <w:numFmt w:val="decimal"/>
      <w:lvlText w:val="%2)"/>
      <w:lvlJc w:val="left"/>
      <w:pPr>
        <w:ind w:left="2500" w:hanging="312"/>
      </w:pPr>
      <w:rPr>
        <w:rFonts w:ascii="Times New Roman" w:eastAsia="Times New Roman" w:hAnsi="Times New Roman" w:cs="Times New Roman" w:hint="default"/>
        <w:spacing w:val="0"/>
        <w:w w:val="99"/>
        <w:sz w:val="20"/>
        <w:szCs w:val="20"/>
        <w:lang w:val="id" w:eastAsia="en-US" w:bidi="ar-SA"/>
      </w:rPr>
    </w:lvl>
    <w:lvl w:ilvl="2" w:tplc="64DE36B8">
      <w:numFmt w:val="bullet"/>
      <w:lvlText w:val="•"/>
      <w:lvlJc w:val="left"/>
      <w:pPr>
        <w:ind w:left="3322" w:hanging="312"/>
      </w:pPr>
      <w:rPr>
        <w:rFonts w:hint="default"/>
        <w:lang w:val="id" w:eastAsia="en-US" w:bidi="ar-SA"/>
      </w:rPr>
    </w:lvl>
    <w:lvl w:ilvl="3" w:tplc="87485544">
      <w:numFmt w:val="bullet"/>
      <w:lvlText w:val="•"/>
      <w:lvlJc w:val="left"/>
      <w:pPr>
        <w:ind w:left="4145" w:hanging="312"/>
      </w:pPr>
      <w:rPr>
        <w:rFonts w:hint="default"/>
        <w:lang w:val="id" w:eastAsia="en-US" w:bidi="ar-SA"/>
      </w:rPr>
    </w:lvl>
    <w:lvl w:ilvl="4" w:tplc="856E62CA">
      <w:numFmt w:val="bullet"/>
      <w:lvlText w:val="•"/>
      <w:lvlJc w:val="left"/>
      <w:pPr>
        <w:ind w:left="4968" w:hanging="312"/>
      </w:pPr>
      <w:rPr>
        <w:rFonts w:hint="default"/>
        <w:lang w:val="id" w:eastAsia="en-US" w:bidi="ar-SA"/>
      </w:rPr>
    </w:lvl>
    <w:lvl w:ilvl="5" w:tplc="79DA183A">
      <w:numFmt w:val="bullet"/>
      <w:lvlText w:val="•"/>
      <w:lvlJc w:val="left"/>
      <w:pPr>
        <w:ind w:left="5791" w:hanging="312"/>
      </w:pPr>
      <w:rPr>
        <w:rFonts w:hint="default"/>
        <w:lang w:val="id" w:eastAsia="en-US" w:bidi="ar-SA"/>
      </w:rPr>
    </w:lvl>
    <w:lvl w:ilvl="6" w:tplc="C6E6E234">
      <w:numFmt w:val="bullet"/>
      <w:lvlText w:val="•"/>
      <w:lvlJc w:val="left"/>
      <w:pPr>
        <w:ind w:left="6614" w:hanging="312"/>
      </w:pPr>
      <w:rPr>
        <w:rFonts w:hint="default"/>
        <w:lang w:val="id" w:eastAsia="en-US" w:bidi="ar-SA"/>
      </w:rPr>
    </w:lvl>
    <w:lvl w:ilvl="7" w:tplc="81C280BE">
      <w:numFmt w:val="bullet"/>
      <w:lvlText w:val="•"/>
      <w:lvlJc w:val="left"/>
      <w:pPr>
        <w:ind w:left="7437" w:hanging="312"/>
      </w:pPr>
      <w:rPr>
        <w:rFonts w:hint="default"/>
        <w:lang w:val="id" w:eastAsia="en-US" w:bidi="ar-SA"/>
      </w:rPr>
    </w:lvl>
    <w:lvl w:ilvl="8" w:tplc="5AD8A5B2">
      <w:numFmt w:val="bullet"/>
      <w:lvlText w:val="•"/>
      <w:lvlJc w:val="left"/>
      <w:pPr>
        <w:ind w:left="8260" w:hanging="312"/>
      </w:pPr>
      <w:rPr>
        <w:rFonts w:hint="default"/>
        <w:lang w:val="id"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FF"/>
    <w:rsid w:val="000454A0"/>
    <w:rsid w:val="00050DB7"/>
    <w:rsid w:val="000A16F0"/>
    <w:rsid w:val="000C0B17"/>
    <w:rsid w:val="000D0C6E"/>
    <w:rsid w:val="000E5AF3"/>
    <w:rsid w:val="00112186"/>
    <w:rsid w:val="0011241B"/>
    <w:rsid w:val="00152F4A"/>
    <w:rsid w:val="00170CFB"/>
    <w:rsid w:val="0019207F"/>
    <w:rsid w:val="001E7EA6"/>
    <w:rsid w:val="00260BF5"/>
    <w:rsid w:val="002714B2"/>
    <w:rsid w:val="0029008A"/>
    <w:rsid w:val="00301986"/>
    <w:rsid w:val="003079D7"/>
    <w:rsid w:val="00320C2D"/>
    <w:rsid w:val="00340A53"/>
    <w:rsid w:val="00353856"/>
    <w:rsid w:val="00373BB0"/>
    <w:rsid w:val="0044541E"/>
    <w:rsid w:val="0044642C"/>
    <w:rsid w:val="00447DC6"/>
    <w:rsid w:val="004573B5"/>
    <w:rsid w:val="00472528"/>
    <w:rsid w:val="004839CB"/>
    <w:rsid w:val="004A7908"/>
    <w:rsid w:val="00535533"/>
    <w:rsid w:val="005463B6"/>
    <w:rsid w:val="00635747"/>
    <w:rsid w:val="00651CF1"/>
    <w:rsid w:val="007335FA"/>
    <w:rsid w:val="00733FA3"/>
    <w:rsid w:val="008119E9"/>
    <w:rsid w:val="00850003"/>
    <w:rsid w:val="008C7A77"/>
    <w:rsid w:val="008E52C7"/>
    <w:rsid w:val="0090605A"/>
    <w:rsid w:val="00935D5D"/>
    <w:rsid w:val="009862DF"/>
    <w:rsid w:val="009B5CF6"/>
    <w:rsid w:val="009F2CF9"/>
    <w:rsid w:val="009F51C0"/>
    <w:rsid w:val="009F64B1"/>
    <w:rsid w:val="00A63F1D"/>
    <w:rsid w:val="00B23D1B"/>
    <w:rsid w:val="00B25AC5"/>
    <w:rsid w:val="00B7460D"/>
    <w:rsid w:val="00B8178F"/>
    <w:rsid w:val="00B90686"/>
    <w:rsid w:val="00BA088A"/>
    <w:rsid w:val="00C347AC"/>
    <w:rsid w:val="00C513F8"/>
    <w:rsid w:val="00C66B02"/>
    <w:rsid w:val="00C97396"/>
    <w:rsid w:val="00D1380D"/>
    <w:rsid w:val="00D250A4"/>
    <w:rsid w:val="00D436E8"/>
    <w:rsid w:val="00D662E7"/>
    <w:rsid w:val="00D91666"/>
    <w:rsid w:val="00DE0420"/>
    <w:rsid w:val="00E51EFF"/>
    <w:rsid w:val="00E96823"/>
    <w:rsid w:val="00EA5525"/>
    <w:rsid w:val="00EF0ED4"/>
    <w:rsid w:val="00EF764D"/>
    <w:rsid w:val="00FA698E"/>
    <w:rsid w:val="00FD1D36"/>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71CD"/>
  <w15:docId w15:val="{42A1BF65-E454-4C09-B4B2-A2667A75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26" w:right="1158"/>
      <w:jc w:val="center"/>
      <w:outlineLvl w:val="0"/>
    </w:pPr>
    <w:rPr>
      <w:b/>
      <w:bCs/>
      <w:sz w:val="24"/>
      <w:szCs w:val="24"/>
    </w:rPr>
  </w:style>
  <w:style w:type="paragraph" w:styleId="Heading3">
    <w:name w:val="heading 3"/>
    <w:basedOn w:val="Normal"/>
    <w:next w:val="Normal"/>
    <w:link w:val="Heading3Char"/>
    <w:uiPriority w:val="9"/>
    <w:unhideWhenUsed/>
    <w:qFormat/>
    <w:rsid w:val="0090605A"/>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398" w:hanging="28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F2CF9"/>
    <w:rPr>
      <w:rFonts w:ascii="Times New Roman" w:eastAsia="Times New Roman" w:hAnsi="Times New Roman" w:cs="Times New Roman"/>
      <w:sz w:val="24"/>
      <w:szCs w:val="24"/>
      <w:lang w:val="id"/>
    </w:rPr>
  </w:style>
  <w:style w:type="table" w:styleId="TableGrid">
    <w:name w:val="Table Grid"/>
    <w:basedOn w:val="TableNormal"/>
    <w:uiPriority w:val="39"/>
    <w:rsid w:val="0044541E"/>
    <w:pPr>
      <w:widowControl/>
      <w:autoSpaceDE/>
      <w:autoSpaceDN/>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4541E"/>
    <w:pPr>
      <w:widowControl/>
      <w:autoSpaceDE/>
      <w:autoSpaceDN/>
      <w:spacing w:after="200"/>
    </w:pPr>
    <w:rPr>
      <w:rFonts w:asciiTheme="minorHAnsi" w:eastAsiaTheme="minorHAnsi" w:hAnsiTheme="minorHAnsi" w:cstheme="minorBidi"/>
      <w:i/>
      <w:iCs/>
      <w:color w:val="1F497D" w:themeColor="text2"/>
      <w:sz w:val="18"/>
      <w:szCs w:val="18"/>
      <w:lang w:val="en-ID"/>
    </w:rPr>
  </w:style>
  <w:style w:type="character" w:customStyle="1" w:styleId="Heading3Char">
    <w:name w:val="Heading 3 Char"/>
    <w:basedOn w:val="DefaultParagraphFont"/>
    <w:link w:val="Heading3"/>
    <w:uiPriority w:val="9"/>
    <w:rsid w:val="0090605A"/>
    <w:rPr>
      <w:rFonts w:asciiTheme="majorHAnsi" w:eastAsiaTheme="majorEastAsia" w:hAnsiTheme="majorHAnsi" w:cstheme="majorBidi"/>
      <w:color w:val="243F60" w:themeColor="accent1" w:themeShade="7F"/>
      <w:sz w:val="24"/>
      <w:szCs w:val="24"/>
      <w:lang w:val="en-ID"/>
    </w:rPr>
  </w:style>
  <w:style w:type="character" w:customStyle="1" w:styleId="ListParagraphChar">
    <w:name w:val="List Paragraph Char"/>
    <w:basedOn w:val="DefaultParagraphFont"/>
    <w:link w:val="ListParagraph"/>
    <w:uiPriority w:val="34"/>
    <w:rsid w:val="0029008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86702">
      <w:bodyDiv w:val="1"/>
      <w:marLeft w:val="0"/>
      <w:marRight w:val="0"/>
      <w:marTop w:val="0"/>
      <w:marBottom w:val="0"/>
      <w:divBdr>
        <w:top w:val="none" w:sz="0" w:space="0" w:color="auto"/>
        <w:left w:val="none" w:sz="0" w:space="0" w:color="auto"/>
        <w:bottom w:val="none" w:sz="0" w:space="0" w:color="auto"/>
        <w:right w:val="none" w:sz="0" w:space="0" w:color="auto"/>
      </w:divBdr>
    </w:div>
    <w:div w:id="880819940">
      <w:bodyDiv w:val="1"/>
      <w:marLeft w:val="0"/>
      <w:marRight w:val="0"/>
      <w:marTop w:val="0"/>
      <w:marBottom w:val="0"/>
      <w:divBdr>
        <w:top w:val="none" w:sz="0" w:space="0" w:color="auto"/>
        <w:left w:val="none" w:sz="0" w:space="0" w:color="auto"/>
        <w:bottom w:val="none" w:sz="0" w:space="0" w:color="auto"/>
        <w:right w:val="none" w:sz="0" w:space="0" w:color="auto"/>
      </w:divBdr>
    </w:div>
    <w:div w:id="122336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8A49-EF13-4975-9D9D-F9C63D1A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22140</Words>
  <Characters>126203</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 CAEM</dc:creator>
  <cp:lastModifiedBy>win da</cp:lastModifiedBy>
  <cp:revision>7</cp:revision>
  <cp:lastPrinted>2024-07-11T12:29:00Z</cp:lastPrinted>
  <dcterms:created xsi:type="dcterms:W3CDTF">2024-07-10T01:56:00Z</dcterms:created>
  <dcterms:modified xsi:type="dcterms:W3CDTF">2024-10-26T07:24:00Z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Writer</vt:lpwstr>
  </property>
  <property fmtid="{D5CDD505-2E9C-101B-9397-08002B2CF9AE}" pid="4" name="LastSaved">
    <vt:filetime>2024-07-09T00:00:00Z</vt:filetime>
  </property>
  <property fmtid="{D5CDD505-2E9C-101B-9397-08002B2CF9AE}" pid="5" name="Mendeley Document_1">
    <vt:lpwstr>True</vt:lpwstr>
  </property>
  <property fmtid="{D5CDD505-2E9C-101B-9397-08002B2CF9AE}" pid="6" name="Mendeley Unique User Id_1">
    <vt:lpwstr>deb8849b-448d-31df-9b91-b65824ed2c92</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