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449" w:rsidRPr="00395CE0" w:rsidRDefault="00736387" w:rsidP="00736387">
      <w:pPr>
        <w:pStyle w:val="Default"/>
        <w:spacing w:line="276" w:lineRule="auto"/>
        <w:jc w:val="center"/>
        <w:rPr>
          <w:rFonts w:ascii="Arial" w:hAnsi="Arial" w:cs="Arial"/>
          <w:b/>
          <w:bCs/>
          <w:iCs/>
          <w:sz w:val="20"/>
          <w:szCs w:val="20"/>
          <w:lang w:val="en-US"/>
        </w:rPr>
      </w:pPr>
      <w:r w:rsidRPr="008A6CE1">
        <w:rPr>
          <w:rFonts w:ascii="Arial" w:hAnsi="Arial" w:cs="Arial"/>
          <w:b/>
          <w:sz w:val="20"/>
          <w:szCs w:val="20"/>
        </w:rPr>
        <w:t xml:space="preserve">PENINGKATAN MINAT BELAJAR SISWA DALAM PEMBELAJARAN SEJARAH KEBUDAYAAN ISLAM MATERI DAKWAH RASULULLAH SAW DI MADINAH MELALUI METODE INDEX CARD MATCH KELAS VII </w:t>
      </w:r>
      <w:r w:rsidR="00B55E18">
        <w:rPr>
          <w:rFonts w:ascii="Arial" w:hAnsi="Arial" w:cs="Arial"/>
          <w:b/>
          <w:sz w:val="20"/>
          <w:szCs w:val="20"/>
        </w:rPr>
        <w:t xml:space="preserve">MTS SIRAJUL ULUM KREJENGAN </w:t>
      </w:r>
      <w:r w:rsidRPr="008A6CE1">
        <w:rPr>
          <w:rFonts w:ascii="Arial" w:hAnsi="Arial" w:cs="Arial"/>
          <w:b/>
          <w:sz w:val="20"/>
          <w:szCs w:val="20"/>
        </w:rPr>
        <w:t xml:space="preserve"> JATIURIP KREJENGAN PROBOLINGGO</w:t>
      </w:r>
      <w:r w:rsidR="00395CE0">
        <w:rPr>
          <w:rFonts w:ascii="Arial" w:hAnsi="Arial" w:cs="Arial"/>
          <w:b/>
          <w:sz w:val="20"/>
          <w:szCs w:val="20"/>
          <w:lang w:val="en-US"/>
        </w:rPr>
        <w:t xml:space="preserve"> JAWA TIMUR</w:t>
      </w:r>
    </w:p>
    <w:p w:rsidR="00736387" w:rsidRPr="008A6CE1" w:rsidRDefault="00736387" w:rsidP="00736387">
      <w:pPr>
        <w:pStyle w:val="Default"/>
        <w:spacing w:line="276" w:lineRule="auto"/>
        <w:jc w:val="center"/>
        <w:rPr>
          <w:rFonts w:ascii="Arial" w:hAnsi="Arial" w:cs="Arial"/>
          <w:b/>
          <w:bCs/>
          <w:iCs/>
          <w:sz w:val="20"/>
          <w:szCs w:val="20"/>
          <w:lang w:val="en-US"/>
        </w:rPr>
      </w:pPr>
    </w:p>
    <w:p w:rsidR="00022449" w:rsidRDefault="00736387" w:rsidP="00736387">
      <w:pPr>
        <w:pStyle w:val="Default"/>
        <w:jc w:val="center"/>
        <w:rPr>
          <w:rFonts w:ascii="Arial" w:hAnsi="Arial" w:cs="Arial"/>
          <w:b/>
          <w:bCs/>
          <w:sz w:val="20"/>
          <w:szCs w:val="20"/>
          <w:vertAlign w:val="superscript"/>
          <w:lang w:val="en-US"/>
        </w:rPr>
      </w:pPr>
      <w:r w:rsidRPr="008A6CE1">
        <w:rPr>
          <w:rFonts w:ascii="Arial" w:hAnsi="Arial" w:cs="Arial"/>
          <w:b/>
          <w:bCs/>
          <w:sz w:val="20"/>
          <w:szCs w:val="20"/>
          <w:lang w:val="en-US"/>
        </w:rPr>
        <w:t>HERWATI</w:t>
      </w:r>
      <w:r w:rsidR="00022449" w:rsidRPr="008A6CE1">
        <w:rPr>
          <w:rFonts w:ascii="Arial" w:hAnsi="Arial" w:cs="Arial"/>
          <w:b/>
          <w:bCs/>
          <w:sz w:val="20"/>
          <w:szCs w:val="20"/>
          <w:vertAlign w:val="superscript"/>
        </w:rPr>
        <w:t>1</w:t>
      </w:r>
      <w:r w:rsidR="00022449" w:rsidRPr="008A6CE1">
        <w:rPr>
          <w:rFonts w:ascii="Arial" w:hAnsi="Arial" w:cs="Arial"/>
          <w:b/>
          <w:bCs/>
          <w:sz w:val="20"/>
          <w:szCs w:val="20"/>
        </w:rPr>
        <w:t xml:space="preserve">, </w:t>
      </w:r>
      <w:r w:rsidRPr="008A6CE1">
        <w:rPr>
          <w:rFonts w:ascii="Arial" w:hAnsi="Arial" w:cs="Arial"/>
          <w:b/>
          <w:bCs/>
          <w:sz w:val="20"/>
          <w:szCs w:val="20"/>
          <w:lang w:val="en-US"/>
        </w:rPr>
        <w:t>HAIBATUL ALIYAH</w:t>
      </w:r>
      <w:r w:rsidR="00022449" w:rsidRPr="008A6CE1">
        <w:rPr>
          <w:rFonts w:ascii="Arial" w:hAnsi="Arial" w:cs="Arial"/>
          <w:b/>
          <w:bCs/>
          <w:sz w:val="20"/>
          <w:szCs w:val="20"/>
          <w:vertAlign w:val="superscript"/>
        </w:rPr>
        <w:t>2</w:t>
      </w:r>
    </w:p>
    <w:p w:rsidR="004F3331" w:rsidRPr="004F3331" w:rsidRDefault="004F3331" w:rsidP="00736387">
      <w:pPr>
        <w:pStyle w:val="Default"/>
        <w:jc w:val="center"/>
        <w:rPr>
          <w:rFonts w:ascii="Arial" w:hAnsi="Arial" w:cs="Arial"/>
          <w:b/>
          <w:bCs/>
          <w:sz w:val="20"/>
          <w:szCs w:val="20"/>
          <w:lang w:val="en-US"/>
        </w:rPr>
      </w:pPr>
    </w:p>
    <w:p w:rsidR="00736387" w:rsidRPr="008A6CE1" w:rsidRDefault="00022449" w:rsidP="00022449">
      <w:pPr>
        <w:pStyle w:val="Default"/>
        <w:jc w:val="center"/>
        <w:rPr>
          <w:rFonts w:ascii="Arial" w:hAnsi="Arial" w:cs="Arial"/>
          <w:sz w:val="20"/>
          <w:szCs w:val="20"/>
          <w:lang w:val="en-US"/>
        </w:rPr>
      </w:pPr>
      <w:r w:rsidRPr="008A6CE1">
        <w:rPr>
          <w:rFonts w:ascii="Arial" w:hAnsi="Arial" w:cs="Arial"/>
          <w:sz w:val="20"/>
          <w:szCs w:val="20"/>
          <w:vertAlign w:val="superscript"/>
        </w:rPr>
        <w:t>1</w:t>
      </w:r>
      <w:r w:rsidR="00736387" w:rsidRPr="008A6CE1">
        <w:rPr>
          <w:rFonts w:ascii="Arial" w:hAnsi="Arial" w:cs="Arial"/>
          <w:sz w:val="20"/>
          <w:szCs w:val="20"/>
          <w:lang w:val="en-US"/>
        </w:rPr>
        <w:t>Pendidikan Agama Islam Fakultas Tarbiyah Universitas Islam Zainul Hasan Genggong Probolingggo</w:t>
      </w:r>
    </w:p>
    <w:p w:rsidR="00022449" w:rsidRPr="008A6CE1" w:rsidRDefault="00736387" w:rsidP="00022449">
      <w:pPr>
        <w:pStyle w:val="Default"/>
        <w:jc w:val="center"/>
        <w:rPr>
          <w:rFonts w:ascii="Arial" w:hAnsi="Arial" w:cs="Arial"/>
          <w:color w:val="auto"/>
          <w:sz w:val="20"/>
          <w:szCs w:val="20"/>
          <w:lang w:val="en-US"/>
        </w:rPr>
      </w:pPr>
      <w:r w:rsidRPr="008A6CE1">
        <w:rPr>
          <w:rFonts w:ascii="Arial" w:hAnsi="Arial" w:cs="Arial"/>
          <w:sz w:val="20"/>
          <w:szCs w:val="20"/>
        </w:rPr>
        <w:t xml:space="preserve"> </w:t>
      </w:r>
      <w:r w:rsidR="00022449" w:rsidRPr="008A6CE1">
        <w:rPr>
          <w:rFonts w:ascii="Arial" w:hAnsi="Arial" w:cs="Arial"/>
          <w:sz w:val="20"/>
          <w:szCs w:val="20"/>
        </w:rPr>
        <w:t>Alamat e-mail</w:t>
      </w:r>
      <w:r w:rsidRPr="008A6CE1">
        <w:rPr>
          <w:rFonts w:ascii="Arial" w:hAnsi="Arial" w:cs="Arial"/>
          <w:sz w:val="20"/>
          <w:szCs w:val="20"/>
          <w:lang w:val="en-US"/>
        </w:rPr>
        <w:t>: herawatiippung1988@gmail.com</w:t>
      </w:r>
    </w:p>
    <w:p w:rsidR="00736387" w:rsidRPr="008A6CE1" w:rsidRDefault="00022449" w:rsidP="00736387">
      <w:pPr>
        <w:pStyle w:val="Default"/>
        <w:jc w:val="center"/>
        <w:rPr>
          <w:rFonts w:ascii="Arial" w:hAnsi="Arial" w:cs="Arial"/>
          <w:sz w:val="20"/>
          <w:szCs w:val="20"/>
          <w:lang w:val="en-US"/>
        </w:rPr>
      </w:pPr>
      <w:r w:rsidRPr="008A6CE1">
        <w:rPr>
          <w:rFonts w:ascii="Arial" w:hAnsi="Arial" w:cs="Arial"/>
          <w:sz w:val="20"/>
          <w:szCs w:val="20"/>
          <w:vertAlign w:val="superscript"/>
        </w:rPr>
        <w:t>2</w:t>
      </w:r>
      <w:r w:rsidR="00736387" w:rsidRPr="008A6CE1">
        <w:rPr>
          <w:rFonts w:ascii="Arial" w:hAnsi="Arial" w:cs="Arial"/>
          <w:sz w:val="20"/>
          <w:szCs w:val="20"/>
          <w:lang w:val="en-US"/>
        </w:rPr>
        <w:t>Pendidikan Agama Islam Fakultas Tarbiyah Universitas Islam Zainul Hasan Genggong Probolingggo</w:t>
      </w:r>
    </w:p>
    <w:p w:rsidR="00395CE0" w:rsidRPr="00395CE0" w:rsidRDefault="00022449" w:rsidP="00395CE0">
      <w:pPr>
        <w:spacing w:after="0"/>
        <w:ind w:left="709"/>
        <w:jc w:val="center"/>
        <w:rPr>
          <w:rFonts w:ascii="Arial" w:hAnsi="Arial" w:cs="Arial"/>
          <w:sz w:val="20"/>
          <w:szCs w:val="20"/>
          <w:lang w:val="en-US"/>
        </w:rPr>
      </w:pPr>
      <w:r w:rsidRPr="008A6CE1">
        <w:rPr>
          <w:rFonts w:ascii="Arial" w:hAnsi="Arial" w:cs="Arial"/>
          <w:sz w:val="20"/>
          <w:szCs w:val="20"/>
        </w:rPr>
        <w:t>Alamat e-mai</w:t>
      </w:r>
      <w:r w:rsidR="00736387" w:rsidRPr="008A6CE1">
        <w:rPr>
          <w:rFonts w:ascii="Arial" w:hAnsi="Arial" w:cs="Arial"/>
          <w:sz w:val="20"/>
          <w:szCs w:val="20"/>
          <w:lang w:val="en-US"/>
        </w:rPr>
        <w:t>l:</w:t>
      </w:r>
      <w:r w:rsidR="00736387" w:rsidRPr="00395CE0">
        <w:rPr>
          <w:rFonts w:ascii="Arial" w:hAnsi="Arial" w:cs="Arial"/>
          <w:sz w:val="20"/>
          <w:szCs w:val="20"/>
          <w:u w:val="single"/>
          <w:lang w:val="en-US"/>
        </w:rPr>
        <w:t xml:space="preserve"> </w:t>
      </w:r>
      <w:hyperlink r:id="rId7" w:history="1">
        <w:r w:rsidR="00395CE0" w:rsidRPr="00455B32">
          <w:rPr>
            <w:rStyle w:val="Hyperlink"/>
            <w:rFonts w:ascii="Arial" w:hAnsi="Arial" w:cs="Arial"/>
            <w:color w:val="auto"/>
            <w:sz w:val="20"/>
            <w:szCs w:val="20"/>
            <w:u w:val="none"/>
          </w:rPr>
          <w:t>Haibatulaliyah27@gmail.com</w:t>
        </w:r>
      </w:hyperlink>
      <w:r w:rsidR="00395CE0">
        <w:rPr>
          <w:u w:val="single"/>
          <w:lang w:val="en-US"/>
        </w:rPr>
        <w:t xml:space="preserve"> </w:t>
      </w:r>
    </w:p>
    <w:p w:rsidR="00022449" w:rsidRPr="008A6CE1" w:rsidRDefault="00022449" w:rsidP="00395CE0">
      <w:pPr>
        <w:pStyle w:val="Default"/>
        <w:rPr>
          <w:rFonts w:ascii="Arial" w:hAnsi="Arial" w:cs="Arial"/>
          <w:color w:val="FF0000"/>
          <w:sz w:val="20"/>
          <w:szCs w:val="20"/>
          <w:lang w:val="en-US"/>
        </w:rPr>
      </w:pPr>
    </w:p>
    <w:p w:rsidR="00022449" w:rsidRPr="008A6CE1" w:rsidRDefault="00022449" w:rsidP="00022449">
      <w:pPr>
        <w:pStyle w:val="Default"/>
        <w:spacing w:before="240" w:after="40"/>
        <w:jc w:val="center"/>
        <w:rPr>
          <w:rFonts w:ascii="Arial" w:hAnsi="Arial" w:cs="Arial"/>
          <w:sz w:val="20"/>
          <w:szCs w:val="20"/>
          <w:lang w:val="en-US"/>
        </w:rPr>
      </w:pPr>
      <w:r w:rsidRPr="008A6CE1">
        <w:rPr>
          <w:rFonts w:ascii="Arial" w:hAnsi="Arial" w:cs="Arial"/>
          <w:b/>
          <w:bCs/>
          <w:sz w:val="20"/>
          <w:szCs w:val="20"/>
        </w:rPr>
        <w:t>Abstrak</w:t>
      </w:r>
    </w:p>
    <w:p w:rsidR="00022449" w:rsidRPr="008A6CE1" w:rsidRDefault="00736387" w:rsidP="00022449">
      <w:pPr>
        <w:pStyle w:val="Default"/>
        <w:spacing w:after="40"/>
        <w:jc w:val="both"/>
        <w:rPr>
          <w:rFonts w:ascii="Arial" w:hAnsi="Arial" w:cs="Arial"/>
          <w:sz w:val="20"/>
          <w:szCs w:val="20"/>
          <w:lang w:val="en-US"/>
        </w:rPr>
      </w:pPr>
      <w:r w:rsidRPr="008A6CE1">
        <w:rPr>
          <w:rFonts w:ascii="Arial" w:hAnsi="Arial" w:cs="Arial"/>
          <w:sz w:val="20"/>
          <w:szCs w:val="20"/>
        </w:rPr>
        <w:t xml:space="preserve">Penelitian ini mempunyai tujuan agar minat belajar siswa menggunakan metode </w:t>
      </w:r>
      <w:r w:rsidRPr="008A6CE1">
        <w:rPr>
          <w:rFonts w:ascii="Arial" w:hAnsi="Arial" w:cs="Arial"/>
          <w:i/>
          <w:sz w:val="20"/>
          <w:szCs w:val="20"/>
        </w:rPr>
        <w:t>Index Card Match</w:t>
      </w:r>
      <w:r w:rsidRPr="008A6CE1">
        <w:rPr>
          <w:rFonts w:ascii="Arial" w:hAnsi="Arial" w:cs="Arial"/>
          <w:sz w:val="20"/>
          <w:szCs w:val="20"/>
        </w:rPr>
        <w:t xml:space="preserve"> (ICM) pada mata pelajaran Sejarah Kebudayaan Islam (SKI) materi Dakwah Rasulullah SAW di Madinah meningkat. Penelitian ini merupakan Penelitian Tindakan Kelas (PTK) yang bentuk penelitian tindakannya diterapkan ketika proses pembelajaran dikelas berlangsung. Populasinya adalah semua siswa kelas VII </w:t>
      </w:r>
      <w:r w:rsidR="00B55E18">
        <w:rPr>
          <w:rFonts w:ascii="Arial" w:hAnsi="Arial" w:cs="Arial"/>
          <w:sz w:val="20"/>
          <w:szCs w:val="20"/>
        </w:rPr>
        <w:t xml:space="preserve">MTs Sirajul Ulum Krejengan </w:t>
      </w:r>
      <w:r w:rsidRPr="008A6CE1">
        <w:rPr>
          <w:rFonts w:ascii="Arial" w:hAnsi="Arial" w:cs="Arial"/>
          <w:sz w:val="20"/>
          <w:szCs w:val="20"/>
        </w:rPr>
        <w:t xml:space="preserve">. Metode pengumpulan datanya menggunakan observasi, dokumentasi, tes, catatan lapangan. Prosedur penelitian ini diantaranya yaitu perencanaan (planning), tindakan, observasi dan refleksi. Sedangkan analisis datanya menggunakan analisis statistic deksriptif. Adapun hasil penelitian pertama yaitu kondisi awal minat belajar siswa kelas VII </w:t>
      </w:r>
      <w:r w:rsidR="00B55E18">
        <w:rPr>
          <w:rFonts w:ascii="Arial" w:hAnsi="Arial" w:cs="Arial"/>
          <w:sz w:val="20"/>
          <w:szCs w:val="20"/>
        </w:rPr>
        <w:t xml:space="preserve">MTs Sirajul Ulum Krejengan </w:t>
      </w:r>
      <w:r w:rsidRPr="008A6CE1">
        <w:rPr>
          <w:rFonts w:ascii="Arial" w:hAnsi="Arial" w:cs="Arial"/>
          <w:sz w:val="20"/>
          <w:szCs w:val="20"/>
        </w:rPr>
        <w:t xml:space="preserve"> masih sangat minim. a). perasaan senang siswa teruhadap pembelajaran masih mencapai 30%, pemusatan perhatian dan pikiran siswa saat pembelajaran berlangsung mencapai 30%, ketertarikan belajar siswa 33,3%.  b). pada siklus I minat belajar siswa sesudah menggunakan metode </w:t>
      </w:r>
      <w:r w:rsidRPr="008A6CE1">
        <w:rPr>
          <w:rFonts w:ascii="Arial" w:hAnsi="Arial" w:cs="Arial"/>
          <w:i/>
          <w:sz w:val="20"/>
          <w:szCs w:val="20"/>
        </w:rPr>
        <w:t>Index Card Match</w:t>
      </w:r>
      <w:r w:rsidRPr="008A6CE1">
        <w:rPr>
          <w:rFonts w:ascii="Arial" w:hAnsi="Arial" w:cs="Arial"/>
          <w:sz w:val="20"/>
          <w:szCs w:val="20"/>
        </w:rPr>
        <w:t xml:space="preserve"> mulai meningkat, perasaan senang siswa mencapai 40%, pemusatan perhatian dan pikiran saat pembelajaran berlangsung sudah mencapai 50%, ketertarikan siswa terhadap pembelajaran mencapai 46,6%. c). pada siklus II peningkatan minat belajar siswa sudah cukup maksimal, perasaan senang siswa terhadap pembelajaran mencapai 63,3%, pemusatan perhatian dan pikiran siswa mencapai 70%, ketertarikan siswa terhadap pembelajaran mencapai 73,3%.</w:t>
      </w:r>
    </w:p>
    <w:p w:rsidR="00022449" w:rsidRPr="008A6CE1" w:rsidRDefault="00022449" w:rsidP="00022449">
      <w:pPr>
        <w:pStyle w:val="Default"/>
        <w:spacing w:after="120"/>
        <w:jc w:val="both"/>
        <w:rPr>
          <w:rFonts w:ascii="Arial" w:hAnsi="Arial" w:cs="Arial"/>
          <w:sz w:val="20"/>
          <w:szCs w:val="20"/>
        </w:rPr>
      </w:pPr>
      <w:r w:rsidRPr="008A6CE1">
        <w:rPr>
          <w:rFonts w:ascii="Arial" w:hAnsi="Arial" w:cs="Arial"/>
          <w:b/>
          <w:bCs/>
          <w:sz w:val="20"/>
          <w:szCs w:val="20"/>
        </w:rPr>
        <w:t xml:space="preserve">Kata Kunci: </w:t>
      </w:r>
      <w:r w:rsidR="006F5551" w:rsidRPr="008A6CE1">
        <w:rPr>
          <w:rFonts w:ascii="Arial" w:hAnsi="Arial" w:cs="Arial"/>
          <w:sz w:val="20"/>
          <w:szCs w:val="20"/>
        </w:rPr>
        <w:t>Peningkatan Minat Belajar, Index Card Match, SKI</w:t>
      </w:r>
    </w:p>
    <w:p w:rsidR="00022449" w:rsidRPr="008A6CE1" w:rsidRDefault="00022449" w:rsidP="00731BFB">
      <w:pPr>
        <w:pStyle w:val="Default"/>
        <w:spacing w:after="40"/>
        <w:jc w:val="center"/>
        <w:rPr>
          <w:rFonts w:ascii="Arial" w:hAnsi="Arial" w:cs="Arial"/>
          <w:sz w:val="20"/>
          <w:szCs w:val="20"/>
          <w:lang w:val="en-US"/>
        </w:rPr>
      </w:pPr>
      <w:r w:rsidRPr="008A6CE1">
        <w:rPr>
          <w:rFonts w:ascii="Arial" w:hAnsi="Arial" w:cs="Arial"/>
          <w:b/>
          <w:bCs/>
          <w:sz w:val="20"/>
          <w:szCs w:val="20"/>
        </w:rPr>
        <w:t>Abstract</w:t>
      </w:r>
    </w:p>
    <w:p w:rsidR="00022449" w:rsidRPr="008A6CE1" w:rsidRDefault="006F5551" w:rsidP="00731BFB">
      <w:pPr>
        <w:pStyle w:val="Default"/>
        <w:spacing w:after="40"/>
        <w:jc w:val="both"/>
        <w:rPr>
          <w:rFonts w:ascii="Arial" w:hAnsi="Arial" w:cs="Arial"/>
          <w:sz w:val="20"/>
          <w:szCs w:val="20"/>
        </w:rPr>
      </w:pPr>
      <w:r w:rsidRPr="008A6CE1">
        <w:rPr>
          <w:rFonts w:ascii="Arial" w:hAnsi="Arial" w:cs="Arial"/>
          <w:sz w:val="20"/>
          <w:szCs w:val="20"/>
        </w:rPr>
        <w:t xml:space="preserve">The purpose of this study is to increase the interest of learning students through the methods of Index Card Match (ICM) at the course of this history of Islamic culture the dakwah prophet Muhammad SAW materian in medina. The study is a class action study (PTK) whose action study form is applied when class learning is taking place, the population being all class students VII </w:t>
      </w:r>
      <w:r w:rsidR="00B55E18">
        <w:rPr>
          <w:rFonts w:ascii="Arial" w:hAnsi="Arial" w:cs="Arial"/>
          <w:sz w:val="20"/>
          <w:szCs w:val="20"/>
        </w:rPr>
        <w:t xml:space="preserve">MTs Sirajul Ulum Krejengan </w:t>
      </w:r>
      <w:r w:rsidRPr="008A6CE1">
        <w:rPr>
          <w:rFonts w:ascii="Arial" w:hAnsi="Arial" w:cs="Arial"/>
          <w:sz w:val="20"/>
          <w:szCs w:val="20"/>
        </w:rPr>
        <w:t xml:space="preserve">. His data collection methods include observation, interviews. Documentation, test, field notes, these experimental procedures. That of planning, planning. Observations and reflection and analysis of data using statistical analysis. As for the firs study results, the earlies conditions of interest in studying class VII </w:t>
      </w:r>
      <w:r w:rsidR="00B55E18">
        <w:rPr>
          <w:rFonts w:ascii="Arial" w:hAnsi="Arial" w:cs="Arial"/>
          <w:sz w:val="20"/>
          <w:szCs w:val="20"/>
        </w:rPr>
        <w:t xml:space="preserve">MTs Sirajul Ulum Krejengan </w:t>
      </w:r>
      <w:r w:rsidRPr="008A6CE1">
        <w:rPr>
          <w:rFonts w:ascii="Arial" w:hAnsi="Arial" w:cs="Arial"/>
          <w:sz w:val="20"/>
          <w:szCs w:val="20"/>
        </w:rPr>
        <w:t xml:space="preserve"> are still very. Limited, a) a feeling of pleasure over learning is still at 30%, focused attention and mind on learning at 30%, student tutoring attractions at 33,3% . b) in the I cycles interest in student study after using the method of Index Card Match begins to rise, a feeling pleasure over learning is still to 40%, focused attention and mind on learning at 50%, student tutoring attractions at 46,6%. c). on cycle II increased interest in student learning is maximum, a feeling of pleasure over learning is still at 63%, 70% focused attention and mind on learnin, the students tutoring attractions is at 73,3%</w:t>
      </w:r>
      <w:r w:rsidR="00022449" w:rsidRPr="008A6CE1">
        <w:rPr>
          <w:rFonts w:ascii="Arial" w:hAnsi="Arial" w:cs="Arial"/>
          <w:sz w:val="20"/>
          <w:szCs w:val="20"/>
        </w:rPr>
        <w:t xml:space="preserve"> </w:t>
      </w:r>
    </w:p>
    <w:p w:rsidR="00A85AA7" w:rsidRPr="008A6CE1" w:rsidRDefault="00022449" w:rsidP="006F5551">
      <w:pPr>
        <w:spacing w:after="0"/>
        <w:rPr>
          <w:rFonts w:ascii="Arial" w:hAnsi="Arial" w:cs="Arial"/>
          <w:sz w:val="20"/>
          <w:szCs w:val="20"/>
          <w:lang w:val="en-US"/>
        </w:rPr>
      </w:pPr>
      <w:r w:rsidRPr="008A6CE1">
        <w:rPr>
          <w:rFonts w:ascii="Arial" w:hAnsi="Arial" w:cs="Arial"/>
          <w:b/>
          <w:bCs/>
          <w:sz w:val="20"/>
          <w:szCs w:val="20"/>
        </w:rPr>
        <w:t xml:space="preserve">Keywords: </w:t>
      </w:r>
      <w:r w:rsidR="006F5551" w:rsidRPr="008A6CE1">
        <w:rPr>
          <w:rFonts w:ascii="Arial" w:hAnsi="Arial" w:cs="Arial"/>
          <w:sz w:val="20"/>
          <w:szCs w:val="20"/>
        </w:rPr>
        <w:t>Increase Interest in Learning, Index Card Match, SKI</w:t>
      </w:r>
    </w:p>
    <w:p w:rsidR="00B55E18" w:rsidRDefault="00B55E18" w:rsidP="00A85AA7">
      <w:pPr>
        <w:pStyle w:val="Default"/>
        <w:spacing w:before="240" w:after="40"/>
        <w:jc w:val="both"/>
        <w:rPr>
          <w:rFonts w:ascii="Arial" w:hAnsi="Arial" w:cs="Arial"/>
          <w:b/>
          <w:bCs/>
          <w:sz w:val="20"/>
          <w:szCs w:val="20"/>
          <w:lang w:val="en-US"/>
        </w:rPr>
      </w:pPr>
    </w:p>
    <w:p w:rsidR="00022449" w:rsidRPr="00CC4DEB" w:rsidRDefault="00022449" w:rsidP="00A85AA7">
      <w:pPr>
        <w:pStyle w:val="Default"/>
        <w:spacing w:before="240" w:after="40"/>
        <w:jc w:val="both"/>
        <w:rPr>
          <w:rFonts w:ascii="Arial" w:hAnsi="Arial" w:cs="Arial"/>
          <w:sz w:val="20"/>
          <w:szCs w:val="20"/>
          <w:lang w:val="en-US"/>
        </w:rPr>
      </w:pPr>
      <w:r w:rsidRPr="008A6CE1">
        <w:rPr>
          <w:rFonts w:ascii="Arial" w:hAnsi="Arial" w:cs="Arial"/>
          <w:b/>
          <w:bCs/>
          <w:sz w:val="20"/>
          <w:szCs w:val="20"/>
        </w:rPr>
        <w:lastRenderedPageBreak/>
        <w:t>PENDAHULUAN</w:t>
      </w:r>
    </w:p>
    <w:p w:rsidR="006F5551" w:rsidRPr="008A6CE1" w:rsidRDefault="006F5551" w:rsidP="003B22CD">
      <w:pPr>
        <w:spacing w:after="0" w:line="240" w:lineRule="auto"/>
        <w:ind w:firstLine="720"/>
        <w:jc w:val="both"/>
        <w:rPr>
          <w:rFonts w:ascii="Arial" w:hAnsi="Arial" w:cs="Arial"/>
          <w:sz w:val="20"/>
          <w:szCs w:val="20"/>
        </w:rPr>
      </w:pPr>
      <w:r w:rsidRPr="008A6CE1">
        <w:rPr>
          <w:rFonts w:ascii="Arial" w:hAnsi="Arial" w:cs="Arial"/>
          <w:sz w:val="20"/>
          <w:szCs w:val="20"/>
        </w:rPr>
        <w:t>Pendidikan memiliki makna yang cukup penting untuk masa depan bangsa. Kualitas pendidikan dipengaruhi oleh kehidupan suatu bangsa dan masyarakat, baik dimasa sekarang maupun dimasa yang akan datang. Dalam menghadapi era millennial ini, kemampuan bangsa sangat ditentukan oleh system pendidikan dan mekanisme yang sedang dimiliki maupun yang sedang berjalan. Pendidikan merupakan salah satu usaha yang terencana untuk mewujudkan kondisi suasana belajar dan proses belajar mengajar supaya peserta didik aktif dalam menumbuhka idealism dalam dirinya agar mempunyai kekuatan spiritual keagamaan, kepribadian, akhlak mulia, pengendalian diri, kecerdasan, dan keterampilan yang vukup diperlukan untuk dirinya, masyarakat bangsa dan Negara (Ajad Sudrajad</w:t>
      </w:r>
      <w:r w:rsidR="003B22CD">
        <w:rPr>
          <w:rFonts w:ascii="Arial" w:hAnsi="Arial" w:cs="Arial"/>
          <w:sz w:val="20"/>
          <w:szCs w:val="20"/>
          <w:lang w:val="en-US"/>
        </w:rPr>
        <w:t>,</w:t>
      </w:r>
      <w:r w:rsidR="003B22CD">
        <w:rPr>
          <w:rFonts w:ascii="Arial" w:hAnsi="Arial" w:cs="Arial"/>
          <w:sz w:val="20"/>
          <w:szCs w:val="20"/>
        </w:rPr>
        <w:t xml:space="preserve"> 2011</w:t>
      </w:r>
      <w:r w:rsidRPr="008A6CE1">
        <w:rPr>
          <w:rFonts w:ascii="Arial" w:hAnsi="Arial" w:cs="Arial"/>
          <w:sz w:val="20"/>
          <w:szCs w:val="20"/>
        </w:rPr>
        <w:t>).</w:t>
      </w:r>
    </w:p>
    <w:p w:rsidR="003B22CD" w:rsidRPr="00D66501" w:rsidRDefault="003B22CD" w:rsidP="00D66501">
      <w:pPr>
        <w:pBdr>
          <w:top w:val="nil"/>
          <w:left w:val="nil"/>
          <w:bottom w:val="nil"/>
          <w:right w:val="nil"/>
          <w:between w:val="nil"/>
        </w:pBdr>
        <w:spacing w:after="0"/>
        <w:ind w:firstLine="720"/>
        <w:jc w:val="both"/>
        <w:rPr>
          <w:rFonts w:ascii="Arial" w:hAnsi="Arial" w:cs="Arial"/>
          <w:color w:val="000000"/>
          <w:sz w:val="20"/>
          <w:szCs w:val="20"/>
          <w:lang w:val="en-US"/>
        </w:rPr>
      </w:pPr>
      <w:r w:rsidRPr="00004E7D">
        <w:rPr>
          <w:rFonts w:ascii="Arial" w:hAnsi="Arial" w:cs="Arial"/>
          <w:color w:val="000000"/>
          <w:sz w:val="20"/>
          <w:szCs w:val="20"/>
        </w:rPr>
        <w:t xml:space="preserve">Di era digitalisasi yang serba modern ini pendidikan di tuntut untuk memenuhi kebutuhan peserta didik, sebagai pendidik yang profesional terampil dalam mengelola pembelajaran yang kreatif, inovatif serta mampu menjadikan suasana kelas menjadi lebih aktif sehingga dapat menunjang pada keberhasilan dalam proses pembelajaran sesuai dengan tujuan. Pelaksanaan pada pembelajaran </w:t>
      </w:r>
      <w:r w:rsidRPr="00004E7D">
        <w:rPr>
          <w:rFonts w:ascii="Arial" w:hAnsi="Arial" w:cs="Arial"/>
          <w:sz w:val="20"/>
          <w:szCs w:val="20"/>
        </w:rPr>
        <w:t>Sejarah Kebudayaan Islam (SKI) materi Dakwah Rasulullah SAW di Madinah</w:t>
      </w:r>
      <w:r w:rsidRPr="00004E7D">
        <w:rPr>
          <w:rFonts w:ascii="Arial" w:hAnsi="Arial" w:cs="Arial"/>
          <w:color w:val="000000"/>
          <w:sz w:val="20"/>
          <w:szCs w:val="20"/>
        </w:rPr>
        <w:t xml:space="preserve"> di </w:t>
      </w:r>
      <w:r w:rsidRPr="00004E7D">
        <w:rPr>
          <w:rFonts w:ascii="Arial" w:hAnsi="Arial" w:cs="Arial"/>
          <w:sz w:val="20"/>
          <w:szCs w:val="20"/>
        </w:rPr>
        <w:t xml:space="preserve">kelas VII </w:t>
      </w:r>
      <w:r w:rsidR="00B55E18">
        <w:rPr>
          <w:rFonts w:ascii="Arial" w:hAnsi="Arial" w:cs="Arial"/>
          <w:sz w:val="20"/>
          <w:szCs w:val="20"/>
        </w:rPr>
        <w:t xml:space="preserve">MTs Sirajul Ulum Krejengan </w:t>
      </w:r>
      <w:r w:rsidRPr="00004E7D">
        <w:rPr>
          <w:rFonts w:ascii="Arial" w:hAnsi="Arial" w:cs="Arial"/>
          <w:sz w:val="20"/>
          <w:szCs w:val="20"/>
        </w:rPr>
        <w:t xml:space="preserve"> Krejengan</w:t>
      </w:r>
      <w:r w:rsidRPr="00004E7D">
        <w:rPr>
          <w:rFonts w:ascii="Arial" w:hAnsi="Arial" w:cs="Arial"/>
          <w:color w:val="000000"/>
          <w:sz w:val="20"/>
          <w:szCs w:val="20"/>
        </w:rPr>
        <w:t xml:space="preserve">, sesuai dengan visinya yaitu </w:t>
      </w:r>
      <w:r w:rsidRPr="00004E7D">
        <w:rPr>
          <w:rFonts w:ascii="Arial" w:hAnsi="Arial" w:cs="Arial"/>
          <w:sz w:val="20"/>
          <w:szCs w:val="20"/>
        </w:rPr>
        <w:t>Terwujudnya Insan yang beriman, bertaqwa, berakhlaqul karimah berprestasi serta berwawasan Iptek</w:t>
      </w:r>
      <w:r w:rsidRPr="00004E7D">
        <w:rPr>
          <w:rFonts w:ascii="Arial" w:hAnsi="Arial" w:cs="Arial"/>
          <w:color w:val="000000"/>
          <w:sz w:val="20"/>
          <w:szCs w:val="20"/>
        </w:rPr>
        <w:t xml:space="preserve">. </w:t>
      </w:r>
      <w:r w:rsidR="00B55E18">
        <w:rPr>
          <w:rFonts w:ascii="Arial" w:hAnsi="Arial" w:cs="Arial"/>
          <w:sz w:val="20"/>
          <w:szCs w:val="20"/>
        </w:rPr>
        <w:t xml:space="preserve">MTs Sirajul Ulum Krejengan </w:t>
      </w:r>
      <w:r w:rsidRPr="00004E7D">
        <w:rPr>
          <w:rFonts w:ascii="Arial" w:hAnsi="Arial" w:cs="Arial"/>
          <w:sz w:val="20"/>
          <w:szCs w:val="20"/>
        </w:rPr>
        <w:t xml:space="preserve"> Krejengan</w:t>
      </w:r>
      <w:r w:rsidRPr="00004E7D">
        <w:rPr>
          <w:rFonts w:ascii="Arial" w:hAnsi="Arial" w:cs="Arial"/>
          <w:color w:val="000000"/>
          <w:sz w:val="20"/>
          <w:szCs w:val="20"/>
        </w:rPr>
        <w:t xml:space="preserve">merupakan salah satu beberapa lembaga dikecamatan kraksaan kabupaten probolinggo. Peneliti pada observasi awal mengamati di </w:t>
      </w:r>
      <w:r w:rsidR="00B55E18">
        <w:rPr>
          <w:rFonts w:ascii="Arial" w:hAnsi="Arial" w:cs="Arial"/>
          <w:sz w:val="20"/>
          <w:szCs w:val="20"/>
        </w:rPr>
        <w:t xml:space="preserve">MTs Sirajul Ulum Krejengan </w:t>
      </w:r>
      <w:r w:rsidRPr="00004E7D">
        <w:rPr>
          <w:rFonts w:ascii="Arial" w:hAnsi="Arial" w:cs="Arial"/>
          <w:sz w:val="20"/>
          <w:szCs w:val="20"/>
        </w:rPr>
        <w:t xml:space="preserve"> Krejengan</w:t>
      </w:r>
      <w:r w:rsidRPr="00004E7D">
        <w:rPr>
          <w:rFonts w:ascii="Arial" w:hAnsi="Arial" w:cs="Arial"/>
          <w:color w:val="000000"/>
          <w:sz w:val="20"/>
          <w:szCs w:val="20"/>
        </w:rPr>
        <w:t xml:space="preserve"> peserta didik kelas VII berjumlah 19 peserta didik, 5 wanita dan 14 lelaki, Yakni Berbagi usaha telah di upayakan guru agar pembelajaran berjalan dengan hasil yang baik walau dihadapkan pada kondisi penyakit global yaitu COVID 19. </w:t>
      </w:r>
      <w:r w:rsidRPr="00004E7D">
        <w:rPr>
          <w:rFonts w:ascii="Arial" w:hAnsi="Arial" w:cs="Arial"/>
          <w:color w:val="000000"/>
          <w:sz w:val="20"/>
          <w:szCs w:val="20"/>
          <w:lang w:val="en-US"/>
        </w:rPr>
        <w:t xml:space="preserve">Menyadari kenyataan ini maka pembelajaran </w:t>
      </w:r>
      <w:r w:rsidR="00B55E18">
        <w:rPr>
          <w:rFonts w:ascii="Arial" w:hAnsi="Arial" w:cs="Arial"/>
          <w:sz w:val="20"/>
          <w:szCs w:val="20"/>
        </w:rPr>
        <w:t xml:space="preserve">MTs Sirajul Ulum Krejengan </w:t>
      </w:r>
      <w:r w:rsidRPr="00004E7D">
        <w:rPr>
          <w:rFonts w:ascii="Arial" w:hAnsi="Arial" w:cs="Arial"/>
          <w:sz w:val="20"/>
          <w:szCs w:val="20"/>
        </w:rPr>
        <w:t xml:space="preserve"> Krejengan</w:t>
      </w:r>
      <w:r w:rsidRPr="00004E7D">
        <w:rPr>
          <w:rFonts w:ascii="Arial" w:hAnsi="Arial" w:cs="Arial"/>
          <w:color w:val="000000"/>
          <w:sz w:val="20"/>
          <w:szCs w:val="20"/>
          <w:lang w:val="en-US"/>
        </w:rPr>
        <w:t xml:space="preserve"> berbasiskan Daring dan Luring.Namun, peserta didik beranggapan bahwa pelajaran aqidah akhlaq tidak menarik, membosankan, dan monoton dalam pembelajaran.Karena guru dalam hal ini belum tepat untuk menggunakan strategi, media dan tehnik pembelajaran.Mengakibatkan peserta didik tidak mengikuti pembelajaran dengan tidak sungguh-sungguh maka sangat berpengaruh pada peserta didik dalam rendahnya keaktifan dan hasil belajar. Awal observasi peneliti amati ternyata yang ditemukan masalah-masalah pada pembelajaran </w:t>
      </w:r>
      <w:r w:rsidRPr="00004E7D">
        <w:rPr>
          <w:rFonts w:ascii="Arial" w:hAnsi="Arial" w:cs="Arial"/>
          <w:sz w:val="20"/>
          <w:szCs w:val="20"/>
        </w:rPr>
        <w:t>Sejarah Kebudayaan Islam (SKI) materi Dakwah Rasulullah SAW di Madinah</w:t>
      </w:r>
      <w:r w:rsidRPr="00004E7D">
        <w:rPr>
          <w:rFonts w:ascii="Arial" w:hAnsi="Arial" w:cs="Arial"/>
          <w:color w:val="000000"/>
          <w:sz w:val="20"/>
          <w:szCs w:val="20"/>
          <w:lang w:val="en-US"/>
        </w:rPr>
        <w:t xml:space="preserve"> di kelas. Masalah yang ditemukan pada observasi awal peserta didik yaitu kurang aktif karena perilaku peserta didik saat pembelajaran berlangsung.</w:t>
      </w:r>
    </w:p>
    <w:p w:rsidR="006F5551" w:rsidRPr="008A6CE1" w:rsidRDefault="006F5551" w:rsidP="003B22CD">
      <w:pPr>
        <w:spacing w:after="0" w:line="240" w:lineRule="auto"/>
        <w:ind w:firstLine="720"/>
        <w:jc w:val="both"/>
        <w:rPr>
          <w:rFonts w:ascii="Arial" w:hAnsi="Arial" w:cs="Arial"/>
          <w:sz w:val="20"/>
          <w:szCs w:val="20"/>
        </w:rPr>
      </w:pPr>
      <w:r w:rsidRPr="008A6CE1">
        <w:rPr>
          <w:rFonts w:ascii="Arial" w:hAnsi="Arial" w:cs="Arial"/>
          <w:sz w:val="20"/>
          <w:szCs w:val="20"/>
        </w:rPr>
        <w:t>Didunia pendidikan khususnya disekolah kegiatan belajar mengajar merupakan sebuah konsep dari dua dimensi kegiatan yaitu (belajar dan mengajar) perlu merencanakan dan mengaktualisasikan, serta mengarahkan terhadap hasil pencapaian tujuan (visi) atau sejumlah penguasaan kompetensi serta indicator-indikatornya sebagai dekskripsi hasil belajar (Wahyu Bagja 2019:3). Jadi kesimpulannya kegiatan pembelajaran itu merupakan suatu kegiatan yang direncanakan  supaya dapat merangsang seseorang agar bisa belajar dengan maksimal sesuai dengan visi pembelajaran.</w:t>
      </w:r>
    </w:p>
    <w:p w:rsidR="006F5551" w:rsidRPr="008A6CE1" w:rsidRDefault="006F5551" w:rsidP="003B22CD">
      <w:pPr>
        <w:spacing w:after="0" w:line="240" w:lineRule="auto"/>
        <w:ind w:firstLine="720"/>
        <w:jc w:val="both"/>
        <w:rPr>
          <w:rFonts w:ascii="Arial" w:hAnsi="Arial" w:cs="Arial"/>
          <w:sz w:val="20"/>
          <w:szCs w:val="20"/>
        </w:rPr>
      </w:pPr>
      <w:r w:rsidRPr="008A6CE1">
        <w:rPr>
          <w:rFonts w:ascii="Arial" w:hAnsi="Arial" w:cs="Arial"/>
          <w:sz w:val="20"/>
          <w:szCs w:val="20"/>
        </w:rPr>
        <w:t>Kegiatan belajar mengajar pada umumnya adalah hubungan timbale balik antara guru dan murid dalam situasi pendidikan. Maka dari itu, peran guru dalam mengajar peserta didik yaitu dengan membimbing, mengarahkan, memberi nasehat motivasi dan memberi pelayanan terhadap siswa supaya berperan aktif dalam proses pembelajaran guna mencapai visi pemb</w:t>
      </w:r>
      <w:r w:rsidR="003B22CD">
        <w:rPr>
          <w:rFonts w:ascii="Arial" w:hAnsi="Arial" w:cs="Arial"/>
          <w:sz w:val="20"/>
          <w:szCs w:val="20"/>
        </w:rPr>
        <w:t>elajaran yang diinginkan (Riris</w:t>
      </w:r>
      <w:r w:rsidR="003B22CD">
        <w:rPr>
          <w:rFonts w:ascii="Arial" w:hAnsi="Arial" w:cs="Arial"/>
          <w:sz w:val="20"/>
          <w:szCs w:val="20"/>
          <w:lang w:val="en-US"/>
        </w:rPr>
        <w:t xml:space="preserve">, </w:t>
      </w:r>
      <w:r w:rsidR="003B22CD">
        <w:rPr>
          <w:rFonts w:ascii="Arial" w:hAnsi="Arial" w:cs="Arial"/>
          <w:sz w:val="20"/>
          <w:szCs w:val="20"/>
        </w:rPr>
        <w:t>2018</w:t>
      </w:r>
      <w:r w:rsidRPr="008A6CE1">
        <w:rPr>
          <w:rFonts w:ascii="Arial" w:hAnsi="Arial" w:cs="Arial"/>
          <w:sz w:val="20"/>
          <w:szCs w:val="20"/>
        </w:rPr>
        <w:t>). Dalam mencapai tujuan yang diharapkan, maka planning kegiatan tidak tergantung hanya pada guru saja, melainkan potensi siswa juga harus dioptimalkan. Salah satu cara untuk mengoptimalkan potensi siswa adalah siswa harus dilibatkan untuk berperan aktif dalam proses pembelajaran.</w:t>
      </w:r>
      <w:r w:rsidR="003B22CD" w:rsidRPr="003B22CD">
        <w:rPr>
          <w:rFonts w:ascii="Arial" w:hAnsi="Arial" w:cs="Arial"/>
          <w:color w:val="222222"/>
          <w:sz w:val="20"/>
          <w:szCs w:val="20"/>
          <w:shd w:val="clear" w:color="auto" w:fill="FFFFFF"/>
        </w:rPr>
        <w:t xml:space="preserve"> </w:t>
      </w:r>
      <w:r w:rsidR="003B22CD">
        <w:rPr>
          <w:rFonts w:ascii="Arial" w:hAnsi="Arial" w:cs="Arial"/>
          <w:color w:val="222222"/>
          <w:sz w:val="20"/>
          <w:szCs w:val="20"/>
          <w:shd w:val="clear" w:color="auto" w:fill="FFFFFF"/>
          <w:lang w:val="en-US"/>
        </w:rPr>
        <w:t>(</w:t>
      </w:r>
      <w:r w:rsidR="003B22CD" w:rsidRPr="009808EB">
        <w:rPr>
          <w:rFonts w:ascii="Arial" w:hAnsi="Arial" w:cs="Arial"/>
          <w:color w:val="222222"/>
          <w:sz w:val="20"/>
          <w:szCs w:val="20"/>
          <w:shd w:val="clear" w:color="auto" w:fill="FFFFFF"/>
        </w:rPr>
        <w:t>Novela</w:t>
      </w:r>
      <w:r w:rsidR="003B22CD">
        <w:rPr>
          <w:rFonts w:ascii="Arial" w:hAnsi="Arial" w:cs="Arial"/>
          <w:color w:val="222222"/>
          <w:sz w:val="20"/>
          <w:szCs w:val="20"/>
          <w:shd w:val="clear" w:color="auto" w:fill="FFFFFF"/>
          <w:lang w:val="en-US"/>
        </w:rPr>
        <w:t>,</w:t>
      </w:r>
      <w:r w:rsidR="003B22CD">
        <w:rPr>
          <w:rFonts w:ascii="Arial" w:hAnsi="Arial" w:cs="Arial"/>
          <w:color w:val="222222"/>
          <w:sz w:val="20"/>
          <w:szCs w:val="20"/>
          <w:shd w:val="clear" w:color="auto" w:fill="FFFFFF"/>
        </w:rPr>
        <w:t xml:space="preserve"> Bahar</w:t>
      </w:r>
      <w:r w:rsidR="003B22CD">
        <w:rPr>
          <w:rFonts w:ascii="Arial" w:hAnsi="Arial" w:cs="Arial"/>
          <w:color w:val="222222"/>
          <w:sz w:val="20"/>
          <w:szCs w:val="20"/>
          <w:shd w:val="clear" w:color="auto" w:fill="FFFFFF"/>
          <w:lang w:val="en-US"/>
        </w:rPr>
        <w:t xml:space="preserve"> </w:t>
      </w:r>
      <w:r w:rsidR="003B22CD">
        <w:rPr>
          <w:rFonts w:ascii="Arial" w:hAnsi="Arial" w:cs="Arial"/>
          <w:color w:val="222222"/>
          <w:sz w:val="20"/>
          <w:szCs w:val="20"/>
          <w:shd w:val="clear" w:color="auto" w:fill="FFFFFF"/>
        </w:rPr>
        <w:t>&amp; Amir, H</w:t>
      </w:r>
      <w:r w:rsidR="003B22CD">
        <w:rPr>
          <w:rFonts w:ascii="Arial" w:hAnsi="Arial" w:cs="Arial"/>
          <w:color w:val="222222"/>
          <w:sz w:val="20"/>
          <w:szCs w:val="20"/>
          <w:shd w:val="clear" w:color="auto" w:fill="FFFFFF"/>
          <w:lang w:val="en-US"/>
        </w:rPr>
        <w:t xml:space="preserve">, </w:t>
      </w:r>
      <w:r w:rsidR="003B22CD" w:rsidRPr="009808EB">
        <w:rPr>
          <w:rFonts w:ascii="Arial" w:hAnsi="Arial" w:cs="Arial"/>
          <w:color w:val="222222"/>
          <w:sz w:val="20"/>
          <w:szCs w:val="20"/>
          <w:shd w:val="clear" w:color="auto" w:fill="FFFFFF"/>
        </w:rPr>
        <w:t>2017).</w:t>
      </w:r>
    </w:p>
    <w:p w:rsidR="006F5551" w:rsidRPr="008A6CE1" w:rsidRDefault="006F5551" w:rsidP="003B22CD">
      <w:pPr>
        <w:spacing w:after="0" w:line="240" w:lineRule="auto"/>
        <w:ind w:firstLine="720"/>
        <w:jc w:val="both"/>
        <w:rPr>
          <w:rFonts w:ascii="Arial" w:hAnsi="Arial" w:cs="Arial"/>
          <w:sz w:val="20"/>
          <w:szCs w:val="20"/>
        </w:rPr>
      </w:pPr>
      <w:r w:rsidRPr="008A6CE1">
        <w:rPr>
          <w:rFonts w:ascii="Arial" w:hAnsi="Arial" w:cs="Arial"/>
          <w:sz w:val="20"/>
          <w:szCs w:val="20"/>
        </w:rPr>
        <w:t xml:space="preserve">Dalam kegiatan belajar mengajar, minat merupakan suatu penggerakan ketertarikan siswa dalam belajar sehingga dapat mencapai tujuan pembelajaran yang diharapkan ( Amni Fauziah 2017:48). Terdapat 3 indicator minat belajar siswa diantaranya yaitu adanya perasaan senang terhadap pembelajaran, pemusata perhatian dan pikiran saat pembelajaran berlangsung dan ketertarikan siswa untuk belajar (Rizki Nurhana 2019:8). Hal ini mendeskripsikan bahwa peserta didik yang mempunya minat belajar dalam dirinya maka dia </w:t>
      </w:r>
      <w:r w:rsidRPr="008A6CE1">
        <w:rPr>
          <w:rFonts w:ascii="Arial" w:hAnsi="Arial" w:cs="Arial"/>
          <w:sz w:val="20"/>
          <w:szCs w:val="20"/>
        </w:rPr>
        <w:lastRenderedPageBreak/>
        <w:t>dapat mencapai keinginan dan cita-citanya. Minat belajar siswa merupakan hal yang sangat penting demi tersuksesnya proses pembelajaran, maka dari itu seorang guru harus professional dalam memilih metode pembelajaran. Metode yang menarik dapat mengatasi segala rasa bosan dan kejenuhan siswa pada saat pembelajaran berlangsung. Selain itu, siswa tersebut mempunyai ketertarikan terhadap materi yang diajarkan. Jadi, Minat belajar siswa tergantung dari cara guru dalam menyampaikan materi pembelajaran.</w:t>
      </w:r>
      <w:r w:rsidR="003B22CD" w:rsidRPr="003B22CD">
        <w:rPr>
          <w:rFonts w:ascii="Arial" w:hAnsi="Arial" w:cs="Arial"/>
          <w:color w:val="222222"/>
          <w:sz w:val="20"/>
          <w:szCs w:val="20"/>
          <w:shd w:val="clear" w:color="auto" w:fill="FFFFFF"/>
        </w:rPr>
        <w:t xml:space="preserve"> </w:t>
      </w:r>
      <w:r w:rsidR="003B22CD">
        <w:rPr>
          <w:rFonts w:ascii="Arial" w:hAnsi="Arial" w:cs="Arial"/>
          <w:color w:val="222222"/>
          <w:sz w:val="20"/>
          <w:szCs w:val="20"/>
          <w:shd w:val="clear" w:color="auto" w:fill="FFFFFF"/>
          <w:lang w:val="en-US"/>
        </w:rPr>
        <w:t>(</w:t>
      </w:r>
      <w:r w:rsidR="003B22CD" w:rsidRPr="009808EB">
        <w:rPr>
          <w:rFonts w:ascii="Arial" w:hAnsi="Arial" w:cs="Arial"/>
          <w:color w:val="222222"/>
          <w:sz w:val="20"/>
          <w:szCs w:val="20"/>
          <w:shd w:val="clear" w:color="auto" w:fill="FFFFFF"/>
        </w:rPr>
        <w:t>al Suwartiani, 2017)</w:t>
      </w:r>
    </w:p>
    <w:p w:rsidR="006F5551" w:rsidRPr="008A6CE1" w:rsidRDefault="006F5551" w:rsidP="003B22CD">
      <w:pPr>
        <w:spacing w:after="0" w:line="240" w:lineRule="auto"/>
        <w:ind w:firstLine="720"/>
        <w:jc w:val="both"/>
        <w:rPr>
          <w:rFonts w:ascii="Arial" w:hAnsi="Arial" w:cs="Arial"/>
          <w:sz w:val="20"/>
          <w:szCs w:val="20"/>
        </w:rPr>
      </w:pPr>
      <w:r w:rsidRPr="008A6CE1">
        <w:rPr>
          <w:rFonts w:ascii="Arial" w:hAnsi="Arial" w:cs="Arial"/>
          <w:sz w:val="20"/>
          <w:szCs w:val="20"/>
        </w:rPr>
        <w:t>Guru yang profesional ialah yang sukses membawa siswa mencapai visi pembelajaran sesuai dengan kaidah yang berlaku. Pada umumnya, guru merupakan seseorang yang mendidik, membimbing, serta dapat mengembangkan kurikulum yang dapat membentuk situasi serta suasana belajar yang kondusif dan efektif, yaitu suasana belajar yang menarik, menyenangkan, member rasa aman, memberikan ruang kepada siswa untuk berfikir aktif, inovatif dan kreatif dalam mengeksplorasi serta mengolaborasi kemampuan pemahamannya (Devi Yuniantika 2018:347). Pada kenyatannya mayoritas siswa kurang aktif hal ini disebabkan oleh pengajar yang jarang memberikan pembelajaran yang bersifat timbale balik misalkan memberi pertanyaan kepada siswa atau sebaliknya siswa diminta untuk bertanya. Kurangnya keaktifan peserta didik juga bisa disebabkan kurangnya inovasi guru dalam  merancang strategi,  metode dan model pembelajaran. Untuk mengantisispasi hal ini guru perlu menerapkan  metode, strategi dan  model pembelajaran yang cukup unik dan menarik serta mengajukan atau memberikan pertanyaan kepada siswa saat proses pembelajaran berlangsung.</w:t>
      </w:r>
      <w:r w:rsidR="003B22CD" w:rsidRPr="003B22CD">
        <w:rPr>
          <w:rFonts w:ascii="Arial" w:hAnsi="Arial" w:cs="Arial"/>
          <w:color w:val="222222"/>
          <w:sz w:val="20"/>
          <w:szCs w:val="20"/>
          <w:shd w:val="clear" w:color="auto" w:fill="FFFFFF"/>
        </w:rPr>
        <w:t xml:space="preserve"> </w:t>
      </w:r>
      <w:r w:rsidR="003B22CD">
        <w:rPr>
          <w:rFonts w:ascii="Arial" w:hAnsi="Arial" w:cs="Arial"/>
          <w:color w:val="222222"/>
          <w:sz w:val="20"/>
          <w:szCs w:val="20"/>
          <w:shd w:val="clear" w:color="auto" w:fill="FFFFFF"/>
          <w:lang w:val="en-US"/>
        </w:rPr>
        <w:t>(</w:t>
      </w:r>
      <w:r w:rsidR="003B22CD">
        <w:rPr>
          <w:rFonts w:ascii="Arial" w:hAnsi="Arial" w:cs="Arial"/>
          <w:color w:val="222222"/>
          <w:sz w:val="20"/>
          <w:szCs w:val="20"/>
          <w:shd w:val="clear" w:color="auto" w:fill="FFFFFF"/>
        </w:rPr>
        <w:t xml:space="preserve">Febriyanto, </w:t>
      </w:r>
      <w:r w:rsidR="003B22CD" w:rsidRPr="009808EB">
        <w:rPr>
          <w:rFonts w:ascii="Arial" w:hAnsi="Arial" w:cs="Arial"/>
          <w:color w:val="222222"/>
          <w:sz w:val="20"/>
          <w:szCs w:val="20"/>
          <w:shd w:val="clear" w:color="auto" w:fill="FFFFFF"/>
        </w:rPr>
        <w:t>2011). </w:t>
      </w:r>
    </w:p>
    <w:p w:rsidR="006F5551" w:rsidRPr="008A6CE1" w:rsidRDefault="006F5551" w:rsidP="003B22CD">
      <w:pPr>
        <w:spacing w:after="0" w:line="240" w:lineRule="auto"/>
        <w:ind w:firstLine="720"/>
        <w:jc w:val="both"/>
        <w:rPr>
          <w:rFonts w:ascii="Arial" w:hAnsi="Arial" w:cs="Arial"/>
          <w:sz w:val="20"/>
          <w:szCs w:val="20"/>
        </w:rPr>
      </w:pPr>
      <w:r w:rsidRPr="008A6CE1">
        <w:rPr>
          <w:rFonts w:ascii="Arial" w:hAnsi="Arial" w:cs="Arial"/>
          <w:sz w:val="20"/>
          <w:szCs w:val="20"/>
        </w:rPr>
        <w:t xml:space="preserve">Kemampuan berpikir kreatif sangat diperlukan disekolah maupun dimasyarakat, karena dapat membentuk seseorang menjadi lebih fleksibel, terbuka, serta praktis dalam menyesuaikan dirinya dengan berbagai situasi, kondisi permasalahan dalam kehidupan. </w:t>
      </w:r>
      <w:r w:rsidR="003B22CD">
        <w:rPr>
          <w:rFonts w:ascii="Arial" w:hAnsi="Arial" w:cs="Arial"/>
          <w:sz w:val="20"/>
          <w:szCs w:val="20"/>
          <w:lang w:val="en-US"/>
        </w:rPr>
        <w:t>(</w:t>
      </w:r>
      <w:r w:rsidR="003B22CD">
        <w:rPr>
          <w:rFonts w:ascii="Arial" w:hAnsi="Arial" w:cs="Arial"/>
          <w:color w:val="222222"/>
          <w:sz w:val="20"/>
          <w:szCs w:val="20"/>
          <w:shd w:val="clear" w:color="auto" w:fill="FFFFFF"/>
        </w:rPr>
        <w:t>Nugraha, &amp; Masykuri,</w:t>
      </w:r>
      <w:r w:rsidR="003B22CD">
        <w:rPr>
          <w:rFonts w:ascii="Arial" w:hAnsi="Arial" w:cs="Arial"/>
          <w:color w:val="222222"/>
          <w:sz w:val="20"/>
          <w:szCs w:val="20"/>
          <w:shd w:val="clear" w:color="auto" w:fill="FFFFFF"/>
          <w:lang w:val="en-US"/>
        </w:rPr>
        <w:t xml:space="preserve"> </w:t>
      </w:r>
      <w:r w:rsidR="003B22CD" w:rsidRPr="009808EB">
        <w:rPr>
          <w:rFonts w:ascii="Arial" w:hAnsi="Arial" w:cs="Arial"/>
          <w:color w:val="222222"/>
          <w:sz w:val="20"/>
          <w:szCs w:val="20"/>
          <w:shd w:val="clear" w:color="auto" w:fill="FFFFFF"/>
        </w:rPr>
        <w:t>2013)</w:t>
      </w:r>
      <w:r w:rsidR="003B22CD">
        <w:rPr>
          <w:rFonts w:ascii="Arial" w:hAnsi="Arial" w:cs="Arial"/>
          <w:color w:val="222222"/>
          <w:sz w:val="20"/>
          <w:szCs w:val="20"/>
          <w:shd w:val="clear" w:color="auto" w:fill="FFFFFF"/>
          <w:lang w:val="en-US"/>
        </w:rPr>
        <w:t xml:space="preserve">. </w:t>
      </w:r>
      <w:r w:rsidRPr="008A6CE1">
        <w:rPr>
          <w:rFonts w:ascii="Arial" w:hAnsi="Arial" w:cs="Arial"/>
          <w:sz w:val="20"/>
          <w:szCs w:val="20"/>
        </w:rPr>
        <w:t>Kemampuan berpikir kreatif (Center Maine Departemen Tenaga Kerja USA,2004) adalah salah satu karakteristik dalam dunia kerja. Cirri-ciri karakteristik dunia kerja adalah: percaya diri, mempunyai motivasi berprestasi, bertanggung jawab, berpikir kritis dan berpikir kreatif serta dapat menguasai keterampilan-keterampilan lainnya. Karakteristik-karakteristik tersebut harus dimiliki oleh peserta didik untuk bekal nantinya. Untuk menciptakan kemampuan berpikir kreatif peserta didik harus dilihat dari segi pengajaran metode, strategi, dan model pembelajaran yang diberikan guru, karna hal tersebut selain dapat mempengaruhi pemahaman peserta didik juga dapat mempengaryhi aktivitas suasana belajar dikelas (Devi Yuniantika 2018:349).</w:t>
      </w:r>
    </w:p>
    <w:p w:rsidR="006F5551" w:rsidRPr="008A6CE1" w:rsidRDefault="006F5551" w:rsidP="003B22CD">
      <w:pPr>
        <w:spacing w:after="0" w:line="240" w:lineRule="auto"/>
        <w:ind w:firstLine="720"/>
        <w:jc w:val="both"/>
        <w:rPr>
          <w:rFonts w:ascii="Arial" w:hAnsi="Arial" w:cs="Arial"/>
          <w:sz w:val="20"/>
          <w:szCs w:val="20"/>
        </w:rPr>
      </w:pPr>
      <w:r w:rsidRPr="008A6CE1">
        <w:rPr>
          <w:rFonts w:ascii="Arial" w:hAnsi="Arial" w:cs="Arial"/>
          <w:sz w:val="20"/>
          <w:szCs w:val="20"/>
        </w:rPr>
        <w:t>Suasana belajar merupakan suatu yang sangat penting dalam mensukseskan proses pembelajaran. Faktor keberhasilan dalam pembelajaran tergatung dari cara pendidik dalam menyampaikan materi pembelajaran, jika dalam penyampaian materi pembelajaran pendidik masih dalam criteria kurang professional, maka akan berdampak pada kemampuan pemahaman siswa serta aktivitas suasana belajar dikelas. Maka dari itu, seorang pendidik harus menguasai ilmu pengetahuan atau bahan ajar terutamanya dalam memilih metode atau strategi yang tepat guna menciptakan suasana belajar yang menyenangkan.</w:t>
      </w:r>
      <w:r w:rsidR="003B22CD" w:rsidRPr="003B22CD">
        <w:rPr>
          <w:rFonts w:ascii="Arial" w:hAnsi="Arial" w:cs="Arial"/>
          <w:color w:val="222222"/>
          <w:sz w:val="20"/>
          <w:szCs w:val="20"/>
          <w:shd w:val="clear" w:color="auto" w:fill="FFFFFF"/>
        </w:rPr>
        <w:t xml:space="preserve"> </w:t>
      </w:r>
      <w:r w:rsidR="003B22CD">
        <w:rPr>
          <w:rFonts w:ascii="Arial" w:hAnsi="Arial" w:cs="Arial"/>
          <w:color w:val="222222"/>
          <w:sz w:val="20"/>
          <w:szCs w:val="20"/>
          <w:shd w:val="clear" w:color="auto" w:fill="FFFFFF"/>
          <w:lang w:val="en-US"/>
        </w:rPr>
        <w:t>(</w:t>
      </w:r>
      <w:r w:rsidR="003B22CD">
        <w:rPr>
          <w:rFonts w:ascii="Arial" w:hAnsi="Arial" w:cs="Arial"/>
          <w:color w:val="222222"/>
          <w:sz w:val="20"/>
          <w:szCs w:val="20"/>
          <w:shd w:val="clear" w:color="auto" w:fill="FFFFFF"/>
        </w:rPr>
        <w:t xml:space="preserve">Khasanah, </w:t>
      </w:r>
      <w:r w:rsidR="003B22CD" w:rsidRPr="009808EB">
        <w:rPr>
          <w:rFonts w:ascii="Arial" w:hAnsi="Arial" w:cs="Arial"/>
          <w:color w:val="222222"/>
          <w:sz w:val="20"/>
          <w:szCs w:val="20"/>
          <w:shd w:val="clear" w:color="auto" w:fill="FFFFFF"/>
        </w:rPr>
        <w:t>2011).</w:t>
      </w:r>
    </w:p>
    <w:p w:rsidR="006F5551" w:rsidRPr="008A6CE1" w:rsidRDefault="006F5551" w:rsidP="003B22CD">
      <w:pPr>
        <w:spacing w:after="0" w:line="240" w:lineRule="auto"/>
        <w:ind w:firstLine="720"/>
        <w:jc w:val="both"/>
        <w:rPr>
          <w:rFonts w:ascii="Arial" w:hAnsi="Arial" w:cs="Arial"/>
          <w:sz w:val="20"/>
          <w:szCs w:val="20"/>
        </w:rPr>
      </w:pPr>
      <w:r w:rsidRPr="008A6CE1">
        <w:rPr>
          <w:rFonts w:ascii="Arial" w:hAnsi="Arial" w:cs="Arial"/>
          <w:sz w:val="20"/>
          <w:szCs w:val="20"/>
        </w:rPr>
        <w:t xml:space="preserve">Dari beberapa pokok permasalahan yang sudah dijelaskan diatas, dapat disimpulkan bahwa kesuksesan dalam suatu pembelajaran tergantung dari metode pendidik. Jika pendidik pandai dalam memilih metode pembelajaran, alhasil dapat meningkatkan kemampuan pemahaman dan dapat menumbuhkan minat belajar siswa Maka dari itu, guru harus pandai dalam memilih metode atau strategi dalam pembelajaran. Karena salah satu bentuk kesuksesan dalam pembelajaran tergantung dari cara/metode guru dalam menyampaikan materi pelajaran. </w:t>
      </w:r>
    </w:p>
    <w:p w:rsidR="006F5551" w:rsidRDefault="006F5551" w:rsidP="003B22CD">
      <w:pPr>
        <w:pStyle w:val="Default"/>
        <w:ind w:firstLine="567"/>
        <w:jc w:val="both"/>
        <w:rPr>
          <w:rFonts w:ascii="Arial" w:hAnsi="Arial" w:cs="Arial"/>
          <w:sz w:val="20"/>
          <w:szCs w:val="20"/>
          <w:lang w:val="en-US"/>
        </w:rPr>
      </w:pPr>
      <w:r w:rsidRPr="008A6CE1">
        <w:rPr>
          <w:rFonts w:ascii="Arial" w:hAnsi="Arial" w:cs="Arial"/>
          <w:sz w:val="20"/>
          <w:szCs w:val="20"/>
        </w:rPr>
        <w:t xml:space="preserve">Untuk menjawab permasalahan-permasalahan diatas, maka penulis memilih metode </w:t>
      </w:r>
      <w:r w:rsidRPr="008A6CE1">
        <w:rPr>
          <w:rFonts w:ascii="Arial" w:hAnsi="Arial" w:cs="Arial"/>
          <w:i/>
          <w:sz w:val="20"/>
          <w:szCs w:val="20"/>
        </w:rPr>
        <w:t>Index Card Match</w:t>
      </w:r>
      <w:r w:rsidRPr="008A6CE1">
        <w:rPr>
          <w:rFonts w:ascii="Arial" w:hAnsi="Arial" w:cs="Arial"/>
          <w:sz w:val="20"/>
          <w:szCs w:val="20"/>
        </w:rPr>
        <w:t xml:space="preserve"> sebagai salah satu cara dalam menanggulangi permasalahan-permasalahan ketika proses pembelajaran berlangsung. Penulis memilih metode ini karena metodenya cukup unik dan menarik selain itu juga mudah diaplikasikan oleh guru dan siswa.</w:t>
      </w:r>
    </w:p>
    <w:p w:rsidR="003B22CD" w:rsidRPr="003B22CD" w:rsidRDefault="003B22CD" w:rsidP="006F5551">
      <w:pPr>
        <w:pStyle w:val="Default"/>
        <w:ind w:firstLine="567"/>
        <w:jc w:val="both"/>
        <w:rPr>
          <w:rFonts w:ascii="Arial" w:hAnsi="Arial" w:cs="Arial"/>
          <w:sz w:val="20"/>
          <w:szCs w:val="20"/>
          <w:lang w:val="en-US"/>
        </w:rPr>
      </w:pPr>
    </w:p>
    <w:p w:rsidR="00022449" w:rsidRPr="00CC4DEB" w:rsidRDefault="00022449" w:rsidP="00A85AA7">
      <w:pPr>
        <w:pStyle w:val="Default"/>
        <w:spacing w:after="40"/>
        <w:jc w:val="both"/>
        <w:rPr>
          <w:rFonts w:ascii="Arial" w:hAnsi="Arial" w:cs="Arial"/>
          <w:color w:val="FF0000"/>
          <w:sz w:val="20"/>
          <w:szCs w:val="20"/>
          <w:lang w:val="en-US"/>
        </w:rPr>
      </w:pPr>
      <w:r w:rsidRPr="008A6CE1">
        <w:rPr>
          <w:rFonts w:ascii="Arial" w:hAnsi="Arial" w:cs="Arial"/>
          <w:b/>
          <w:bCs/>
          <w:sz w:val="20"/>
          <w:szCs w:val="20"/>
        </w:rPr>
        <w:t xml:space="preserve">METODE </w:t>
      </w:r>
      <w:r w:rsidR="00A85AA7" w:rsidRPr="008A6CE1">
        <w:rPr>
          <w:rFonts w:ascii="Arial" w:hAnsi="Arial" w:cs="Arial"/>
          <w:b/>
          <w:bCs/>
          <w:sz w:val="20"/>
          <w:szCs w:val="20"/>
        </w:rPr>
        <w:t>PENELITIAN</w:t>
      </w:r>
    </w:p>
    <w:p w:rsidR="00D66501" w:rsidRDefault="00D66501" w:rsidP="00D66501">
      <w:pPr>
        <w:spacing w:after="0" w:line="240" w:lineRule="auto"/>
        <w:ind w:firstLine="720"/>
        <w:jc w:val="both"/>
        <w:rPr>
          <w:rFonts w:ascii="Arial" w:hAnsi="Arial" w:cs="Arial"/>
          <w:sz w:val="20"/>
          <w:szCs w:val="20"/>
          <w:lang w:val="en-US"/>
        </w:rPr>
      </w:pPr>
      <w:r w:rsidRPr="00D66501">
        <w:rPr>
          <w:rFonts w:ascii="Arial" w:eastAsia="Times New Roman" w:hAnsi="Arial" w:cs="Arial"/>
          <w:sz w:val="20"/>
          <w:szCs w:val="20"/>
        </w:rPr>
        <w:t>Penelitian ini menggunakan jenis PTK (Penelitian Tindakan Kelas) terdapat dua siklus yaitu siklus pertama dan kedua (siklus 1 dan 2)</w:t>
      </w:r>
      <w:r w:rsidRPr="00D66501">
        <w:rPr>
          <w:rFonts w:ascii="Arial" w:eastAsia="Times New Roman" w:hAnsi="Arial" w:cs="Arial"/>
          <w:i/>
          <w:iCs/>
          <w:sz w:val="20"/>
          <w:szCs w:val="20"/>
        </w:rPr>
        <w:t xml:space="preserve">. </w:t>
      </w:r>
      <w:r w:rsidRPr="00D66501">
        <w:rPr>
          <w:rFonts w:ascii="Arial" w:eastAsia="Times New Roman" w:hAnsi="Arial" w:cs="Arial"/>
          <w:sz w:val="20"/>
          <w:szCs w:val="20"/>
        </w:rPr>
        <w:t xml:space="preserve">Peneliti dalam penelitian ini dengan menggunakan strategi snowball throwing untuk menyelesaikan problematika atau masalah-masalah dan berusaha memperbaiki sehingga mencapai tujuan pembelajaran dengan sesuai </w:t>
      </w:r>
      <w:r w:rsidRPr="00D66501">
        <w:rPr>
          <w:rFonts w:ascii="Arial" w:eastAsia="Times New Roman" w:hAnsi="Arial" w:cs="Arial"/>
          <w:sz w:val="20"/>
          <w:szCs w:val="20"/>
        </w:rPr>
        <w:lastRenderedPageBreak/>
        <w:t xml:space="preserve">harapan khususnya pada mata pelajaran </w:t>
      </w:r>
      <w:r w:rsidR="00B55E18" w:rsidRPr="008A6CE1">
        <w:rPr>
          <w:rFonts w:ascii="Arial" w:hAnsi="Arial" w:cs="Arial"/>
          <w:sz w:val="20"/>
          <w:szCs w:val="20"/>
        </w:rPr>
        <w:t>pelajaran Sejarah Kebudayaan Islam (SKI) materi Dakwah Rasulullah SAW di Madinah</w:t>
      </w:r>
      <w:r w:rsidR="00B55E18">
        <w:rPr>
          <w:rFonts w:ascii="Arial" w:eastAsia="Times New Roman" w:hAnsi="Arial" w:cs="Arial"/>
          <w:sz w:val="20"/>
          <w:szCs w:val="20"/>
        </w:rPr>
        <w:t xml:space="preserve"> peserta didik kelas VII</w:t>
      </w:r>
      <w:r w:rsidR="00B55E18">
        <w:rPr>
          <w:rFonts w:ascii="Arial" w:eastAsia="Times New Roman" w:hAnsi="Arial" w:cs="Arial"/>
          <w:sz w:val="20"/>
          <w:szCs w:val="20"/>
          <w:lang w:val="en-US"/>
        </w:rPr>
        <w:t xml:space="preserve"> </w:t>
      </w:r>
      <w:r w:rsidRPr="00D66501">
        <w:rPr>
          <w:rFonts w:ascii="Arial" w:eastAsia="Times New Roman" w:hAnsi="Arial" w:cs="Arial"/>
          <w:sz w:val="20"/>
          <w:szCs w:val="20"/>
        </w:rPr>
        <w:t xml:space="preserve"> </w:t>
      </w:r>
      <w:r w:rsidR="00B55E18">
        <w:rPr>
          <w:rFonts w:ascii="Arial" w:eastAsia="Times New Roman" w:hAnsi="Arial" w:cs="Arial"/>
          <w:sz w:val="20"/>
          <w:szCs w:val="20"/>
        </w:rPr>
        <w:t xml:space="preserve">MTs Sirajul Ulum Krejengan </w:t>
      </w:r>
      <w:r w:rsidRPr="00D66501">
        <w:rPr>
          <w:rFonts w:ascii="Arial" w:eastAsia="Times New Roman" w:hAnsi="Arial" w:cs="Arial"/>
          <w:sz w:val="20"/>
          <w:szCs w:val="20"/>
        </w:rPr>
        <w:t xml:space="preserve"> kabupaten Probolinggo. Subjek penelitian ini</w:t>
      </w:r>
      <w:r w:rsidR="00B55E18">
        <w:rPr>
          <w:rFonts w:ascii="Arial" w:eastAsia="Times New Roman" w:hAnsi="Arial" w:cs="Arial"/>
          <w:sz w:val="20"/>
          <w:szCs w:val="20"/>
        </w:rPr>
        <w:t xml:space="preserve"> pada Peserta didik kelas VII</w:t>
      </w:r>
      <w:r w:rsidRPr="00D66501">
        <w:rPr>
          <w:rFonts w:ascii="Arial" w:eastAsia="Times New Roman" w:hAnsi="Arial" w:cs="Arial"/>
          <w:sz w:val="20"/>
          <w:szCs w:val="20"/>
        </w:rPr>
        <w:t xml:space="preserve"> berjumlah 19 terdiri dari 5 wanita, dan 14 lelaki. Penelitian ini dilaksanakan pada semester ganjil tahun pelajaran 2021/2022 dan memerlukan waktu 1 bulan lebih dari ta</w:t>
      </w:r>
      <w:r w:rsidR="00B55E18">
        <w:rPr>
          <w:rFonts w:ascii="Arial" w:eastAsia="Times New Roman" w:hAnsi="Arial" w:cs="Arial"/>
          <w:sz w:val="20"/>
          <w:szCs w:val="20"/>
        </w:rPr>
        <w:t xml:space="preserve">nggal 27 </w:t>
      </w:r>
      <w:r w:rsidR="00B55E18">
        <w:rPr>
          <w:rFonts w:ascii="Arial" w:eastAsia="Times New Roman" w:hAnsi="Arial" w:cs="Arial"/>
          <w:sz w:val="20"/>
          <w:szCs w:val="20"/>
          <w:lang w:val="en-US"/>
        </w:rPr>
        <w:t>S</w:t>
      </w:r>
      <w:r w:rsidRPr="00D66501">
        <w:rPr>
          <w:rFonts w:ascii="Arial" w:eastAsia="Times New Roman" w:hAnsi="Arial" w:cs="Arial"/>
          <w:sz w:val="20"/>
          <w:szCs w:val="20"/>
        </w:rPr>
        <w:t xml:space="preserve">eptember 2021 sampai 30 </w:t>
      </w:r>
      <w:r w:rsidR="00B55E18">
        <w:rPr>
          <w:rFonts w:ascii="Arial" w:eastAsia="Times New Roman" w:hAnsi="Arial" w:cs="Arial"/>
          <w:sz w:val="20"/>
          <w:szCs w:val="20"/>
          <w:lang w:val="en-US"/>
        </w:rPr>
        <w:t>O</w:t>
      </w:r>
      <w:r w:rsidRPr="00D66501">
        <w:rPr>
          <w:rFonts w:ascii="Arial" w:eastAsia="Times New Roman" w:hAnsi="Arial" w:cs="Arial"/>
          <w:sz w:val="20"/>
          <w:szCs w:val="20"/>
        </w:rPr>
        <w:t>ktober 2021.</w:t>
      </w:r>
    </w:p>
    <w:p w:rsidR="00D66501" w:rsidRPr="00B55E18" w:rsidRDefault="00D66501" w:rsidP="00D66501">
      <w:pPr>
        <w:spacing w:after="0" w:line="240" w:lineRule="auto"/>
        <w:ind w:firstLine="720"/>
        <w:jc w:val="both"/>
        <w:rPr>
          <w:rFonts w:ascii="Arial" w:hAnsi="Arial" w:cs="Arial"/>
          <w:sz w:val="20"/>
          <w:szCs w:val="20"/>
          <w:lang w:val="en-US"/>
        </w:rPr>
      </w:pPr>
      <w:r w:rsidRPr="00D66501">
        <w:rPr>
          <w:rFonts w:ascii="Arial" w:hAnsi="Arial" w:cs="Arial"/>
          <w:sz w:val="20"/>
          <w:szCs w:val="20"/>
        </w:rPr>
        <w:t xml:space="preserve">Prosedur </w:t>
      </w:r>
      <w:r w:rsidRPr="00B55E18">
        <w:rPr>
          <w:rFonts w:ascii="Arial" w:hAnsi="Arial" w:cs="Arial"/>
          <w:sz w:val="20"/>
          <w:szCs w:val="20"/>
        </w:rPr>
        <w:t>dalam PTK  ini mempunyai empat tahap pada setiap siklus. Menurut desainKemmis &amp;Mc. Tanggart keempat itu tahap terdapat : perencanaan, pelaksanaan, pengamatan, dan refleksi</w:t>
      </w:r>
      <w:r w:rsidR="00B55E18" w:rsidRPr="00B55E18">
        <w:rPr>
          <w:rFonts w:ascii="Arial" w:hAnsi="Arial" w:cs="Arial"/>
          <w:noProof/>
          <w:sz w:val="20"/>
          <w:szCs w:val="20"/>
          <w:lang w:val="en-US"/>
        </w:rPr>
        <w:t>. (</w:t>
      </w:r>
      <w:r w:rsidR="00B55E18" w:rsidRPr="00B55E18">
        <w:rPr>
          <w:rFonts w:ascii="Arial" w:hAnsi="Arial" w:cs="Arial"/>
          <w:noProof/>
          <w:sz w:val="20"/>
          <w:szCs w:val="20"/>
        </w:rPr>
        <w:t>Salbiyah Daulay</w:t>
      </w:r>
      <w:r w:rsidR="00B55E18" w:rsidRPr="00B55E18">
        <w:rPr>
          <w:rFonts w:ascii="Arial" w:hAnsi="Arial" w:cs="Arial"/>
          <w:noProof/>
          <w:sz w:val="20"/>
          <w:szCs w:val="20"/>
          <w:lang w:val="en-US"/>
        </w:rPr>
        <w:t>, 2017)</w:t>
      </w:r>
      <w:r w:rsidRPr="00B55E18">
        <w:rPr>
          <w:rFonts w:ascii="Arial" w:hAnsi="Arial" w:cs="Arial"/>
          <w:sz w:val="20"/>
          <w:szCs w:val="20"/>
        </w:rPr>
        <w:t>.</w:t>
      </w:r>
      <w:r w:rsidR="00B55E18" w:rsidRPr="00B55E18">
        <w:rPr>
          <w:rFonts w:ascii="Arial" w:hAnsi="Arial" w:cs="Arial"/>
          <w:sz w:val="20"/>
          <w:szCs w:val="20"/>
        </w:rPr>
        <w:t xml:space="preserve"> </w:t>
      </w:r>
      <w:r w:rsidRPr="00B55E18">
        <w:rPr>
          <w:rFonts w:ascii="Arial" w:hAnsi="Arial" w:cs="Arial"/>
          <w:sz w:val="20"/>
          <w:szCs w:val="20"/>
        </w:rPr>
        <w:t>Untuk lebih paham Tahapan PTK  lihat gambar dibawah ini</w:t>
      </w:r>
      <w:r w:rsidR="00B55E18" w:rsidRPr="00B55E18">
        <w:rPr>
          <w:rFonts w:ascii="Arial" w:hAnsi="Arial" w:cs="Arial"/>
          <w:sz w:val="20"/>
          <w:szCs w:val="20"/>
          <w:lang w:val="en-US"/>
        </w:rPr>
        <w:t>. (</w:t>
      </w:r>
      <w:r w:rsidR="00B55E18" w:rsidRPr="00B55E18">
        <w:rPr>
          <w:rFonts w:ascii="Arial" w:hAnsi="Arial" w:cs="Arial"/>
          <w:noProof/>
          <w:sz w:val="20"/>
          <w:szCs w:val="20"/>
        </w:rPr>
        <w:t>Laili Rahmaini Hasibuan</w:t>
      </w:r>
      <w:r w:rsidR="00B55E18" w:rsidRPr="00B55E18">
        <w:rPr>
          <w:rFonts w:ascii="Arial" w:hAnsi="Arial" w:cs="Arial"/>
          <w:noProof/>
          <w:sz w:val="20"/>
          <w:szCs w:val="20"/>
          <w:lang w:val="en-US"/>
        </w:rPr>
        <w:t>, 2017</w:t>
      </w:r>
      <w:r w:rsidR="00B55E18" w:rsidRPr="00B55E18">
        <w:rPr>
          <w:rFonts w:ascii="Arial" w:hAnsi="Arial" w:cs="Arial"/>
          <w:sz w:val="20"/>
          <w:szCs w:val="20"/>
          <w:lang w:val="en-US"/>
        </w:rPr>
        <w:t>)</w:t>
      </w:r>
    </w:p>
    <w:p w:rsidR="00D66501" w:rsidRPr="00D66501" w:rsidRDefault="00D66501" w:rsidP="00D66501">
      <w:pPr>
        <w:spacing w:after="0" w:line="240" w:lineRule="auto"/>
        <w:jc w:val="both"/>
        <w:rPr>
          <w:rFonts w:ascii="Arial" w:hAnsi="Arial" w:cs="Arial"/>
          <w:sz w:val="20"/>
          <w:szCs w:val="20"/>
        </w:rPr>
      </w:pPr>
    </w:p>
    <w:p w:rsidR="00D66501" w:rsidRPr="00D66501" w:rsidRDefault="00D66501" w:rsidP="00D66501">
      <w:pPr>
        <w:spacing w:after="0" w:line="240" w:lineRule="auto"/>
        <w:jc w:val="center"/>
        <w:rPr>
          <w:rFonts w:ascii="Arial" w:hAnsi="Arial" w:cs="Arial"/>
          <w:b/>
          <w:bCs/>
          <w:sz w:val="20"/>
          <w:szCs w:val="20"/>
        </w:rPr>
      </w:pPr>
      <w:r w:rsidRPr="00D66501">
        <w:rPr>
          <w:rFonts w:ascii="Arial" w:hAnsi="Arial" w:cs="Arial"/>
          <w:b/>
          <w:bCs/>
          <w:sz w:val="20"/>
          <w:szCs w:val="20"/>
        </w:rPr>
        <w:t>Gambar 1. Tahapan PTK Model Kemmis &amp; Mc. Tanggart</w:t>
      </w:r>
    </w:p>
    <w:p w:rsidR="00D66501" w:rsidRPr="00D66501" w:rsidRDefault="00D66501" w:rsidP="00D66501">
      <w:pPr>
        <w:spacing w:after="0" w:line="240" w:lineRule="auto"/>
        <w:jc w:val="center"/>
        <w:rPr>
          <w:rFonts w:ascii="Arial" w:hAnsi="Arial" w:cs="Arial"/>
          <w:sz w:val="20"/>
          <w:szCs w:val="20"/>
        </w:rPr>
      </w:pPr>
    </w:p>
    <w:p w:rsidR="00D66501" w:rsidRPr="00D66501" w:rsidRDefault="00D66501" w:rsidP="00D66501">
      <w:pPr>
        <w:spacing w:after="0" w:line="240" w:lineRule="auto"/>
        <w:jc w:val="center"/>
        <w:rPr>
          <w:rFonts w:ascii="Arial" w:hAnsi="Arial" w:cs="Arial"/>
          <w:sz w:val="20"/>
          <w:szCs w:val="20"/>
        </w:rPr>
      </w:pPr>
      <w:r w:rsidRPr="00D66501">
        <w:rPr>
          <w:rFonts w:ascii="Arial" w:hAnsi="Arial" w:cs="Arial"/>
          <w:noProof/>
          <w:sz w:val="20"/>
          <w:szCs w:val="20"/>
          <w:lang w:val="en-US"/>
        </w:rPr>
        <w:drawing>
          <wp:inline distT="0" distB="0" distL="0" distR="0">
            <wp:extent cx="2222204" cy="1556701"/>
            <wp:effectExtent l="0" t="0" r="6985" b="5715"/>
            <wp:docPr id="5" name="Picture 1" descr="E:\document\UNZAH\SMT 7 PAI C\laporan ppl\a pt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cument\UNZAH\SMT 7 PAI C\laporan ppl\a ptk.png"/>
                    <pic:cNvPicPr>
                      <a:picLocks noChangeAspect="1" noChangeArrowheads="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235" t="20992" r="27777" b="7105"/>
                    <a:stretch/>
                  </pic:blipFill>
                  <pic:spPr bwMode="auto">
                    <a:xfrm>
                      <a:off x="0" y="0"/>
                      <a:ext cx="2237141" cy="15671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66501" w:rsidRDefault="00D66501" w:rsidP="00D66501">
      <w:pPr>
        <w:pStyle w:val="ListParagraph"/>
        <w:spacing w:after="0" w:line="240" w:lineRule="auto"/>
        <w:ind w:left="0" w:firstLine="709"/>
        <w:jc w:val="both"/>
        <w:rPr>
          <w:rFonts w:ascii="Arial" w:hAnsi="Arial" w:cs="Arial"/>
          <w:sz w:val="20"/>
          <w:szCs w:val="20"/>
        </w:rPr>
      </w:pPr>
    </w:p>
    <w:p w:rsidR="00D66501" w:rsidRPr="00D66501" w:rsidRDefault="00D66501" w:rsidP="00B55E18">
      <w:pPr>
        <w:pStyle w:val="ListParagraph"/>
        <w:spacing w:after="0" w:line="240" w:lineRule="auto"/>
        <w:ind w:left="0" w:firstLine="709"/>
        <w:jc w:val="both"/>
        <w:rPr>
          <w:rFonts w:ascii="Arial" w:hAnsi="Arial" w:cs="Arial"/>
          <w:sz w:val="20"/>
          <w:szCs w:val="20"/>
        </w:rPr>
      </w:pPr>
      <w:r w:rsidRPr="00D66501">
        <w:rPr>
          <w:rFonts w:ascii="Arial" w:hAnsi="Arial" w:cs="Arial"/>
          <w:sz w:val="20"/>
          <w:szCs w:val="20"/>
        </w:rPr>
        <w:tab/>
        <w:t xml:space="preserve">Peneliti melakukan observasi </w:t>
      </w:r>
      <w:r>
        <w:rPr>
          <w:rFonts w:ascii="Arial" w:hAnsi="Arial" w:cs="Arial"/>
          <w:sz w:val="20"/>
          <w:szCs w:val="20"/>
        </w:rPr>
        <w:t xml:space="preserve">pada tahap </w:t>
      </w:r>
      <w:r w:rsidR="00B55E18">
        <w:rPr>
          <w:rFonts w:ascii="Arial" w:hAnsi="Arial" w:cs="Arial"/>
          <w:sz w:val="20"/>
          <w:szCs w:val="20"/>
        </w:rPr>
        <w:t>p</w:t>
      </w:r>
      <w:r>
        <w:rPr>
          <w:rFonts w:ascii="Arial" w:hAnsi="Arial" w:cs="Arial"/>
          <w:sz w:val="20"/>
          <w:szCs w:val="20"/>
        </w:rPr>
        <w:t xml:space="preserve">ra siklus </w:t>
      </w:r>
      <w:r w:rsidRPr="00D66501">
        <w:rPr>
          <w:rFonts w:ascii="Arial" w:hAnsi="Arial" w:cs="Arial"/>
          <w:sz w:val="20"/>
          <w:szCs w:val="20"/>
        </w:rPr>
        <w:t>dengan mengamati terlebih dahulu agar mengetahui kondisi proses belajar mengajar sebelum dikenakan tindakan. Observasi awal mengenai perolehan data awal tentang proses kegiatan belajar mengajar untuk mengetahui keaktifan belajar peserta didik.</w:t>
      </w:r>
    </w:p>
    <w:p w:rsidR="006F5551" w:rsidRPr="00D66501" w:rsidRDefault="00D66501" w:rsidP="00B55E18">
      <w:pPr>
        <w:spacing w:after="0" w:line="240" w:lineRule="auto"/>
        <w:ind w:firstLine="720"/>
        <w:jc w:val="both"/>
        <w:rPr>
          <w:rFonts w:ascii="Arial" w:hAnsi="Arial" w:cs="Arial"/>
          <w:sz w:val="20"/>
          <w:szCs w:val="20"/>
        </w:rPr>
      </w:pPr>
      <w:r w:rsidRPr="00D66501">
        <w:rPr>
          <w:rFonts w:ascii="Arial" w:hAnsi="Arial" w:cs="Arial"/>
          <w:sz w:val="20"/>
          <w:szCs w:val="20"/>
        </w:rPr>
        <w:t>Berdasarkan perencanaan pra siklus hasil pengamatan yaitu peneliti melakukan perencanaan tindakan secara umum yakni mencakup adanya tindakan siklus 1, siklus 2 dan seterusnya sampai peneliti memnggap penelitian selesai.</w:t>
      </w:r>
      <w:r w:rsidR="006F5551" w:rsidRPr="00D66501">
        <w:rPr>
          <w:rFonts w:ascii="Arial" w:hAnsi="Arial" w:cs="Arial"/>
          <w:sz w:val="20"/>
          <w:szCs w:val="20"/>
        </w:rPr>
        <w:t xml:space="preserve">Metode yang digunakan peneliti dalam penelitian di kelas VII </w:t>
      </w:r>
      <w:r w:rsidR="00B55E18">
        <w:rPr>
          <w:rFonts w:ascii="Arial" w:hAnsi="Arial" w:cs="Arial"/>
          <w:sz w:val="20"/>
          <w:szCs w:val="20"/>
        </w:rPr>
        <w:t xml:space="preserve">MTs Sirajul Ulum Krejengan </w:t>
      </w:r>
      <w:r w:rsidR="006F5551" w:rsidRPr="00D66501">
        <w:rPr>
          <w:rFonts w:ascii="Arial" w:hAnsi="Arial" w:cs="Arial"/>
          <w:sz w:val="20"/>
          <w:szCs w:val="20"/>
        </w:rPr>
        <w:t xml:space="preserve"> adalah metode penelitian kualitatif. Met</w:t>
      </w:r>
      <w:r w:rsidR="00B55E18">
        <w:rPr>
          <w:rFonts w:ascii="Arial" w:hAnsi="Arial" w:cs="Arial"/>
          <w:sz w:val="20"/>
          <w:szCs w:val="20"/>
        </w:rPr>
        <w:t>ode penelitian kualitatif (Sugi</w:t>
      </w:r>
      <w:r w:rsidR="006F5551" w:rsidRPr="00D66501">
        <w:rPr>
          <w:rFonts w:ascii="Arial" w:hAnsi="Arial" w:cs="Arial"/>
          <w:sz w:val="20"/>
          <w:szCs w:val="20"/>
        </w:rPr>
        <w:t>ono 2017:7) adalah metode penelitian yang berbentuk gambaran berupa fenomena atau sesuatu yang bersifat nyata. Selain itu, juga lebih menekankan makna dari pada generalisasi.</w:t>
      </w:r>
    </w:p>
    <w:p w:rsidR="006F5551" w:rsidRPr="008A6CE1" w:rsidRDefault="006F5551" w:rsidP="00B55E18">
      <w:pPr>
        <w:spacing w:after="0" w:line="240" w:lineRule="auto"/>
        <w:ind w:firstLine="720"/>
        <w:jc w:val="both"/>
        <w:rPr>
          <w:rFonts w:ascii="Arial" w:hAnsi="Arial" w:cs="Arial"/>
          <w:sz w:val="20"/>
          <w:szCs w:val="20"/>
        </w:rPr>
      </w:pPr>
      <w:r w:rsidRPr="00D66501">
        <w:rPr>
          <w:rFonts w:ascii="Arial" w:hAnsi="Arial" w:cs="Arial"/>
          <w:sz w:val="20"/>
          <w:szCs w:val="20"/>
        </w:rPr>
        <w:t>Penelitian ini dilaksanakan dalam 2 siklus. Tiap siklus terdapat beberapa tahapan diantaranya perencanaan (planning), Tindakan (action), pengamatan (observation) dan refleksi (reflection). Penelitian ini dilaksanakan</w:t>
      </w:r>
      <w:r w:rsidRPr="008A6CE1">
        <w:rPr>
          <w:rFonts w:ascii="Arial" w:hAnsi="Arial" w:cs="Arial"/>
          <w:sz w:val="20"/>
          <w:szCs w:val="20"/>
        </w:rPr>
        <w:t xml:space="preserve"> di </w:t>
      </w:r>
      <w:r w:rsidR="00B55E18">
        <w:rPr>
          <w:rFonts w:ascii="Arial" w:hAnsi="Arial" w:cs="Arial"/>
          <w:sz w:val="20"/>
          <w:szCs w:val="20"/>
        </w:rPr>
        <w:t xml:space="preserve">MTs Sirajul Ulum Krejengan </w:t>
      </w:r>
      <w:r w:rsidRPr="008A6CE1">
        <w:rPr>
          <w:rFonts w:ascii="Arial" w:hAnsi="Arial" w:cs="Arial"/>
          <w:sz w:val="20"/>
          <w:szCs w:val="20"/>
        </w:rPr>
        <w:t xml:space="preserve"> yang terletak di desa Jatiurip, kecamatan Krejengan, kabupaten Probolinggo tahun ajaran 2021/2022. Pelaksanannya dilakukan pada tanggal 27 September-31 Oktober 2021. </w:t>
      </w:r>
    </w:p>
    <w:p w:rsidR="006F5551" w:rsidRPr="008A6CE1" w:rsidRDefault="006F5551" w:rsidP="00B55E18">
      <w:pPr>
        <w:spacing w:after="0" w:line="240" w:lineRule="auto"/>
        <w:ind w:firstLine="720"/>
        <w:jc w:val="both"/>
        <w:rPr>
          <w:rFonts w:ascii="Arial" w:hAnsi="Arial" w:cs="Arial"/>
          <w:sz w:val="20"/>
          <w:szCs w:val="20"/>
        </w:rPr>
      </w:pPr>
      <w:r w:rsidRPr="008A6CE1">
        <w:rPr>
          <w:rFonts w:ascii="Arial" w:hAnsi="Arial" w:cs="Arial"/>
          <w:sz w:val="20"/>
          <w:szCs w:val="20"/>
        </w:rPr>
        <w:t xml:space="preserve">Peneliti menggunakan teknik pengumpulan data berupa  observasi, dokumentasi, tes dan catatan lapangan. Observasi dilakukan saat proses belajar mengajar berlangsung. Dokumentasi yang dilakukan peneliti berupa hasil kegiatan siswa berupa foto. Tes yang dilakukan peneliti terhadap siswa kelas VII </w:t>
      </w:r>
      <w:r w:rsidR="00B55E18">
        <w:rPr>
          <w:rFonts w:ascii="Arial" w:hAnsi="Arial" w:cs="Arial"/>
          <w:sz w:val="20"/>
          <w:szCs w:val="20"/>
        </w:rPr>
        <w:t xml:space="preserve">MTs Sirajul Ulum Krejengan </w:t>
      </w:r>
      <w:r w:rsidRPr="008A6CE1">
        <w:rPr>
          <w:rFonts w:ascii="Arial" w:hAnsi="Arial" w:cs="Arial"/>
          <w:sz w:val="20"/>
          <w:szCs w:val="20"/>
        </w:rPr>
        <w:t xml:space="preserve"> berupa pertanyaan apersepsi atau ulangan materi. Selain itu juga menggunakan tes tulis berupa soal tentang materi yang dipelajari. dan yang terakhir Hasil data dalam catatan lapangan didekskripsikan, berupa berbagai macam kegiatan, suasana/kondisi kelas dan berbagai bentuk interaksi sosial lainnya.</w:t>
      </w:r>
    </w:p>
    <w:p w:rsidR="006F5551" w:rsidRPr="008A6CE1" w:rsidRDefault="006F5551" w:rsidP="006F5551">
      <w:pPr>
        <w:spacing w:after="0"/>
        <w:ind w:firstLine="720"/>
        <w:jc w:val="both"/>
        <w:rPr>
          <w:rFonts w:ascii="Arial" w:hAnsi="Arial" w:cs="Arial"/>
          <w:sz w:val="20"/>
          <w:szCs w:val="20"/>
        </w:rPr>
      </w:pPr>
      <w:r w:rsidRPr="008A6CE1">
        <w:rPr>
          <w:rFonts w:ascii="Arial" w:hAnsi="Arial" w:cs="Arial"/>
          <w:sz w:val="20"/>
          <w:szCs w:val="20"/>
        </w:rPr>
        <w:t xml:space="preserve">Adapun teknik analisis data yang digunakan dalam penelitian ini yaitu analisis statistic deskriptif berupa diagram atau bisa juga menggunakan kurva. Adapun rumus dalam mencari hasil minat belajar siswa pada kelas VII </w:t>
      </w:r>
      <w:r w:rsidR="00B55E18">
        <w:rPr>
          <w:rFonts w:ascii="Arial" w:hAnsi="Arial" w:cs="Arial"/>
          <w:sz w:val="20"/>
          <w:szCs w:val="20"/>
        </w:rPr>
        <w:t xml:space="preserve">MTs Sirajul Ulum Krejengan </w:t>
      </w:r>
      <w:r w:rsidRPr="008A6CE1">
        <w:rPr>
          <w:rFonts w:ascii="Arial" w:hAnsi="Arial" w:cs="Arial"/>
          <w:sz w:val="20"/>
          <w:szCs w:val="20"/>
        </w:rPr>
        <w:t xml:space="preserve"> yaitu sebagai berikut:</w:t>
      </w:r>
    </w:p>
    <w:p w:rsidR="006F5551" w:rsidRPr="008A6CE1" w:rsidRDefault="006F5551" w:rsidP="006F5551">
      <w:pPr>
        <w:spacing w:after="0"/>
        <w:ind w:firstLine="720"/>
        <w:jc w:val="both"/>
        <w:rPr>
          <w:rFonts w:ascii="Arial" w:eastAsiaTheme="minorEastAsia" w:hAnsi="Arial" w:cs="Arial"/>
          <w:sz w:val="20"/>
          <w:szCs w:val="20"/>
          <w:u w:val="single"/>
        </w:rPr>
      </w:pPr>
      <w:r w:rsidRPr="008A6CE1">
        <w:rPr>
          <w:rFonts w:ascii="Arial" w:hAnsi="Arial" w:cs="Arial"/>
          <w:sz w:val="20"/>
          <w:szCs w:val="20"/>
        </w:rPr>
        <w:t xml:space="preserve">Nilai rata-rata = </w:t>
      </w:r>
      <m:oMath>
        <m:f>
          <m:fPr>
            <m:ctrlPr>
              <w:rPr>
                <w:rFonts w:ascii="Cambria Math" w:hAnsi="Arial" w:cs="Arial"/>
                <w:i/>
                <w:sz w:val="20"/>
                <w:szCs w:val="20"/>
              </w:rPr>
            </m:ctrlPr>
          </m:fPr>
          <m:num>
            <m:r>
              <w:rPr>
                <w:rFonts w:ascii="Cambria Math" w:hAnsi="Cambria Math" w:cs="Arial"/>
                <w:sz w:val="20"/>
                <w:szCs w:val="20"/>
              </w:rPr>
              <m:t>Jumla</m:t>
            </m:r>
            <m:r>
              <w:rPr>
                <w:rFonts w:ascii="Arial" w:hAnsi="Cambria Math" w:cs="Arial"/>
                <w:sz w:val="20"/>
                <w:szCs w:val="20"/>
              </w:rPr>
              <m:t>h</m:t>
            </m:r>
            <m:r>
              <w:rPr>
                <w:rFonts w:ascii="Cambria Math" w:hAnsi="Arial" w:cs="Arial"/>
                <w:sz w:val="20"/>
                <w:szCs w:val="20"/>
              </w:rPr>
              <m:t xml:space="preserve"> </m:t>
            </m:r>
            <m:r>
              <w:rPr>
                <w:rFonts w:ascii="Cambria Math" w:hAnsi="Cambria Math" w:cs="Arial"/>
                <w:sz w:val="20"/>
                <w:szCs w:val="20"/>
              </w:rPr>
              <m:t>Nilai</m:t>
            </m:r>
          </m:num>
          <m:den>
            <m:r>
              <w:rPr>
                <w:rFonts w:ascii="Cambria Math" w:hAnsi="Cambria Math" w:cs="Arial"/>
                <w:sz w:val="20"/>
                <w:szCs w:val="20"/>
              </w:rPr>
              <m:t>Banyaknya</m:t>
            </m:r>
            <m:r>
              <w:rPr>
                <w:rFonts w:ascii="Cambria Math" w:hAnsi="Arial" w:cs="Arial"/>
                <w:sz w:val="20"/>
                <w:szCs w:val="20"/>
              </w:rPr>
              <m:t xml:space="preserve"> </m:t>
            </m:r>
            <m:r>
              <w:rPr>
                <w:rFonts w:ascii="Cambria Math" w:hAnsi="Cambria Math" w:cs="Arial"/>
                <w:sz w:val="20"/>
                <w:szCs w:val="20"/>
              </w:rPr>
              <m:t>Data</m:t>
            </m:r>
          </m:den>
        </m:f>
        <m:r>
          <w:rPr>
            <w:rFonts w:ascii="Cambria Math" w:hAnsi="Arial" w:cs="Arial"/>
            <w:sz w:val="20"/>
            <w:szCs w:val="20"/>
          </w:rPr>
          <m:t xml:space="preserve"> </m:t>
        </m:r>
        <m:r>
          <w:rPr>
            <w:rFonts w:ascii="Cambria Math" w:hAnsi="Cambria Math" w:cs="Arial"/>
            <w:sz w:val="20"/>
            <w:szCs w:val="20"/>
          </w:rPr>
          <m:t>x</m:t>
        </m:r>
        <m:r>
          <w:rPr>
            <w:rFonts w:ascii="Cambria Math" w:hAnsi="Arial" w:cs="Arial"/>
            <w:sz w:val="20"/>
            <w:szCs w:val="20"/>
          </w:rPr>
          <m:t xml:space="preserve"> 100%</m:t>
        </m:r>
      </m:oMath>
    </w:p>
    <w:p w:rsidR="00213C48" w:rsidRPr="00CC4DEB" w:rsidRDefault="006F5551" w:rsidP="006F5551">
      <w:pPr>
        <w:pStyle w:val="Default"/>
        <w:spacing w:after="200"/>
        <w:ind w:firstLine="567"/>
        <w:jc w:val="both"/>
        <w:rPr>
          <w:rFonts w:ascii="Arial" w:hAnsi="Arial" w:cs="Arial"/>
          <w:color w:val="FF0000"/>
          <w:sz w:val="20"/>
          <w:szCs w:val="20"/>
          <w:lang w:val="en-US"/>
        </w:rPr>
      </w:pPr>
      <w:r w:rsidRPr="008A6CE1">
        <w:rPr>
          <w:rFonts w:ascii="Arial" w:hAnsi="Arial" w:cs="Arial"/>
          <w:sz w:val="20"/>
          <w:szCs w:val="20"/>
        </w:rPr>
        <w:t xml:space="preserve">Berikut ini adalah langkah-langkah dalam menerapkan metode Index Card Match: (1) guru menyiapkan kertas berisi separuh soal dan separuh jawaban (2) guru mengocok kertas </w:t>
      </w:r>
      <w:r w:rsidRPr="008A6CE1">
        <w:rPr>
          <w:rFonts w:ascii="Arial" w:hAnsi="Arial" w:cs="Arial"/>
          <w:sz w:val="20"/>
          <w:szCs w:val="20"/>
        </w:rPr>
        <w:lastRenderedPageBreak/>
        <w:t>tersebut lalu membagikannya kepada siswa (3) guru memilih salah satu siswa untuk membacakan kartu yang berisi soal dan segera mencari pasangannya yang berisi jawaban dari soal tersebut, demikian seterusnya (4) setelah semua siswa menemukan pasangannya masing-masing, selanjutnya guru dan siswa menyimpulkannya</w:t>
      </w:r>
      <w:r w:rsidR="00CC4DEB">
        <w:rPr>
          <w:rFonts w:ascii="Arial" w:hAnsi="Arial" w:cs="Arial"/>
          <w:color w:val="FF0000"/>
          <w:sz w:val="20"/>
          <w:szCs w:val="20"/>
          <w:lang w:val="en-US"/>
        </w:rPr>
        <w:t>.</w:t>
      </w:r>
    </w:p>
    <w:p w:rsidR="00022449" w:rsidRPr="00CC4DEB" w:rsidRDefault="00022449" w:rsidP="007A741A">
      <w:pPr>
        <w:pStyle w:val="Default"/>
        <w:spacing w:after="40"/>
        <w:jc w:val="both"/>
        <w:rPr>
          <w:rFonts w:ascii="Arial" w:hAnsi="Arial" w:cs="Arial"/>
          <w:color w:val="FF0000"/>
          <w:sz w:val="20"/>
          <w:szCs w:val="20"/>
          <w:lang w:val="en-US"/>
        </w:rPr>
      </w:pPr>
      <w:r w:rsidRPr="008A6CE1">
        <w:rPr>
          <w:rFonts w:ascii="Arial" w:hAnsi="Arial" w:cs="Arial"/>
          <w:b/>
          <w:bCs/>
          <w:sz w:val="20"/>
          <w:szCs w:val="20"/>
        </w:rPr>
        <w:t>HASIL DAN PEMBAHASAN</w:t>
      </w:r>
    </w:p>
    <w:p w:rsidR="006F5551" w:rsidRPr="004F3331" w:rsidRDefault="006F5551" w:rsidP="008A6CE1">
      <w:pPr>
        <w:spacing w:after="0"/>
        <w:ind w:firstLine="720"/>
        <w:jc w:val="both"/>
        <w:rPr>
          <w:rFonts w:ascii="Arial" w:hAnsi="Arial" w:cs="Arial"/>
          <w:sz w:val="20"/>
          <w:szCs w:val="20"/>
          <w:lang w:val="en-US"/>
        </w:rPr>
      </w:pPr>
      <w:r w:rsidRPr="008A6CE1">
        <w:rPr>
          <w:rFonts w:ascii="Arial" w:hAnsi="Arial" w:cs="Arial"/>
          <w:sz w:val="20"/>
          <w:szCs w:val="20"/>
        </w:rPr>
        <w:t xml:space="preserve">Penelitian ini </w:t>
      </w:r>
      <w:r w:rsidR="008A6CE1">
        <w:rPr>
          <w:rFonts w:ascii="Arial" w:hAnsi="Arial" w:cs="Arial"/>
          <w:sz w:val="20"/>
          <w:szCs w:val="20"/>
        </w:rPr>
        <w:t xml:space="preserve">dilakukan di </w:t>
      </w:r>
      <w:r w:rsidR="00B55E18">
        <w:rPr>
          <w:rFonts w:ascii="Arial" w:hAnsi="Arial" w:cs="Arial"/>
          <w:sz w:val="20"/>
          <w:szCs w:val="20"/>
        </w:rPr>
        <w:t xml:space="preserve">MTs Sirajul Ulum Krejengan </w:t>
      </w:r>
      <w:r w:rsidRPr="008A6CE1">
        <w:rPr>
          <w:rFonts w:ascii="Arial" w:hAnsi="Arial" w:cs="Arial"/>
          <w:sz w:val="20"/>
          <w:szCs w:val="20"/>
        </w:rPr>
        <w:t xml:space="preserve"> Jatiurip</w:t>
      </w:r>
      <w:r w:rsidR="008A6CE1">
        <w:rPr>
          <w:rFonts w:ascii="Arial" w:hAnsi="Arial" w:cs="Arial"/>
          <w:sz w:val="20"/>
          <w:szCs w:val="20"/>
          <w:lang w:val="en-US"/>
        </w:rPr>
        <w:t xml:space="preserve"> Krejengan Probolinggo</w:t>
      </w:r>
      <w:r w:rsidRPr="008A6CE1">
        <w:rPr>
          <w:rFonts w:ascii="Arial" w:hAnsi="Arial" w:cs="Arial"/>
          <w:sz w:val="20"/>
          <w:szCs w:val="20"/>
        </w:rPr>
        <w:t xml:space="preserve">. Terkait dengan minat belajar siswa pada mata pelajaran Sejarah Kebudayaan islam (SKI ) tentang Dakwah Nabi Muhammad Saw di Madinah menggunakan metode </w:t>
      </w:r>
      <w:r w:rsidRPr="008A6CE1">
        <w:rPr>
          <w:rFonts w:ascii="Arial" w:hAnsi="Arial" w:cs="Arial"/>
          <w:i/>
          <w:sz w:val="20"/>
          <w:szCs w:val="20"/>
        </w:rPr>
        <w:t>Index card Match</w:t>
      </w:r>
      <w:r w:rsidRPr="008A6CE1">
        <w:rPr>
          <w:rFonts w:ascii="Arial" w:hAnsi="Arial" w:cs="Arial"/>
          <w:sz w:val="20"/>
          <w:szCs w:val="20"/>
        </w:rPr>
        <w:t xml:space="preserve"> (ICM) Namun sebelum melakukan penelitian, terlebih dahulu peneliti melakukan observasi pada kelas VII </w:t>
      </w:r>
      <w:r w:rsidR="00B55E18">
        <w:rPr>
          <w:rFonts w:ascii="Arial" w:hAnsi="Arial" w:cs="Arial"/>
          <w:sz w:val="20"/>
          <w:szCs w:val="20"/>
        </w:rPr>
        <w:t xml:space="preserve">MTs Sirajul Ulum Krejengan </w:t>
      </w:r>
      <w:r w:rsidRPr="008A6CE1">
        <w:rPr>
          <w:rFonts w:ascii="Arial" w:hAnsi="Arial" w:cs="Arial"/>
          <w:sz w:val="20"/>
          <w:szCs w:val="20"/>
        </w:rPr>
        <w:t xml:space="preserve"> Jatiurip sebagai tahap permulaan. Observasi dilakukan guna mengetahui kondisi awal proses pembelajaran terutama pada minat belajar siswa kelas VII. Tabel 1 adalah data yang diperoleh peneliti sebelum menggunakan metode </w:t>
      </w:r>
      <w:r w:rsidRPr="008A6CE1">
        <w:rPr>
          <w:rFonts w:ascii="Arial" w:hAnsi="Arial" w:cs="Arial"/>
          <w:i/>
          <w:sz w:val="20"/>
          <w:szCs w:val="20"/>
        </w:rPr>
        <w:t>Index Card Match</w:t>
      </w:r>
      <w:r w:rsidR="004F3331">
        <w:rPr>
          <w:rFonts w:ascii="Arial" w:hAnsi="Arial" w:cs="Arial"/>
          <w:sz w:val="20"/>
          <w:szCs w:val="20"/>
        </w:rPr>
        <w:t xml:space="preserve"> (ICM)</w:t>
      </w:r>
      <w:r w:rsidR="004F3331">
        <w:rPr>
          <w:rFonts w:ascii="Arial" w:hAnsi="Arial" w:cs="Arial"/>
          <w:sz w:val="20"/>
          <w:szCs w:val="20"/>
          <w:lang w:val="en-US"/>
        </w:rPr>
        <w:t>.</w:t>
      </w:r>
    </w:p>
    <w:p w:rsidR="00CC4DEB" w:rsidRPr="00CC4DEB" w:rsidRDefault="00CC4DEB" w:rsidP="008A6CE1">
      <w:pPr>
        <w:spacing w:after="0"/>
        <w:ind w:firstLine="720"/>
        <w:jc w:val="both"/>
        <w:rPr>
          <w:rFonts w:ascii="Arial" w:hAnsi="Arial" w:cs="Arial"/>
          <w:sz w:val="20"/>
          <w:szCs w:val="20"/>
          <w:lang w:val="en-US"/>
        </w:rPr>
      </w:pPr>
    </w:p>
    <w:p w:rsidR="00CC4DEB" w:rsidRPr="00CC4DEB" w:rsidRDefault="006F5551" w:rsidP="004F3331">
      <w:pPr>
        <w:spacing w:after="0"/>
        <w:jc w:val="center"/>
        <w:rPr>
          <w:rFonts w:ascii="Arial" w:hAnsi="Arial" w:cs="Arial"/>
          <w:sz w:val="20"/>
          <w:szCs w:val="20"/>
          <w:lang w:val="en-US"/>
        </w:rPr>
      </w:pPr>
      <w:r w:rsidRPr="008A6CE1">
        <w:rPr>
          <w:rFonts w:ascii="Arial" w:hAnsi="Arial" w:cs="Arial"/>
          <w:b/>
          <w:sz w:val="20"/>
          <w:szCs w:val="20"/>
        </w:rPr>
        <w:t>Tabel. 1</w:t>
      </w:r>
      <w:r w:rsidRPr="008A6CE1">
        <w:rPr>
          <w:rFonts w:ascii="Arial" w:hAnsi="Arial" w:cs="Arial"/>
          <w:sz w:val="20"/>
          <w:szCs w:val="20"/>
        </w:rPr>
        <w:t>: Pra Siklus (Hasil Penelitian Minat Belajar Siswa)</w:t>
      </w:r>
    </w:p>
    <w:tbl>
      <w:tblPr>
        <w:tblStyle w:val="TableGrid"/>
        <w:tblW w:w="0" w:type="auto"/>
        <w:jc w:val="center"/>
        <w:tblInd w:w="768" w:type="dxa"/>
        <w:tblLook w:val="04A0"/>
      </w:tblPr>
      <w:tblGrid>
        <w:gridCol w:w="2338"/>
        <w:gridCol w:w="1754"/>
        <w:gridCol w:w="1900"/>
        <w:gridCol w:w="1898"/>
      </w:tblGrid>
      <w:tr w:rsidR="006F5551" w:rsidRPr="008A6CE1" w:rsidTr="008A6CE1">
        <w:trPr>
          <w:trHeight w:val="847"/>
          <w:jc w:val="center"/>
        </w:trPr>
        <w:tc>
          <w:tcPr>
            <w:tcW w:w="2338" w:type="dxa"/>
            <w:vAlign w:val="center"/>
          </w:tcPr>
          <w:p w:rsidR="006F5551" w:rsidRPr="008A6CE1" w:rsidRDefault="006F5551" w:rsidP="008A6CE1">
            <w:pPr>
              <w:spacing w:line="276" w:lineRule="auto"/>
              <w:jc w:val="center"/>
              <w:rPr>
                <w:rFonts w:ascii="Arial" w:hAnsi="Arial" w:cs="Arial"/>
                <w:b/>
                <w:sz w:val="20"/>
                <w:szCs w:val="20"/>
              </w:rPr>
            </w:pPr>
            <w:r w:rsidRPr="008A6CE1">
              <w:rPr>
                <w:rFonts w:ascii="Arial" w:hAnsi="Arial" w:cs="Arial"/>
                <w:b/>
                <w:sz w:val="20"/>
                <w:szCs w:val="20"/>
              </w:rPr>
              <w:t>Siswa kelas VII</w:t>
            </w:r>
          </w:p>
        </w:tc>
        <w:tc>
          <w:tcPr>
            <w:tcW w:w="1754" w:type="dxa"/>
            <w:vAlign w:val="center"/>
          </w:tcPr>
          <w:p w:rsidR="006F5551" w:rsidRPr="008A6CE1" w:rsidRDefault="006F5551" w:rsidP="008A6CE1">
            <w:pPr>
              <w:tabs>
                <w:tab w:val="left" w:pos="127"/>
              </w:tabs>
              <w:spacing w:line="276" w:lineRule="auto"/>
              <w:jc w:val="center"/>
              <w:rPr>
                <w:rFonts w:ascii="Arial" w:hAnsi="Arial" w:cs="Arial"/>
                <w:b/>
                <w:sz w:val="20"/>
                <w:szCs w:val="20"/>
              </w:rPr>
            </w:pPr>
            <w:r w:rsidRPr="008A6CE1">
              <w:rPr>
                <w:rFonts w:ascii="Arial" w:hAnsi="Arial" w:cs="Arial"/>
                <w:b/>
                <w:sz w:val="20"/>
                <w:szCs w:val="20"/>
              </w:rPr>
              <w:t>Perasaan Senang</w:t>
            </w:r>
          </w:p>
        </w:tc>
        <w:tc>
          <w:tcPr>
            <w:tcW w:w="1900" w:type="dxa"/>
          </w:tcPr>
          <w:p w:rsidR="006F5551" w:rsidRPr="008A6CE1" w:rsidRDefault="006F5551" w:rsidP="008A6CE1">
            <w:pPr>
              <w:spacing w:line="276" w:lineRule="auto"/>
              <w:jc w:val="center"/>
              <w:rPr>
                <w:rFonts w:ascii="Arial" w:hAnsi="Arial" w:cs="Arial"/>
                <w:b/>
                <w:sz w:val="20"/>
                <w:szCs w:val="20"/>
              </w:rPr>
            </w:pPr>
            <w:r w:rsidRPr="008A6CE1">
              <w:rPr>
                <w:rFonts w:ascii="Arial" w:hAnsi="Arial" w:cs="Arial"/>
                <w:b/>
                <w:sz w:val="20"/>
                <w:szCs w:val="20"/>
              </w:rPr>
              <w:t>Pemusatan Perhatian dan Pikiran</w:t>
            </w:r>
          </w:p>
        </w:tc>
        <w:tc>
          <w:tcPr>
            <w:tcW w:w="1898" w:type="dxa"/>
            <w:vAlign w:val="center"/>
          </w:tcPr>
          <w:p w:rsidR="006F5551" w:rsidRPr="008A6CE1" w:rsidRDefault="006F5551" w:rsidP="008A6CE1">
            <w:pPr>
              <w:spacing w:line="276" w:lineRule="auto"/>
              <w:ind w:hanging="283"/>
              <w:jc w:val="center"/>
              <w:rPr>
                <w:rFonts w:ascii="Arial" w:hAnsi="Arial" w:cs="Arial"/>
                <w:b/>
                <w:sz w:val="20"/>
                <w:szCs w:val="20"/>
              </w:rPr>
            </w:pPr>
            <w:r w:rsidRPr="008A6CE1">
              <w:rPr>
                <w:rFonts w:ascii="Arial" w:hAnsi="Arial" w:cs="Arial"/>
                <w:b/>
                <w:sz w:val="20"/>
                <w:szCs w:val="20"/>
              </w:rPr>
              <w:t>Ketertarikan Untuk Belajar</w:t>
            </w:r>
          </w:p>
        </w:tc>
      </w:tr>
      <w:tr w:rsidR="006F5551" w:rsidRPr="008A6CE1" w:rsidTr="008A6CE1">
        <w:trPr>
          <w:jc w:val="center"/>
        </w:trPr>
        <w:tc>
          <w:tcPr>
            <w:tcW w:w="2338"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Kelompok 1</w:t>
            </w:r>
          </w:p>
        </w:tc>
        <w:tc>
          <w:tcPr>
            <w:tcW w:w="1754"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40</w:t>
            </w:r>
          </w:p>
        </w:tc>
        <w:tc>
          <w:tcPr>
            <w:tcW w:w="1900"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40</w:t>
            </w:r>
          </w:p>
        </w:tc>
        <w:tc>
          <w:tcPr>
            <w:tcW w:w="1898"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30</w:t>
            </w:r>
          </w:p>
        </w:tc>
      </w:tr>
      <w:tr w:rsidR="006F5551" w:rsidRPr="008A6CE1" w:rsidTr="008A6CE1">
        <w:trPr>
          <w:jc w:val="center"/>
        </w:trPr>
        <w:tc>
          <w:tcPr>
            <w:tcW w:w="2338"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Kelompok 2</w:t>
            </w:r>
          </w:p>
        </w:tc>
        <w:tc>
          <w:tcPr>
            <w:tcW w:w="1754"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30</w:t>
            </w:r>
          </w:p>
        </w:tc>
        <w:tc>
          <w:tcPr>
            <w:tcW w:w="1900"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30</w:t>
            </w:r>
          </w:p>
        </w:tc>
        <w:tc>
          <w:tcPr>
            <w:tcW w:w="1898"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40</w:t>
            </w:r>
          </w:p>
        </w:tc>
      </w:tr>
      <w:tr w:rsidR="006F5551" w:rsidRPr="008A6CE1" w:rsidTr="008A6CE1">
        <w:trPr>
          <w:jc w:val="center"/>
        </w:trPr>
        <w:tc>
          <w:tcPr>
            <w:tcW w:w="2338"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Kelompok 3</w:t>
            </w:r>
          </w:p>
        </w:tc>
        <w:tc>
          <w:tcPr>
            <w:tcW w:w="1754"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20</w:t>
            </w:r>
          </w:p>
        </w:tc>
        <w:tc>
          <w:tcPr>
            <w:tcW w:w="1900"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20</w:t>
            </w:r>
          </w:p>
        </w:tc>
        <w:tc>
          <w:tcPr>
            <w:tcW w:w="1898"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30</w:t>
            </w:r>
          </w:p>
        </w:tc>
      </w:tr>
      <w:tr w:rsidR="006F5551" w:rsidRPr="008A6CE1" w:rsidTr="008A6CE1">
        <w:trPr>
          <w:jc w:val="center"/>
        </w:trPr>
        <w:tc>
          <w:tcPr>
            <w:tcW w:w="2338" w:type="dxa"/>
          </w:tcPr>
          <w:p w:rsidR="006F5551" w:rsidRPr="008A6CE1" w:rsidRDefault="006F5551" w:rsidP="008A6CE1">
            <w:pPr>
              <w:spacing w:line="276" w:lineRule="auto"/>
              <w:jc w:val="center"/>
              <w:rPr>
                <w:rFonts w:ascii="Arial" w:hAnsi="Arial" w:cs="Arial"/>
                <w:b/>
                <w:sz w:val="20"/>
                <w:szCs w:val="20"/>
              </w:rPr>
            </w:pPr>
            <w:r w:rsidRPr="008A6CE1">
              <w:rPr>
                <w:rFonts w:ascii="Arial" w:hAnsi="Arial" w:cs="Arial"/>
                <w:b/>
                <w:sz w:val="20"/>
                <w:szCs w:val="20"/>
              </w:rPr>
              <w:t>JUMLAH</w:t>
            </w:r>
          </w:p>
        </w:tc>
        <w:tc>
          <w:tcPr>
            <w:tcW w:w="1754"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90</w:t>
            </w:r>
          </w:p>
        </w:tc>
        <w:tc>
          <w:tcPr>
            <w:tcW w:w="1900"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90</w:t>
            </w:r>
          </w:p>
        </w:tc>
        <w:tc>
          <w:tcPr>
            <w:tcW w:w="1898"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100</w:t>
            </w:r>
          </w:p>
        </w:tc>
      </w:tr>
      <w:tr w:rsidR="006F5551" w:rsidRPr="008A6CE1" w:rsidTr="008A6CE1">
        <w:trPr>
          <w:jc w:val="center"/>
        </w:trPr>
        <w:tc>
          <w:tcPr>
            <w:tcW w:w="2338" w:type="dxa"/>
          </w:tcPr>
          <w:p w:rsidR="006F5551" w:rsidRPr="008A6CE1" w:rsidRDefault="006F5551" w:rsidP="008A6CE1">
            <w:pPr>
              <w:spacing w:line="276" w:lineRule="auto"/>
              <w:jc w:val="center"/>
              <w:rPr>
                <w:rFonts w:ascii="Arial" w:hAnsi="Arial" w:cs="Arial"/>
                <w:b/>
                <w:sz w:val="20"/>
                <w:szCs w:val="20"/>
              </w:rPr>
            </w:pPr>
            <w:r w:rsidRPr="008A6CE1">
              <w:rPr>
                <w:rFonts w:ascii="Arial" w:hAnsi="Arial" w:cs="Arial"/>
                <w:b/>
                <w:sz w:val="20"/>
                <w:szCs w:val="20"/>
              </w:rPr>
              <w:t>RATA-RATA (%)</w:t>
            </w:r>
          </w:p>
        </w:tc>
        <w:tc>
          <w:tcPr>
            <w:tcW w:w="1754"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30%</w:t>
            </w:r>
          </w:p>
        </w:tc>
        <w:tc>
          <w:tcPr>
            <w:tcW w:w="1900"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30%</w:t>
            </w:r>
          </w:p>
        </w:tc>
        <w:tc>
          <w:tcPr>
            <w:tcW w:w="1898"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33,3%</w:t>
            </w:r>
          </w:p>
        </w:tc>
      </w:tr>
    </w:tbl>
    <w:p w:rsidR="00CC4DEB" w:rsidRDefault="00CC4DEB" w:rsidP="008A6CE1">
      <w:pPr>
        <w:spacing w:after="0"/>
        <w:ind w:firstLine="720"/>
        <w:rPr>
          <w:rFonts w:ascii="Arial" w:hAnsi="Arial" w:cs="Arial"/>
          <w:sz w:val="20"/>
          <w:szCs w:val="20"/>
          <w:lang w:val="en-US"/>
        </w:rPr>
      </w:pPr>
    </w:p>
    <w:p w:rsidR="006F5551" w:rsidRPr="008A6CE1" w:rsidRDefault="006F5551" w:rsidP="004F3331">
      <w:pPr>
        <w:spacing w:after="0"/>
        <w:ind w:firstLine="720"/>
        <w:jc w:val="both"/>
        <w:rPr>
          <w:rFonts w:ascii="Arial" w:hAnsi="Arial" w:cs="Arial"/>
          <w:sz w:val="20"/>
          <w:szCs w:val="20"/>
        </w:rPr>
      </w:pPr>
      <w:r w:rsidRPr="008A6CE1">
        <w:rPr>
          <w:rFonts w:ascii="Arial" w:hAnsi="Arial" w:cs="Arial"/>
          <w:sz w:val="20"/>
          <w:szCs w:val="20"/>
        </w:rPr>
        <w:t xml:space="preserve">Berdasarkan tabel diatas dapat disimpulkan pada indicator pertama bahwa sebagian besar siswa kurang senang dalam artian kurang semangat terhadap pembelajaran tersebut, pada indicator kedua pemusatan perhatian dan pikiran siswa juga masih kurang maksimal, mayoritas siswa kurang memerhatikan pada saat proses pembelajaran berlangsung, pada indicator ketiga ketertarikan siswa untuk belajar juga sangat minim, rasa jenuh, bosan dan malas terjadi pada siswa kelas VII </w:t>
      </w:r>
      <w:r w:rsidR="00B55E18">
        <w:rPr>
          <w:rFonts w:ascii="Arial" w:hAnsi="Arial" w:cs="Arial"/>
          <w:sz w:val="20"/>
          <w:szCs w:val="20"/>
        </w:rPr>
        <w:t xml:space="preserve">MTs Sirajul Ulum Krejengan </w:t>
      </w:r>
      <w:r w:rsidRPr="008A6CE1">
        <w:rPr>
          <w:rFonts w:ascii="Arial" w:hAnsi="Arial" w:cs="Arial"/>
          <w:sz w:val="20"/>
          <w:szCs w:val="20"/>
        </w:rPr>
        <w:t xml:space="preserve">. pada tahap ini peneliti belum menerapkan metode </w:t>
      </w:r>
      <w:r w:rsidRPr="008A6CE1">
        <w:rPr>
          <w:rFonts w:ascii="Arial" w:hAnsi="Arial" w:cs="Arial"/>
          <w:i/>
          <w:sz w:val="20"/>
          <w:szCs w:val="20"/>
        </w:rPr>
        <w:t>Index Card Macth</w:t>
      </w:r>
      <w:r w:rsidRPr="008A6CE1">
        <w:rPr>
          <w:rFonts w:ascii="Arial" w:hAnsi="Arial" w:cs="Arial"/>
          <w:sz w:val="20"/>
          <w:szCs w:val="20"/>
        </w:rPr>
        <w:t xml:space="preserve"> . </w:t>
      </w:r>
    </w:p>
    <w:p w:rsidR="004F3331" w:rsidRPr="004F3331" w:rsidRDefault="006F5551" w:rsidP="004F3331">
      <w:pPr>
        <w:spacing w:after="0"/>
        <w:ind w:firstLine="720"/>
        <w:rPr>
          <w:rFonts w:ascii="Arial" w:hAnsi="Arial" w:cs="Arial"/>
          <w:sz w:val="20"/>
          <w:szCs w:val="20"/>
          <w:lang w:val="en-US"/>
        </w:rPr>
      </w:pPr>
      <w:r w:rsidRPr="008A6CE1">
        <w:rPr>
          <w:rFonts w:ascii="Arial" w:hAnsi="Arial" w:cs="Arial"/>
          <w:sz w:val="20"/>
          <w:szCs w:val="20"/>
        </w:rPr>
        <w:t xml:space="preserve">Untuk lebih jelasnya maka peneliti akan menyajikan hasil penelitian minat belajar siswa kelas VII </w:t>
      </w:r>
      <w:r w:rsidR="00B55E18">
        <w:rPr>
          <w:rFonts w:ascii="Arial" w:hAnsi="Arial" w:cs="Arial"/>
          <w:sz w:val="20"/>
          <w:szCs w:val="20"/>
        </w:rPr>
        <w:t xml:space="preserve">MTs Sirajul Ulum Krejengan </w:t>
      </w:r>
      <w:r w:rsidRPr="008A6CE1">
        <w:rPr>
          <w:rFonts w:ascii="Arial" w:hAnsi="Arial" w:cs="Arial"/>
          <w:sz w:val="20"/>
          <w:szCs w:val="20"/>
        </w:rPr>
        <w:t xml:space="preserve"> sebagai berikut:</w:t>
      </w:r>
    </w:p>
    <w:p w:rsidR="004F3331" w:rsidRDefault="008A6CE1" w:rsidP="004F3331">
      <w:pPr>
        <w:spacing w:after="0"/>
        <w:jc w:val="center"/>
        <w:rPr>
          <w:rFonts w:ascii="Arial" w:hAnsi="Arial" w:cs="Arial"/>
          <w:sz w:val="20"/>
          <w:szCs w:val="20"/>
          <w:lang w:val="en-US"/>
        </w:rPr>
      </w:pPr>
      <w:r w:rsidRPr="008A6CE1">
        <w:rPr>
          <w:rFonts w:ascii="Arial" w:hAnsi="Arial" w:cs="Arial"/>
          <w:noProof/>
          <w:sz w:val="20"/>
          <w:szCs w:val="20"/>
          <w:lang w:val="en-US"/>
        </w:rPr>
        <w:drawing>
          <wp:inline distT="0" distB="0" distL="0" distR="0">
            <wp:extent cx="4051114" cy="1371899"/>
            <wp:effectExtent l="19050" t="0" r="25586" b="0"/>
            <wp:docPr id="4"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C4DEB" w:rsidRPr="008A6CE1" w:rsidRDefault="00CC4DEB" w:rsidP="008A6CE1">
      <w:pPr>
        <w:spacing w:after="0"/>
        <w:jc w:val="center"/>
        <w:rPr>
          <w:rFonts w:ascii="Arial" w:hAnsi="Arial" w:cs="Arial"/>
          <w:sz w:val="20"/>
          <w:szCs w:val="20"/>
          <w:lang w:val="en-US"/>
        </w:rPr>
      </w:pPr>
      <w:r w:rsidRPr="00CC4DEB">
        <w:rPr>
          <w:rFonts w:ascii="Arial" w:hAnsi="Arial" w:cs="Arial"/>
          <w:b/>
          <w:sz w:val="20"/>
          <w:szCs w:val="20"/>
          <w:lang w:val="en-US"/>
        </w:rPr>
        <w:t xml:space="preserve">Gambar </w:t>
      </w:r>
      <w:r w:rsidR="00B55E18">
        <w:rPr>
          <w:rFonts w:ascii="Arial" w:hAnsi="Arial" w:cs="Arial"/>
          <w:b/>
          <w:sz w:val="20"/>
          <w:szCs w:val="20"/>
          <w:lang w:val="en-US"/>
        </w:rPr>
        <w:t>2</w:t>
      </w:r>
      <w:r w:rsidRPr="00CC4DEB">
        <w:rPr>
          <w:rFonts w:ascii="Arial" w:hAnsi="Arial" w:cs="Arial"/>
          <w:b/>
          <w:sz w:val="20"/>
          <w:szCs w:val="20"/>
          <w:lang w:val="en-US"/>
        </w:rPr>
        <w:t>.</w:t>
      </w:r>
      <w:r>
        <w:rPr>
          <w:rFonts w:ascii="Arial" w:hAnsi="Arial" w:cs="Arial"/>
          <w:sz w:val="20"/>
          <w:szCs w:val="20"/>
          <w:lang w:val="en-US"/>
        </w:rPr>
        <w:t xml:space="preserve"> Hasil observasi Pra Siklus</w:t>
      </w:r>
    </w:p>
    <w:p w:rsidR="006F5551" w:rsidRDefault="006F5551" w:rsidP="004F3331">
      <w:pPr>
        <w:spacing w:after="0"/>
        <w:ind w:firstLine="720"/>
        <w:jc w:val="both"/>
        <w:rPr>
          <w:rFonts w:ascii="Arial" w:hAnsi="Arial" w:cs="Arial"/>
          <w:sz w:val="20"/>
          <w:szCs w:val="20"/>
          <w:lang w:val="en-US"/>
        </w:rPr>
      </w:pPr>
      <w:r w:rsidRPr="008A6CE1">
        <w:rPr>
          <w:rFonts w:ascii="Arial" w:hAnsi="Arial" w:cs="Arial"/>
          <w:sz w:val="20"/>
          <w:szCs w:val="20"/>
        </w:rPr>
        <w:t xml:space="preserve">Sedangkan pada tahap siklus I peneliti sudah mulai menerapkan metode </w:t>
      </w:r>
      <w:r w:rsidRPr="008A6CE1">
        <w:rPr>
          <w:rFonts w:ascii="Arial" w:hAnsi="Arial" w:cs="Arial"/>
          <w:i/>
          <w:sz w:val="20"/>
          <w:szCs w:val="20"/>
        </w:rPr>
        <w:t>Index card Match</w:t>
      </w:r>
      <w:r w:rsidRPr="008A6CE1">
        <w:rPr>
          <w:rFonts w:ascii="Arial" w:hAnsi="Arial" w:cs="Arial"/>
          <w:sz w:val="20"/>
          <w:szCs w:val="20"/>
        </w:rPr>
        <w:t xml:space="preserve">, metodenya cukup unik dan menarik, sehingga sangat berdampak positif bagi kegiatan belajar mengajar siswa dikelas. </w:t>
      </w:r>
    </w:p>
    <w:p w:rsidR="00CC4DEB" w:rsidRPr="00CC4DEB" w:rsidRDefault="00CC4DEB" w:rsidP="008A6CE1">
      <w:pPr>
        <w:spacing w:after="0"/>
        <w:ind w:firstLine="720"/>
        <w:rPr>
          <w:rFonts w:ascii="Arial" w:hAnsi="Arial" w:cs="Arial"/>
          <w:sz w:val="20"/>
          <w:szCs w:val="20"/>
          <w:lang w:val="en-US"/>
        </w:rPr>
      </w:pPr>
    </w:p>
    <w:p w:rsidR="00CC4DEB" w:rsidRPr="00CC4DEB" w:rsidRDefault="006F5551" w:rsidP="004F3331">
      <w:pPr>
        <w:spacing w:after="0"/>
        <w:jc w:val="center"/>
        <w:rPr>
          <w:rFonts w:ascii="Arial" w:hAnsi="Arial" w:cs="Arial"/>
          <w:sz w:val="20"/>
          <w:szCs w:val="20"/>
          <w:lang w:val="en-US"/>
        </w:rPr>
      </w:pPr>
      <w:r w:rsidRPr="008A6CE1">
        <w:rPr>
          <w:rFonts w:ascii="Arial" w:hAnsi="Arial" w:cs="Arial"/>
          <w:b/>
          <w:sz w:val="20"/>
          <w:szCs w:val="20"/>
        </w:rPr>
        <w:t>Tabel 2</w:t>
      </w:r>
      <w:r w:rsidRPr="008A6CE1">
        <w:rPr>
          <w:rFonts w:ascii="Arial" w:hAnsi="Arial" w:cs="Arial"/>
          <w:sz w:val="20"/>
          <w:szCs w:val="20"/>
        </w:rPr>
        <w:t>. Siklus I Hasil Penelitian Minat Belajar Siswa</w:t>
      </w:r>
    </w:p>
    <w:tbl>
      <w:tblPr>
        <w:tblStyle w:val="TableGrid"/>
        <w:tblW w:w="0" w:type="auto"/>
        <w:jc w:val="center"/>
        <w:tblInd w:w="767" w:type="dxa"/>
        <w:tblLook w:val="04A0"/>
      </w:tblPr>
      <w:tblGrid>
        <w:gridCol w:w="2279"/>
        <w:gridCol w:w="1724"/>
        <w:gridCol w:w="1871"/>
        <w:gridCol w:w="2079"/>
      </w:tblGrid>
      <w:tr w:rsidR="006F5551" w:rsidRPr="008A6CE1" w:rsidTr="00FB768E">
        <w:trPr>
          <w:jc w:val="center"/>
        </w:trPr>
        <w:tc>
          <w:tcPr>
            <w:tcW w:w="2507" w:type="dxa"/>
            <w:vAlign w:val="center"/>
          </w:tcPr>
          <w:p w:rsidR="006F5551" w:rsidRPr="008A6CE1" w:rsidRDefault="006F5551" w:rsidP="008A6CE1">
            <w:pPr>
              <w:spacing w:line="276" w:lineRule="auto"/>
              <w:jc w:val="center"/>
              <w:rPr>
                <w:rFonts w:ascii="Arial" w:hAnsi="Arial" w:cs="Arial"/>
                <w:b/>
                <w:sz w:val="20"/>
                <w:szCs w:val="20"/>
              </w:rPr>
            </w:pPr>
            <w:r w:rsidRPr="008A6CE1">
              <w:rPr>
                <w:rFonts w:ascii="Arial" w:hAnsi="Arial" w:cs="Arial"/>
                <w:b/>
                <w:sz w:val="20"/>
                <w:szCs w:val="20"/>
              </w:rPr>
              <w:t>Siswa kelas VII</w:t>
            </w:r>
          </w:p>
        </w:tc>
        <w:tc>
          <w:tcPr>
            <w:tcW w:w="1843" w:type="dxa"/>
            <w:vAlign w:val="center"/>
          </w:tcPr>
          <w:p w:rsidR="006F5551" w:rsidRPr="008A6CE1" w:rsidRDefault="006F5551" w:rsidP="008A6CE1">
            <w:pPr>
              <w:spacing w:line="276" w:lineRule="auto"/>
              <w:jc w:val="center"/>
              <w:rPr>
                <w:rFonts w:ascii="Arial" w:hAnsi="Arial" w:cs="Arial"/>
                <w:b/>
                <w:sz w:val="20"/>
                <w:szCs w:val="20"/>
              </w:rPr>
            </w:pPr>
            <w:r w:rsidRPr="008A6CE1">
              <w:rPr>
                <w:rFonts w:ascii="Arial" w:hAnsi="Arial" w:cs="Arial"/>
                <w:b/>
                <w:sz w:val="20"/>
                <w:szCs w:val="20"/>
              </w:rPr>
              <w:t xml:space="preserve">Perasaan </w:t>
            </w:r>
            <w:r w:rsidRPr="008A6CE1">
              <w:rPr>
                <w:rFonts w:ascii="Arial" w:hAnsi="Arial" w:cs="Arial"/>
                <w:b/>
                <w:sz w:val="20"/>
                <w:szCs w:val="20"/>
              </w:rPr>
              <w:lastRenderedPageBreak/>
              <w:t>senang</w:t>
            </w:r>
          </w:p>
        </w:tc>
        <w:tc>
          <w:tcPr>
            <w:tcW w:w="1984" w:type="dxa"/>
          </w:tcPr>
          <w:p w:rsidR="006F5551" w:rsidRPr="008A6CE1" w:rsidRDefault="006F5551" w:rsidP="008A6CE1">
            <w:pPr>
              <w:spacing w:line="276" w:lineRule="auto"/>
              <w:jc w:val="center"/>
              <w:rPr>
                <w:rFonts w:ascii="Arial" w:hAnsi="Arial" w:cs="Arial"/>
                <w:b/>
                <w:sz w:val="20"/>
                <w:szCs w:val="20"/>
              </w:rPr>
            </w:pPr>
            <w:r w:rsidRPr="008A6CE1">
              <w:rPr>
                <w:rFonts w:ascii="Arial" w:hAnsi="Arial" w:cs="Arial"/>
                <w:b/>
                <w:sz w:val="20"/>
                <w:szCs w:val="20"/>
              </w:rPr>
              <w:lastRenderedPageBreak/>
              <w:t xml:space="preserve">Pemusatan </w:t>
            </w:r>
            <w:r w:rsidRPr="008A6CE1">
              <w:rPr>
                <w:rFonts w:ascii="Arial" w:hAnsi="Arial" w:cs="Arial"/>
                <w:b/>
                <w:sz w:val="20"/>
                <w:szCs w:val="20"/>
              </w:rPr>
              <w:lastRenderedPageBreak/>
              <w:t>Perhatian dan Pikiran</w:t>
            </w:r>
          </w:p>
        </w:tc>
        <w:tc>
          <w:tcPr>
            <w:tcW w:w="2268" w:type="dxa"/>
            <w:vAlign w:val="center"/>
          </w:tcPr>
          <w:p w:rsidR="006F5551" w:rsidRPr="008A6CE1" w:rsidRDefault="006F5551" w:rsidP="008A6CE1">
            <w:pPr>
              <w:spacing w:line="276" w:lineRule="auto"/>
              <w:ind w:hanging="283"/>
              <w:jc w:val="center"/>
              <w:rPr>
                <w:rFonts w:ascii="Arial" w:hAnsi="Arial" w:cs="Arial"/>
                <w:b/>
                <w:sz w:val="20"/>
                <w:szCs w:val="20"/>
              </w:rPr>
            </w:pPr>
            <w:r w:rsidRPr="008A6CE1">
              <w:rPr>
                <w:rFonts w:ascii="Arial" w:hAnsi="Arial" w:cs="Arial"/>
                <w:b/>
                <w:sz w:val="20"/>
                <w:szCs w:val="20"/>
              </w:rPr>
              <w:lastRenderedPageBreak/>
              <w:t xml:space="preserve">Ketertarikan untuk </w:t>
            </w:r>
            <w:r w:rsidRPr="008A6CE1">
              <w:rPr>
                <w:rFonts w:ascii="Arial" w:hAnsi="Arial" w:cs="Arial"/>
                <w:b/>
                <w:sz w:val="20"/>
                <w:szCs w:val="20"/>
              </w:rPr>
              <w:lastRenderedPageBreak/>
              <w:t>Belajar</w:t>
            </w:r>
          </w:p>
        </w:tc>
      </w:tr>
      <w:tr w:rsidR="006F5551" w:rsidRPr="008A6CE1" w:rsidTr="00FB768E">
        <w:trPr>
          <w:jc w:val="center"/>
        </w:trPr>
        <w:tc>
          <w:tcPr>
            <w:tcW w:w="2507"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lastRenderedPageBreak/>
              <w:t>Kelompok 1</w:t>
            </w:r>
          </w:p>
        </w:tc>
        <w:tc>
          <w:tcPr>
            <w:tcW w:w="1843"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50</w:t>
            </w:r>
          </w:p>
        </w:tc>
        <w:tc>
          <w:tcPr>
            <w:tcW w:w="1984"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60</w:t>
            </w:r>
          </w:p>
        </w:tc>
        <w:tc>
          <w:tcPr>
            <w:tcW w:w="2268"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60</w:t>
            </w:r>
          </w:p>
        </w:tc>
      </w:tr>
      <w:tr w:rsidR="006F5551" w:rsidRPr="008A6CE1" w:rsidTr="00FB768E">
        <w:trPr>
          <w:jc w:val="center"/>
        </w:trPr>
        <w:tc>
          <w:tcPr>
            <w:tcW w:w="2507"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Kelompok 2</w:t>
            </w:r>
          </w:p>
        </w:tc>
        <w:tc>
          <w:tcPr>
            <w:tcW w:w="1843"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40</w:t>
            </w:r>
          </w:p>
        </w:tc>
        <w:tc>
          <w:tcPr>
            <w:tcW w:w="1984"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50</w:t>
            </w:r>
          </w:p>
        </w:tc>
        <w:tc>
          <w:tcPr>
            <w:tcW w:w="2268"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50</w:t>
            </w:r>
          </w:p>
        </w:tc>
      </w:tr>
      <w:tr w:rsidR="006F5551" w:rsidRPr="008A6CE1" w:rsidTr="00FB768E">
        <w:trPr>
          <w:jc w:val="center"/>
        </w:trPr>
        <w:tc>
          <w:tcPr>
            <w:tcW w:w="2507"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Kelompok 3</w:t>
            </w:r>
          </w:p>
        </w:tc>
        <w:tc>
          <w:tcPr>
            <w:tcW w:w="1843"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30</w:t>
            </w:r>
          </w:p>
        </w:tc>
        <w:tc>
          <w:tcPr>
            <w:tcW w:w="1984"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40</w:t>
            </w:r>
          </w:p>
        </w:tc>
        <w:tc>
          <w:tcPr>
            <w:tcW w:w="2268"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30</w:t>
            </w:r>
          </w:p>
        </w:tc>
      </w:tr>
      <w:tr w:rsidR="006F5551" w:rsidRPr="008A6CE1" w:rsidTr="00FB768E">
        <w:trPr>
          <w:jc w:val="center"/>
        </w:trPr>
        <w:tc>
          <w:tcPr>
            <w:tcW w:w="2507" w:type="dxa"/>
          </w:tcPr>
          <w:p w:rsidR="006F5551" w:rsidRPr="008A6CE1" w:rsidRDefault="006F5551" w:rsidP="008A6CE1">
            <w:pPr>
              <w:spacing w:line="276" w:lineRule="auto"/>
              <w:jc w:val="center"/>
              <w:rPr>
                <w:rFonts w:ascii="Arial" w:hAnsi="Arial" w:cs="Arial"/>
                <w:b/>
                <w:sz w:val="20"/>
                <w:szCs w:val="20"/>
              </w:rPr>
            </w:pPr>
            <w:r w:rsidRPr="008A6CE1">
              <w:rPr>
                <w:rFonts w:ascii="Arial" w:hAnsi="Arial" w:cs="Arial"/>
                <w:b/>
                <w:sz w:val="20"/>
                <w:szCs w:val="20"/>
              </w:rPr>
              <w:t>JUMLAH</w:t>
            </w:r>
          </w:p>
        </w:tc>
        <w:tc>
          <w:tcPr>
            <w:tcW w:w="1843"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120</w:t>
            </w:r>
          </w:p>
        </w:tc>
        <w:tc>
          <w:tcPr>
            <w:tcW w:w="1984"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150</w:t>
            </w:r>
          </w:p>
        </w:tc>
        <w:tc>
          <w:tcPr>
            <w:tcW w:w="2268"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140</w:t>
            </w:r>
          </w:p>
        </w:tc>
      </w:tr>
      <w:tr w:rsidR="006F5551" w:rsidRPr="008A6CE1" w:rsidTr="00FB768E">
        <w:trPr>
          <w:jc w:val="center"/>
        </w:trPr>
        <w:tc>
          <w:tcPr>
            <w:tcW w:w="2507" w:type="dxa"/>
          </w:tcPr>
          <w:p w:rsidR="006F5551" w:rsidRPr="008A6CE1" w:rsidRDefault="006F5551" w:rsidP="008A6CE1">
            <w:pPr>
              <w:spacing w:line="276" w:lineRule="auto"/>
              <w:jc w:val="center"/>
              <w:rPr>
                <w:rFonts w:ascii="Arial" w:hAnsi="Arial" w:cs="Arial"/>
                <w:b/>
                <w:sz w:val="20"/>
                <w:szCs w:val="20"/>
              </w:rPr>
            </w:pPr>
            <w:r w:rsidRPr="008A6CE1">
              <w:rPr>
                <w:rFonts w:ascii="Arial" w:hAnsi="Arial" w:cs="Arial"/>
                <w:b/>
                <w:sz w:val="20"/>
                <w:szCs w:val="20"/>
              </w:rPr>
              <w:t>RATA-RATA (%)</w:t>
            </w:r>
          </w:p>
        </w:tc>
        <w:tc>
          <w:tcPr>
            <w:tcW w:w="1843"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40%</w:t>
            </w:r>
          </w:p>
        </w:tc>
        <w:tc>
          <w:tcPr>
            <w:tcW w:w="1984"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50%</w:t>
            </w:r>
          </w:p>
        </w:tc>
        <w:tc>
          <w:tcPr>
            <w:tcW w:w="2268"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46,6%</w:t>
            </w:r>
          </w:p>
        </w:tc>
      </w:tr>
    </w:tbl>
    <w:p w:rsidR="00CC4DEB" w:rsidRDefault="00CC4DEB" w:rsidP="008A6CE1">
      <w:pPr>
        <w:spacing w:after="0"/>
        <w:ind w:firstLine="720"/>
        <w:rPr>
          <w:rFonts w:ascii="Arial" w:hAnsi="Arial" w:cs="Arial"/>
          <w:sz w:val="20"/>
          <w:szCs w:val="20"/>
          <w:lang w:val="en-US"/>
        </w:rPr>
      </w:pPr>
    </w:p>
    <w:p w:rsidR="006F5551" w:rsidRPr="008A6CE1" w:rsidRDefault="006F5551" w:rsidP="00CC4DEB">
      <w:pPr>
        <w:spacing w:after="0"/>
        <w:ind w:firstLine="720"/>
        <w:jc w:val="both"/>
        <w:rPr>
          <w:rFonts w:ascii="Arial" w:hAnsi="Arial" w:cs="Arial"/>
          <w:sz w:val="20"/>
          <w:szCs w:val="20"/>
        </w:rPr>
      </w:pPr>
      <w:r w:rsidRPr="008A6CE1">
        <w:rPr>
          <w:rFonts w:ascii="Arial" w:hAnsi="Arial" w:cs="Arial"/>
          <w:sz w:val="20"/>
          <w:szCs w:val="20"/>
        </w:rPr>
        <w:t xml:space="preserve">Berdasarkan data tabel diatas minat belajar siswa perlahan mulai meningkat setelah menggunakan metode </w:t>
      </w:r>
      <w:r w:rsidRPr="008A6CE1">
        <w:rPr>
          <w:rFonts w:ascii="Arial" w:hAnsi="Arial" w:cs="Arial"/>
          <w:i/>
          <w:sz w:val="20"/>
          <w:szCs w:val="20"/>
        </w:rPr>
        <w:t>Index Card Match</w:t>
      </w:r>
      <w:r w:rsidRPr="008A6CE1">
        <w:rPr>
          <w:rFonts w:ascii="Arial" w:hAnsi="Arial" w:cs="Arial"/>
          <w:sz w:val="20"/>
          <w:szCs w:val="20"/>
        </w:rPr>
        <w:t xml:space="preserve">, adanya perasaan senang siswa terhadap pembelajaran juga sudah Nampak, pemusatan perhatian dan pikiran siswa juga sudah mulai meningkat, dan ketertarikan siswa terhadap pembelajaran juga sudah meningkat. Rasa jenuh dan bosan saat pembelajaran berlangsung perlahan sudah berkurang. </w:t>
      </w:r>
    </w:p>
    <w:p w:rsidR="006F5551" w:rsidRPr="008A6CE1" w:rsidRDefault="006F5551" w:rsidP="008A6CE1">
      <w:pPr>
        <w:spacing w:after="0"/>
        <w:ind w:firstLine="720"/>
        <w:rPr>
          <w:rFonts w:ascii="Arial" w:hAnsi="Arial" w:cs="Arial"/>
          <w:sz w:val="20"/>
          <w:szCs w:val="20"/>
        </w:rPr>
      </w:pPr>
      <w:r w:rsidRPr="008A6CE1">
        <w:rPr>
          <w:rFonts w:ascii="Arial" w:hAnsi="Arial" w:cs="Arial"/>
          <w:sz w:val="20"/>
          <w:szCs w:val="20"/>
        </w:rPr>
        <w:t>Untuk lebih jelasnya, maka peneliti akan menyajikan hasil penelitiannya sebagai berikut:</w:t>
      </w:r>
    </w:p>
    <w:p w:rsidR="00CC4DEB" w:rsidRPr="004F3331" w:rsidRDefault="006F5551" w:rsidP="004F3331">
      <w:pPr>
        <w:spacing w:after="0"/>
        <w:ind w:firstLine="720"/>
        <w:jc w:val="center"/>
        <w:rPr>
          <w:rFonts w:ascii="Arial" w:hAnsi="Arial" w:cs="Arial"/>
          <w:sz w:val="20"/>
          <w:szCs w:val="20"/>
          <w:lang w:val="en-US"/>
        </w:rPr>
      </w:pPr>
      <w:r w:rsidRPr="008A6CE1">
        <w:rPr>
          <w:rFonts w:ascii="Arial" w:hAnsi="Arial" w:cs="Arial"/>
          <w:noProof/>
          <w:sz w:val="20"/>
          <w:szCs w:val="20"/>
          <w:lang w:val="en-US"/>
        </w:rPr>
        <w:drawing>
          <wp:inline distT="0" distB="0" distL="0" distR="0">
            <wp:extent cx="3873910" cy="1183342"/>
            <wp:effectExtent l="19050" t="0" r="1229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F3331" w:rsidRDefault="004F3331" w:rsidP="00CC4DEB">
      <w:pPr>
        <w:spacing w:after="0"/>
        <w:ind w:firstLine="720"/>
        <w:jc w:val="center"/>
        <w:rPr>
          <w:rFonts w:ascii="Arial" w:hAnsi="Arial" w:cs="Arial"/>
          <w:b/>
          <w:sz w:val="20"/>
          <w:szCs w:val="20"/>
          <w:lang w:val="en-US"/>
        </w:rPr>
      </w:pPr>
    </w:p>
    <w:p w:rsidR="00CC4DEB" w:rsidRDefault="00CC4DEB" w:rsidP="00CC4DEB">
      <w:pPr>
        <w:spacing w:after="0"/>
        <w:ind w:firstLine="720"/>
        <w:jc w:val="center"/>
        <w:rPr>
          <w:rFonts w:ascii="Arial" w:hAnsi="Arial" w:cs="Arial"/>
          <w:sz w:val="20"/>
          <w:szCs w:val="20"/>
          <w:lang w:val="en-US"/>
        </w:rPr>
      </w:pPr>
      <w:r w:rsidRPr="00CC4DEB">
        <w:rPr>
          <w:rFonts w:ascii="Arial" w:hAnsi="Arial" w:cs="Arial"/>
          <w:b/>
          <w:sz w:val="20"/>
          <w:szCs w:val="20"/>
          <w:lang w:val="en-US"/>
        </w:rPr>
        <w:t xml:space="preserve">Gambar </w:t>
      </w:r>
      <w:r w:rsidR="00B55E18">
        <w:rPr>
          <w:rFonts w:ascii="Arial" w:hAnsi="Arial" w:cs="Arial"/>
          <w:b/>
          <w:sz w:val="20"/>
          <w:szCs w:val="20"/>
          <w:lang w:val="en-US"/>
        </w:rPr>
        <w:t>3</w:t>
      </w:r>
      <w:r>
        <w:rPr>
          <w:rFonts w:ascii="Arial" w:hAnsi="Arial" w:cs="Arial"/>
          <w:sz w:val="20"/>
          <w:szCs w:val="20"/>
          <w:lang w:val="en-US"/>
        </w:rPr>
        <w:t xml:space="preserve"> Hasil Observasi Siklus 1</w:t>
      </w:r>
    </w:p>
    <w:p w:rsidR="00CC4DEB" w:rsidRDefault="00CC4DEB" w:rsidP="00CC4DEB">
      <w:pPr>
        <w:spacing w:after="0"/>
        <w:ind w:firstLine="720"/>
        <w:jc w:val="center"/>
        <w:rPr>
          <w:rFonts w:ascii="Arial" w:hAnsi="Arial" w:cs="Arial"/>
          <w:sz w:val="20"/>
          <w:szCs w:val="20"/>
          <w:lang w:val="en-US"/>
        </w:rPr>
      </w:pPr>
    </w:p>
    <w:p w:rsidR="006F5551" w:rsidRDefault="006F5551" w:rsidP="004F3331">
      <w:pPr>
        <w:spacing w:after="0"/>
        <w:ind w:firstLine="720"/>
        <w:jc w:val="both"/>
        <w:rPr>
          <w:rFonts w:ascii="Arial" w:hAnsi="Arial" w:cs="Arial"/>
          <w:sz w:val="20"/>
          <w:szCs w:val="20"/>
          <w:lang w:val="en-US"/>
        </w:rPr>
      </w:pPr>
      <w:r w:rsidRPr="008A6CE1">
        <w:rPr>
          <w:rFonts w:ascii="Arial" w:hAnsi="Arial" w:cs="Arial"/>
          <w:sz w:val="20"/>
          <w:szCs w:val="20"/>
        </w:rPr>
        <w:t>Sedangkan pada siklus II peneliti juga menerapkan metode Index Card Match, memperbaiki kekurangan-kekurangan yang terjadi pada siklus I.</w:t>
      </w:r>
    </w:p>
    <w:p w:rsidR="00CC4DEB" w:rsidRPr="00CC4DEB" w:rsidRDefault="00CC4DEB" w:rsidP="008A6CE1">
      <w:pPr>
        <w:spacing w:after="0"/>
        <w:ind w:firstLine="720"/>
        <w:rPr>
          <w:rFonts w:ascii="Arial" w:hAnsi="Arial" w:cs="Arial"/>
          <w:sz w:val="20"/>
          <w:szCs w:val="20"/>
          <w:lang w:val="en-US"/>
        </w:rPr>
      </w:pPr>
    </w:p>
    <w:p w:rsidR="00CC4DEB" w:rsidRPr="00CC4DEB" w:rsidRDefault="006F5551" w:rsidP="004F3331">
      <w:pPr>
        <w:spacing w:after="0"/>
        <w:jc w:val="center"/>
        <w:rPr>
          <w:rFonts w:ascii="Arial" w:hAnsi="Arial" w:cs="Arial"/>
          <w:sz w:val="20"/>
          <w:szCs w:val="20"/>
          <w:lang w:val="en-US"/>
        </w:rPr>
      </w:pPr>
      <w:r w:rsidRPr="008A6CE1">
        <w:rPr>
          <w:rFonts w:ascii="Arial" w:hAnsi="Arial" w:cs="Arial"/>
          <w:b/>
          <w:sz w:val="20"/>
          <w:szCs w:val="20"/>
        </w:rPr>
        <w:t>Tabel 3.</w:t>
      </w:r>
      <w:r w:rsidRPr="008A6CE1">
        <w:rPr>
          <w:rFonts w:ascii="Arial" w:hAnsi="Arial" w:cs="Arial"/>
          <w:sz w:val="20"/>
          <w:szCs w:val="20"/>
        </w:rPr>
        <w:t xml:space="preserve"> Siklus II (Hasil penelitian Minat belajar siswa)</w:t>
      </w:r>
    </w:p>
    <w:tbl>
      <w:tblPr>
        <w:tblStyle w:val="TableGrid"/>
        <w:tblW w:w="7620" w:type="dxa"/>
        <w:tblInd w:w="768" w:type="dxa"/>
        <w:tblLook w:val="04A0"/>
      </w:tblPr>
      <w:tblGrid>
        <w:gridCol w:w="1950"/>
        <w:gridCol w:w="1530"/>
        <w:gridCol w:w="2393"/>
        <w:gridCol w:w="1747"/>
      </w:tblGrid>
      <w:tr w:rsidR="006F5551" w:rsidRPr="008A6CE1" w:rsidTr="00CC4DEB">
        <w:tc>
          <w:tcPr>
            <w:tcW w:w="1950" w:type="dxa"/>
            <w:vAlign w:val="center"/>
          </w:tcPr>
          <w:p w:rsidR="006F5551" w:rsidRPr="008A6CE1" w:rsidRDefault="006F5551" w:rsidP="008A6CE1">
            <w:pPr>
              <w:spacing w:line="276" w:lineRule="auto"/>
              <w:jc w:val="center"/>
              <w:rPr>
                <w:rFonts w:ascii="Arial" w:hAnsi="Arial" w:cs="Arial"/>
                <w:b/>
                <w:sz w:val="20"/>
                <w:szCs w:val="20"/>
              </w:rPr>
            </w:pPr>
            <w:r w:rsidRPr="008A6CE1">
              <w:rPr>
                <w:rFonts w:ascii="Arial" w:hAnsi="Arial" w:cs="Arial"/>
                <w:b/>
                <w:sz w:val="20"/>
                <w:szCs w:val="20"/>
              </w:rPr>
              <w:t>Siswa kelas VII</w:t>
            </w:r>
          </w:p>
        </w:tc>
        <w:tc>
          <w:tcPr>
            <w:tcW w:w="1530" w:type="dxa"/>
            <w:vAlign w:val="center"/>
          </w:tcPr>
          <w:p w:rsidR="006F5551" w:rsidRPr="008A6CE1" w:rsidRDefault="006F5551" w:rsidP="008A6CE1">
            <w:pPr>
              <w:spacing w:line="276" w:lineRule="auto"/>
              <w:jc w:val="center"/>
              <w:rPr>
                <w:rFonts w:ascii="Arial" w:hAnsi="Arial" w:cs="Arial"/>
                <w:b/>
                <w:sz w:val="20"/>
                <w:szCs w:val="20"/>
              </w:rPr>
            </w:pPr>
            <w:r w:rsidRPr="008A6CE1">
              <w:rPr>
                <w:rFonts w:ascii="Arial" w:hAnsi="Arial" w:cs="Arial"/>
                <w:b/>
                <w:sz w:val="20"/>
                <w:szCs w:val="20"/>
              </w:rPr>
              <w:t>Perasaan senang</w:t>
            </w:r>
          </w:p>
        </w:tc>
        <w:tc>
          <w:tcPr>
            <w:tcW w:w="2393" w:type="dxa"/>
          </w:tcPr>
          <w:p w:rsidR="006F5551" w:rsidRPr="008A6CE1" w:rsidRDefault="006F5551" w:rsidP="00CC4DEB">
            <w:pPr>
              <w:spacing w:line="276" w:lineRule="auto"/>
              <w:jc w:val="center"/>
              <w:rPr>
                <w:rFonts w:ascii="Arial" w:hAnsi="Arial" w:cs="Arial"/>
                <w:b/>
                <w:sz w:val="20"/>
                <w:szCs w:val="20"/>
              </w:rPr>
            </w:pPr>
            <w:r w:rsidRPr="008A6CE1">
              <w:rPr>
                <w:rFonts w:ascii="Arial" w:hAnsi="Arial" w:cs="Arial"/>
                <w:b/>
                <w:sz w:val="20"/>
                <w:szCs w:val="20"/>
              </w:rPr>
              <w:t>Pemusatan Perhatian dan Pikiran</w:t>
            </w:r>
          </w:p>
        </w:tc>
        <w:tc>
          <w:tcPr>
            <w:tcW w:w="1747" w:type="dxa"/>
            <w:vAlign w:val="center"/>
          </w:tcPr>
          <w:p w:rsidR="006F5551" w:rsidRPr="008A6CE1" w:rsidRDefault="00CC4DEB" w:rsidP="00CC4DEB">
            <w:pPr>
              <w:spacing w:line="276" w:lineRule="auto"/>
              <w:ind w:hanging="161"/>
              <w:jc w:val="center"/>
              <w:rPr>
                <w:rFonts w:ascii="Arial" w:hAnsi="Arial" w:cs="Arial"/>
                <w:b/>
                <w:sz w:val="20"/>
                <w:szCs w:val="20"/>
              </w:rPr>
            </w:pPr>
            <w:r>
              <w:rPr>
                <w:rFonts w:ascii="Arial" w:hAnsi="Arial" w:cs="Arial"/>
                <w:b/>
                <w:sz w:val="20"/>
                <w:szCs w:val="20"/>
              </w:rPr>
              <w:t>Ketertarikan</w:t>
            </w:r>
            <w:r>
              <w:rPr>
                <w:rFonts w:ascii="Arial" w:hAnsi="Arial" w:cs="Arial"/>
                <w:b/>
                <w:sz w:val="20"/>
                <w:szCs w:val="20"/>
                <w:lang w:val="en-US"/>
              </w:rPr>
              <w:t xml:space="preserve"> </w:t>
            </w:r>
            <w:r w:rsidR="006F5551" w:rsidRPr="008A6CE1">
              <w:rPr>
                <w:rFonts w:ascii="Arial" w:hAnsi="Arial" w:cs="Arial"/>
                <w:b/>
                <w:sz w:val="20"/>
                <w:szCs w:val="20"/>
              </w:rPr>
              <w:t>Belajar</w:t>
            </w:r>
          </w:p>
        </w:tc>
      </w:tr>
      <w:tr w:rsidR="006F5551" w:rsidRPr="008A6CE1" w:rsidTr="00CC4DEB">
        <w:tc>
          <w:tcPr>
            <w:tcW w:w="1950"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Kelompok 1</w:t>
            </w:r>
          </w:p>
        </w:tc>
        <w:tc>
          <w:tcPr>
            <w:tcW w:w="1530"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70</w:t>
            </w:r>
          </w:p>
        </w:tc>
        <w:tc>
          <w:tcPr>
            <w:tcW w:w="2393"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80</w:t>
            </w:r>
          </w:p>
        </w:tc>
        <w:tc>
          <w:tcPr>
            <w:tcW w:w="1747"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80</w:t>
            </w:r>
          </w:p>
        </w:tc>
      </w:tr>
      <w:tr w:rsidR="006F5551" w:rsidRPr="008A6CE1" w:rsidTr="00CC4DEB">
        <w:tc>
          <w:tcPr>
            <w:tcW w:w="1950"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Kelompok 2</w:t>
            </w:r>
          </w:p>
        </w:tc>
        <w:tc>
          <w:tcPr>
            <w:tcW w:w="1530"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60</w:t>
            </w:r>
          </w:p>
        </w:tc>
        <w:tc>
          <w:tcPr>
            <w:tcW w:w="2393"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60</w:t>
            </w:r>
          </w:p>
        </w:tc>
        <w:tc>
          <w:tcPr>
            <w:tcW w:w="1747"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70</w:t>
            </w:r>
          </w:p>
        </w:tc>
      </w:tr>
      <w:tr w:rsidR="006F5551" w:rsidRPr="008A6CE1" w:rsidTr="00CC4DEB">
        <w:tc>
          <w:tcPr>
            <w:tcW w:w="1950"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Kelompok 3</w:t>
            </w:r>
          </w:p>
        </w:tc>
        <w:tc>
          <w:tcPr>
            <w:tcW w:w="1530"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60</w:t>
            </w:r>
          </w:p>
        </w:tc>
        <w:tc>
          <w:tcPr>
            <w:tcW w:w="2393"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70</w:t>
            </w:r>
          </w:p>
        </w:tc>
        <w:tc>
          <w:tcPr>
            <w:tcW w:w="1747"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70</w:t>
            </w:r>
          </w:p>
        </w:tc>
      </w:tr>
      <w:tr w:rsidR="006F5551" w:rsidRPr="008A6CE1" w:rsidTr="00CC4DEB">
        <w:tc>
          <w:tcPr>
            <w:tcW w:w="1950"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JUMLAH</w:t>
            </w:r>
          </w:p>
        </w:tc>
        <w:tc>
          <w:tcPr>
            <w:tcW w:w="1530"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190</w:t>
            </w:r>
          </w:p>
        </w:tc>
        <w:tc>
          <w:tcPr>
            <w:tcW w:w="2393"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210</w:t>
            </w:r>
          </w:p>
        </w:tc>
        <w:tc>
          <w:tcPr>
            <w:tcW w:w="1747"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220</w:t>
            </w:r>
          </w:p>
        </w:tc>
      </w:tr>
      <w:tr w:rsidR="006F5551" w:rsidRPr="008A6CE1" w:rsidTr="00CC4DEB">
        <w:tc>
          <w:tcPr>
            <w:tcW w:w="1950"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 xml:space="preserve">RATA-RATA </w:t>
            </w:r>
          </w:p>
        </w:tc>
        <w:tc>
          <w:tcPr>
            <w:tcW w:w="1530"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63,3%</w:t>
            </w:r>
          </w:p>
        </w:tc>
        <w:tc>
          <w:tcPr>
            <w:tcW w:w="2393"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70%</w:t>
            </w:r>
          </w:p>
        </w:tc>
        <w:tc>
          <w:tcPr>
            <w:tcW w:w="1747"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73,3%</w:t>
            </w:r>
          </w:p>
        </w:tc>
      </w:tr>
    </w:tbl>
    <w:p w:rsidR="00CC4DEB" w:rsidRDefault="00CC4DEB" w:rsidP="008A6CE1">
      <w:pPr>
        <w:spacing w:after="0"/>
        <w:ind w:firstLine="720"/>
        <w:rPr>
          <w:rFonts w:ascii="Arial" w:hAnsi="Arial" w:cs="Arial"/>
          <w:sz w:val="20"/>
          <w:szCs w:val="20"/>
          <w:lang w:val="en-US"/>
        </w:rPr>
      </w:pPr>
    </w:p>
    <w:p w:rsidR="006F5551" w:rsidRPr="008A6CE1" w:rsidRDefault="006F5551" w:rsidP="00CC4DEB">
      <w:pPr>
        <w:spacing w:after="0"/>
        <w:ind w:firstLine="720"/>
        <w:jc w:val="both"/>
        <w:rPr>
          <w:rFonts w:ascii="Arial" w:hAnsi="Arial" w:cs="Arial"/>
          <w:sz w:val="20"/>
          <w:szCs w:val="20"/>
        </w:rPr>
      </w:pPr>
      <w:r w:rsidRPr="008A6CE1">
        <w:rPr>
          <w:rFonts w:ascii="Arial" w:hAnsi="Arial" w:cs="Arial"/>
          <w:sz w:val="20"/>
          <w:szCs w:val="20"/>
        </w:rPr>
        <w:t xml:space="preserve">Berdasarkan tabel diatas, Pada akhir siklus kedua, hasil pembelajaran sudah memenuhi harapan peneliti, yakni adanya peningkatan minat belajar. Mayoritas siswa kelas VII memiliki perasaan senang, ceria semangat saat pembelajaran berlangsung, pemusatan perhatian dan pikiran siswa terhadap pembelajaran juga meningkat dengan cukup maksimal, ketertarikan siswa untuk belajar juga meningkat, harapan peneliti tercapai ketika peneliti sudah menerapkan metode </w:t>
      </w:r>
      <w:r w:rsidRPr="008A6CE1">
        <w:rPr>
          <w:rFonts w:ascii="Arial" w:hAnsi="Arial" w:cs="Arial"/>
          <w:i/>
          <w:sz w:val="20"/>
          <w:szCs w:val="20"/>
        </w:rPr>
        <w:t>Index card match</w:t>
      </w:r>
      <w:r w:rsidRPr="008A6CE1">
        <w:rPr>
          <w:rFonts w:ascii="Arial" w:hAnsi="Arial" w:cs="Arial"/>
          <w:sz w:val="20"/>
          <w:szCs w:val="20"/>
        </w:rPr>
        <w:t xml:space="preserve"> ini.</w:t>
      </w:r>
    </w:p>
    <w:p w:rsidR="006F5551" w:rsidRDefault="006F5551" w:rsidP="008A6CE1">
      <w:pPr>
        <w:spacing w:after="0"/>
        <w:ind w:firstLine="720"/>
        <w:rPr>
          <w:rFonts w:ascii="Arial" w:hAnsi="Arial" w:cs="Arial"/>
          <w:sz w:val="20"/>
          <w:szCs w:val="20"/>
          <w:lang w:val="en-US"/>
        </w:rPr>
      </w:pPr>
      <w:r w:rsidRPr="008A6CE1">
        <w:rPr>
          <w:rFonts w:ascii="Arial" w:hAnsi="Arial" w:cs="Arial"/>
          <w:sz w:val="20"/>
          <w:szCs w:val="20"/>
        </w:rPr>
        <w:t>Supaya lebih jelas, maka peneliti akan menyajikan hasil penelitiannya sebagai berikut:</w:t>
      </w:r>
    </w:p>
    <w:p w:rsidR="00A2344F" w:rsidRPr="00A2344F" w:rsidRDefault="00A2344F" w:rsidP="008A6CE1">
      <w:pPr>
        <w:spacing w:after="0"/>
        <w:ind w:firstLine="720"/>
        <w:rPr>
          <w:rFonts w:ascii="Arial" w:hAnsi="Arial" w:cs="Arial"/>
          <w:sz w:val="20"/>
          <w:szCs w:val="20"/>
          <w:lang w:val="en-US"/>
        </w:rPr>
      </w:pPr>
    </w:p>
    <w:p w:rsidR="00A2344F" w:rsidRPr="004F3331" w:rsidRDefault="006F5551" w:rsidP="004F3331">
      <w:pPr>
        <w:spacing w:after="0"/>
        <w:ind w:firstLine="720"/>
        <w:jc w:val="center"/>
        <w:rPr>
          <w:rFonts w:ascii="Arial" w:hAnsi="Arial" w:cs="Arial"/>
          <w:sz w:val="20"/>
          <w:szCs w:val="20"/>
          <w:lang w:val="en-US"/>
        </w:rPr>
      </w:pPr>
      <w:r w:rsidRPr="008A6CE1">
        <w:rPr>
          <w:rFonts w:ascii="Arial" w:hAnsi="Arial" w:cs="Arial"/>
          <w:noProof/>
          <w:sz w:val="20"/>
          <w:szCs w:val="20"/>
          <w:lang w:val="en-US"/>
        </w:rPr>
        <w:lastRenderedPageBreak/>
        <w:drawing>
          <wp:inline distT="0" distB="0" distL="0" distR="0">
            <wp:extent cx="4003675" cy="1310528"/>
            <wp:effectExtent l="19050" t="0" r="15875" b="3922"/>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C4DEB" w:rsidRDefault="00A2344F" w:rsidP="00A2344F">
      <w:pPr>
        <w:spacing w:after="0"/>
        <w:ind w:firstLine="720"/>
        <w:jc w:val="center"/>
        <w:rPr>
          <w:rFonts w:ascii="Arial" w:hAnsi="Arial" w:cs="Arial"/>
          <w:sz w:val="20"/>
          <w:szCs w:val="20"/>
          <w:lang w:val="en-US"/>
        </w:rPr>
      </w:pPr>
      <w:r w:rsidRPr="00A2344F">
        <w:rPr>
          <w:rFonts w:ascii="Arial" w:hAnsi="Arial" w:cs="Arial"/>
          <w:b/>
          <w:sz w:val="20"/>
          <w:szCs w:val="20"/>
          <w:lang w:val="en-US"/>
        </w:rPr>
        <w:t xml:space="preserve">Gambar </w:t>
      </w:r>
      <w:r w:rsidR="00B55E18">
        <w:rPr>
          <w:rFonts w:ascii="Arial" w:hAnsi="Arial" w:cs="Arial"/>
          <w:b/>
          <w:sz w:val="20"/>
          <w:szCs w:val="20"/>
          <w:lang w:val="en-US"/>
        </w:rPr>
        <w:t>4</w:t>
      </w:r>
      <w:r>
        <w:rPr>
          <w:rFonts w:ascii="Arial" w:hAnsi="Arial" w:cs="Arial"/>
          <w:sz w:val="20"/>
          <w:szCs w:val="20"/>
          <w:lang w:val="en-US"/>
        </w:rPr>
        <w:t>. Hasil Penelitian Siklus 2</w:t>
      </w:r>
    </w:p>
    <w:p w:rsidR="00A2344F" w:rsidRDefault="00A2344F" w:rsidP="00A2344F">
      <w:pPr>
        <w:spacing w:after="0"/>
        <w:ind w:firstLine="720"/>
        <w:jc w:val="center"/>
        <w:rPr>
          <w:rFonts w:ascii="Arial" w:hAnsi="Arial" w:cs="Arial"/>
          <w:sz w:val="20"/>
          <w:szCs w:val="20"/>
          <w:lang w:val="en-US"/>
        </w:rPr>
      </w:pPr>
    </w:p>
    <w:p w:rsidR="006F5551" w:rsidRPr="008A6CE1" w:rsidRDefault="006F5551" w:rsidP="00A2344F">
      <w:pPr>
        <w:spacing w:after="0"/>
        <w:ind w:firstLine="720"/>
        <w:jc w:val="both"/>
        <w:rPr>
          <w:rFonts w:ascii="Arial" w:hAnsi="Arial" w:cs="Arial"/>
          <w:sz w:val="20"/>
          <w:szCs w:val="20"/>
        </w:rPr>
      </w:pPr>
      <w:r w:rsidRPr="008A6CE1">
        <w:rPr>
          <w:rFonts w:ascii="Arial" w:hAnsi="Arial" w:cs="Arial"/>
          <w:sz w:val="20"/>
          <w:szCs w:val="20"/>
        </w:rPr>
        <w:t xml:space="preserve">Hasil penelitian menunjukkan bahwa minat belajar siswa dikelas sangat baik sehingga kemampuan pemahaman pada mata pelajaran Sejarah Kebudayaan Islam (SKI) materi Dakwah Rasulullah SAW di Mekah meningkat dalam artian cukup maksimal, dengan menggunakan metode </w:t>
      </w:r>
      <w:r w:rsidRPr="008A6CE1">
        <w:rPr>
          <w:rFonts w:ascii="Arial" w:hAnsi="Arial" w:cs="Arial"/>
          <w:i/>
          <w:sz w:val="20"/>
          <w:szCs w:val="20"/>
        </w:rPr>
        <w:t>Index Card Match</w:t>
      </w:r>
      <w:r w:rsidRPr="008A6CE1">
        <w:rPr>
          <w:rFonts w:ascii="Arial" w:hAnsi="Arial" w:cs="Arial"/>
          <w:sz w:val="20"/>
          <w:szCs w:val="20"/>
        </w:rPr>
        <w:t>. Hasil penelitian tersebut dapat dilihat melalui tabel berikut ini:</w:t>
      </w:r>
    </w:p>
    <w:p w:rsidR="00A2344F" w:rsidRPr="00A2344F" w:rsidRDefault="006F5551" w:rsidP="00A2344F">
      <w:pPr>
        <w:spacing w:after="0"/>
        <w:ind w:firstLine="720"/>
        <w:jc w:val="center"/>
        <w:rPr>
          <w:rFonts w:ascii="Arial" w:hAnsi="Arial" w:cs="Arial"/>
          <w:sz w:val="20"/>
          <w:szCs w:val="20"/>
          <w:lang w:val="en-US"/>
        </w:rPr>
      </w:pPr>
      <w:r w:rsidRPr="008A6CE1">
        <w:rPr>
          <w:rFonts w:ascii="Arial" w:hAnsi="Arial" w:cs="Arial"/>
          <w:b/>
          <w:sz w:val="20"/>
          <w:szCs w:val="20"/>
        </w:rPr>
        <w:t>Tabel 4.</w:t>
      </w:r>
      <w:r w:rsidRPr="008A6CE1">
        <w:rPr>
          <w:rFonts w:ascii="Arial" w:hAnsi="Arial" w:cs="Arial"/>
          <w:sz w:val="20"/>
          <w:szCs w:val="20"/>
        </w:rPr>
        <w:t xml:space="preserve"> Hasil Penelitian</w:t>
      </w:r>
    </w:p>
    <w:tbl>
      <w:tblPr>
        <w:tblStyle w:val="TableGrid"/>
        <w:tblW w:w="0" w:type="auto"/>
        <w:tblInd w:w="1479" w:type="dxa"/>
        <w:tblLook w:val="04A0"/>
      </w:tblPr>
      <w:tblGrid>
        <w:gridCol w:w="2082"/>
        <w:gridCol w:w="1225"/>
        <w:gridCol w:w="1276"/>
        <w:gridCol w:w="992"/>
        <w:gridCol w:w="1097"/>
      </w:tblGrid>
      <w:tr w:rsidR="006F5551" w:rsidRPr="008A6CE1" w:rsidTr="004F3331">
        <w:tc>
          <w:tcPr>
            <w:tcW w:w="2082" w:type="dxa"/>
            <w:vMerge w:val="restart"/>
            <w:vAlign w:val="center"/>
          </w:tcPr>
          <w:p w:rsidR="006F5551" w:rsidRPr="008A6CE1" w:rsidRDefault="006F5551" w:rsidP="008A6CE1">
            <w:pPr>
              <w:spacing w:line="276" w:lineRule="auto"/>
              <w:ind w:hanging="425"/>
              <w:jc w:val="center"/>
              <w:rPr>
                <w:rFonts w:ascii="Arial" w:hAnsi="Arial" w:cs="Arial"/>
                <w:b/>
                <w:sz w:val="20"/>
                <w:szCs w:val="20"/>
              </w:rPr>
            </w:pPr>
            <w:r w:rsidRPr="008A6CE1">
              <w:rPr>
                <w:rFonts w:ascii="Arial" w:hAnsi="Arial" w:cs="Arial"/>
                <w:b/>
                <w:sz w:val="20"/>
                <w:szCs w:val="20"/>
              </w:rPr>
              <w:t>Perasaan Senang</w:t>
            </w:r>
          </w:p>
        </w:tc>
        <w:tc>
          <w:tcPr>
            <w:tcW w:w="1225" w:type="dxa"/>
            <w:vMerge w:val="restart"/>
            <w:vAlign w:val="center"/>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 xml:space="preserve">Siklus </w:t>
            </w:r>
          </w:p>
        </w:tc>
        <w:tc>
          <w:tcPr>
            <w:tcW w:w="1276" w:type="dxa"/>
          </w:tcPr>
          <w:p w:rsidR="006F5551" w:rsidRPr="008A6CE1" w:rsidRDefault="006F5551" w:rsidP="00A2344F">
            <w:pPr>
              <w:spacing w:line="276" w:lineRule="auto"/>
              <w:ind w:left="-106"/>
              <w:jc w:val="center"/>
              <w:rPr>
                <w:rFonts w:ascii="Arial" w:hAnsi="Arial" w:cs="Arial"/>
                <w:sz w:val="20"/>
                <w:szCs w:val="20"/>
              </w:rPr>
            </w:pPr>
            <w:r w:rsidRPr="008A6CE1">
              <w:rPr>
                <w:rFonts w:ascii="Arial" w:hAnsi="Arial" w:cs="Arial"/>
                <w:sz w:val="20"/>
                <w:szCs w:val="20"/>
              </w:rPr>
              <w:t>Pra Siklus</w:t>
            </w:r>
          </w:p>
        </w:tc>
        <w:tc>
          <w:tcPr>
            <w:tcW w:w="992"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90</w:t>
            </w:r>
          </w:p>
        </w:tc>
        <w:tc>
          <w:tcPr>
            <w:tcW w:w="1097"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30%</w:t>
            </w:r>
          </w:p>
        </w:tc>
      </w:tr>
      <w:tr w:rsidR="006F5551" w:rsidRPr="008A6CE1" w:rsidTr="004F3331">
        <w:tc>
          <w:tcPr>
            <w:tcW w:w="2082" w:type="dxa"/>
            <w:vMerge/>
          </w:tcPr>
          <w:p w:rsidR="006F5551" w:rsidRPr="008A6CE1" w:rsidRDefault="006F5551" w:rsidP="008A6CE1">
            <w:pPr>
              <w:spacing w:line="276" w:lineRule="auto"/>
              <w:rPr>
                <w:rFonts w:ascii="Arial" w:hAnsi="Arial" w:cs="Arial"/>
                <w:sz w:val="20"/>
                <w:szCs w:val="20"/>
              </w:rPr>
            </w:pPr>
          </w:p>
        </w:tc>
        <w:tc>
          <w:tcPr>
            <w:tcW w:w="1225" w:type="dxa"/>
            <w:vMerge/>
          </w:tcPr>
          <w:p w:rsidR="006F5551" w:rsidRPr="008A6CE1" w:rsidRDefault="006F5551" w:rsidP="008A6CE1">
            <w:pPr>
              <w:spacing w:line="276" w:lineRule="auto"/>
              <w:rPr>
                <w:rFonts w:ascii="Arial" w:hAnsi="Arial" w:cs="Arial"/>
                <w:sz w:val="20"/>
                <w:szCs w:val="20"/>
              </w:rPr>
            </w:pPr>
          </w:p>
        </w:tc>
        <w:tc>
          <w:tcPr>
            <w:tcW w:w="1276" w:type="dxa"/>
          </w:tcPr>
          <w:p w:rsidR="006F5551" w:rsidRPr="008A6CE1" w:rsidRDefault="006F5551" w:rsidP="00A2344F">
            <w:pPr>
              <w:spacing w:line="276" w:lineRule="auto"/>
              <w:ind w:left="-106"/>
              <w:jc w:val="center"/>
              <w:rPr>
                <w:rFonts w:ascii="Arial" w:hAnsi="Arial" w:cs="Arial"/>
                <w:sz w:val="20"/>
                <w:szCs w:val="20"/>
              </w:rPr>
            </w:pPr>
            <w:r w:rsidRPr="008A6CE1">
              <w:rPr>
                <w:rFonts w:ascii="Arial" w:hAnsi="Arial" w:cs="Arial"/>
                <w:sz w:val="20"/>
                <w:szCs w:val="20"/>
              </w:rPr>
              <w:t>I</w:t>
            </w:r>
          </w:p>
        </w:tc>
        <w:tc>
          <w:tcPr>
            <w:tcW w:w="992"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120</w:t>
            </w:r>
          </w:p>
        </w:tc>
        <w:tc>
          <w:tcPr>
            <w:tcW w:w="1097"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40%</w:t>
            </w:r>
          </w:p>
        </w:tc>
      </w:tr>
      <w:tr w:rsidR="006F5551" w:rsidRPr="008A6CE1" w:rsidTr="004F3331">
        <w:tc>
          <w:tcPr>
            <w:tcW w:w="2082" w:type="dxa"/>
            <w:vMerge/>
          </w:tcPr>
          <w:p w:rsidR="006F5551" w:rsidRPr="008A6CE1" w:rsidRDefault="006F5551" w:rsidP="008A6CE1">
            <w:pPr>
              <w:spacing w:line="276" w:lineRule="auto"/>
              <w:rPr>
                <w:rFonts w:ascii="Arial" w:hAnsi="Arial" w:cs="Arial"/>
                <w:sz w:val="20"/>
                <w:szCs w:val="20"/>
              </w:rPr>
            </w:pPr>
          </w:p>
        </w:tc>
        <w:tc>
          <w:tcPr>
            <w:tcW w:w="1225" w:type="dxa"/>
            <w:vMerge/>
          </w:tcPr>
          <w:p w:rsidR="006F5551" w:rsidRPr="008A6CE1" w:rsidRDefault="006F5551" w:rsidP="008A6CE1">
            <w:pPr>
              <w:spacing w:line="276" w:lineRule="auto"/>
              <w:rPr>
                <w:rFonts w:ascii="Arial" w:hAnsi="Arial" w:cs="Arial"/>
                <w:sz w:val="20"/>
                <w:szCs w:val="20"/>
              </w:rPr>
            </w:pPr>
          </w:p>
        </w:tc>
        <w:tc>
          <w:tcPr>
            <w:tcW w:w="1276" w:type="dxa"/>
          </w:tcPr>
          <w:p w:rsidR="006F5551" w:rsidRPr="008A6CE1" w:rsidRDefault="006F5551" w:rsidP="00A2344F">
            <w:pPr>
              <w:spacing w:line="276" w:lineRule="auto"/>
              <w:ind w:left="-106"/>
              <w:jc w:val="center"/>
              <w:rPr>
                <w:rFonts w:ascii="Arial" w:hAnsi="Arial" w:cs="Arial"/>
                <w:sz w:val="20"/>
                <w:szCs w:val="20"/>
              </w:rPr>
            </w:pPr>
            <w:r w:rsidRPr="008A6CE1">
              <w:rPr>
                <w:rFonts w:ascii="Arial" w:hAnsi="Arial" w:cs="Arial"/>
                <w:sz w:val="20"/>
                <w:szCs w:val="20"/>
              </w:rPr>
              <w:t>II</w:t>
            </w:r>
          </w:p>
        </w:tc>
        <w:tc>
          <w:tcPr>
            <w:tcW w:w="992"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190</w:t>
            </w:r>
          </w:p>
        </w:tc>
        <w:tc>
          <w:tcPr>
            <w:tcW w:w="1097"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63,3%</w:t>
            </w:r>
          </w:p>
        </w:tc>
      </w:tr>
      <w:tr w:rsidR="006F5551" w:rsidRPr="008A6CE1" w:rsidTr="004F3331">
        <w:tc>
          <w:tcPr>
            <w:tcW w:w="2082" w:type="dxa"/>
            <w:vMerge w:val="restart"/>
            <w:vAlign w:val="center"/>
          </w:tcPr>
          <w:p w:rsidR="006F5551" w:rsidRPr="008A6CE1" w:rsidRDefault="006F5551" w:rsidP="008A6CE1">
            <w:pPr>
              <w:spacing w:line="276" w:lineRule="auto"/>
              <w:ind w:firstLine="7"/>
              <w:jc w:val="center"/>
              <w:rPr>
                <w:rFonts w:ascii="Arial" w:hAnsi="Arial" w:cs="Arial"/>
                <w:b/>
                <w:sz w:val="20"/>
                <w:szCs w:val="20"/>
              </w:rPr>
            </w:pPr>
            <w:r w:rsidRPr="008A6CE1">
              <w:rPr>
                <w:rFonts w:ascii="Arial" w:hAnsi="Arial" w:cs="Arial"/>
                <w:b/>
                <w:sz w:val="20"/>
                <w:szCs w:val="20"/>
              </w:rPr>
              <w:t>Pemusatan Pikiran dan Perhatian</w:t>
            </w:r>
          </w:p>
        </w:tc>
        <w:tc>
          <w:tcPr>
            <w:tcW w:w="1225" w:type="dxa"/>
            <w:vMerge w:val="restart"/>
            <w:vAlign w:val="center"/>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 xml:space="preserve">Siklus </w:t>
            </w:r>
          </w:p>
        </w:tc>
        <w:tc>
          <w:tcPr>
            <w:tcW w:w="1276" w:type="dxa"/>
          </w:tcPr>
          <w:p w:rsidR="006F5551" w:rsidRPr="008A6CE1" w:rsidRDefault="006F5551" w:rsidP="00A2344F">
            <w:pPr>
              <w:spacing w:line="276" w:lineRule="auto"/>
              <w:ind w:left="-106"/>
              <w:jc w:val="center"/>
              <w:rPr>
                <w:rFonts w:ascii="Arial" w:hAnsi="Arial" w:cs="Arial"/>
                <w:sz w:val="20"/>
                <w:szCs w:val="20"/>
              </w:rPr>
            </w:pPr>
            <w:r w:rsidRPr="008A6CE1">
              <w:rPr>
                <w:rFonts w:ascii="Arial" w:hAnsi="Arial" w:cs="Arial"/>
                <w:sz w:val="20"/>
                <w:szCs w:val="20"/>
              </w:rPr>
              <w:t>Pra Siklus</w:t>
            </w:r>
          </w:p>
        </w:tc>
        <w:tc>
          <w:tcPr>
            <w:tcW w:w="992"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90</w:t>
            </w:r>
          </w:p>
        </w:tc>
        <w:tc>
          <w:tcPr>
            <w:tcW w:w="1097"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30%</w:t>
            </w:r>
          </w:p>
        </w:tc>
      </w:tr>
      <w:tr w:rsidR="006F5551" w:rsidRPr="008A6CE1" w:rsidTr="004F3331">
        <w:tc>
          <w:tcPr>
            <w:tcW w:w="2082" w:type="dxa"/>
            <w:vMerge/>
          </w:tcPr>
          <w:p w:rsidR="006F5551" w:rsidRPr="008A6CE1" w:rsidRDefault="006F5551" w:rsidP="008A6CE1">
            <w:pPr>
              <w:spacing w:line="276" w:lineRule="auto"/>
              <w:rPr>
                <w:rFonts w:ascii="Arial" w:hAnsi="Arial" w:cs="Arial"/>
                <w:sz w:val="20"/>
                <w:szCs w:val="20"/>
              </w:rPr>
            </w:pPr>
          </w:p>
        </w:tc>
        <w:tc>
          <w:tcPr>
            <w:tcW w:w="1225" w:type="dxa"/>
            <w:vMerge/>
          </w:tcPr>
          <w:p w:rsidR="006F5551" w:rsidRPr="008A6CE1" w:rsidRDefault="006F5551" w:rsidP="008A6CE1">
            <w:pPr>
              <w:spacing w:line="276" w:lineRule="auto"/>
              <w:rPr>
                <w:rFonts w:ascii="Arial" w:hAnsi="Arial" w:cs="Arial"/>
                <w:sz w:val="20"/>
                <w:szCs w:val="20"/>
              </w:rPr>
            </w:pPr>
          </w:p>
        </w:tc>
        <w:tc>
          <w:tcPr>
            <w:tcW w:w="1276" w:type="dxa"/>
          </w:tcPr>
          <w:p w:rsidR="006F5551" w:rsidRPr="008A6CE1" w:rsidRDefault="006F5551" w:rsidP="00A2344F">
            <w:pPr>
              <w:spacing w:line="276" w:lineRule="auto"/>
              <w:ind w:left="-106"/>
              <w:jc w:val="center"/>
              <w:rPr>
                <w:rFonts w:ascii="Arial" w:hAnsi="Arial" w:cs="Arial"/>
                <w:sz w:val="20"/>
                <w:szCs w:val="20"/>
              </w:rPr>
            </w:pPr>
            <w:r w:rsidRPr="008A6CE1">
              <w:rPr>
                <w:rFonts w:ascii="Arial" w:hAnsi="Arial" w:cs="Arial"/>
                <w:sz w:val="20"/>
                <w:szCs w:val="20"/>
              </w:rPr>
              <w:t>I</w:t>
            </w:r>
          </w:p>
        </w:tc>
        <w:tc>
          <w:tcPr>
            <w:tcW w:w="992"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150</w:t>
            </w:r>
          </w:p>
        </w:tc>
        <w:tc>
          <w:tcPr>
            <w:tcW w:w="1097"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50%</w:t>
            </w:r>
          </w:p>
        </w:tc>
      </w:tr>
      <w:tr w:rsidR="006F5551" w:rsidRPr="008A6CE1" w:rsidTr="004F3331">
        <w:tc>
          <w:tcPr>
            <w:tcW w:w="2082" w:type="dxa"/>
            <w:vMerge/>
          </w:tcPr>
          <w:p w:rsidR="006F5551" w:rsidRPr="008A6CE1" w:rsidRDefault="006F5551" w:rsidP="008A6CE1">
            <w:pPr>
              <w:spacing w:line="276" w:lineRule="auto"/>
              <w:rPr>
                <w:rFonts w:ascii="Arial" w:hAnsi="Arial" w:cs="Arial"/>
                <w:sz w:val="20"/>
                <w:szCs w:val="20"/>
              </w:rPr>
            </w:pPr>
          </w:p>
        </w:tc>
        <w:tc>
          <w:tcPr>
            <w:tcW w:w="1225" w:type="dxa"/>
            <w:vMerge/>
          </w:tcPr>
          <w:p w:rsidR="006F5551" w:rsidRPr="008A6CE1" w:rsidRDefault="006F5551" w:rsidP="008A6CE1">
            <w:pPr>
              <w:spacing w:line="276" w:lineRule="auto"/>
              <w:rPr>
                <w:rFonts w:ascii="Arial" w:hAnsi="Arial" w:cs="Arial"/>
                <w:sz w:val="20"/>
                <w:szCs w:val="20"/>
              </w:rPr>
            </w:pPr>
          </w:p>
        </w:tc>
        <w:tc>
          <w:tcPr>
            <w:tcW w:w="1276" w:type="dxa"/>
          </w:tcPr>
          <w:p w:rsidR="006F5551" w:rsidRPr="008A6CE1" w:rsidRDefault="006F5551" w:rsidP="00A2344F">
            <w:pPr>
              <w:spacing w:line="276" w:lineRule="auto"/>
              <w:ind w:left="-106"/>
              <w:jc w:val="center"/>
              <w:rPr>
                <w:rFonts w:ascii="Arial" w:hAnsi="Arial" w:cs="Arial"/>
                <w:sz w:val="20"/>
                <w:szCs w:val="20"/>
              </w:rPr>
            </w:pPr>
            <w:r w:rsidRPr="008A6CE1">
              <w:rPr>
                <w:rFonts w:ascii="Arial" w:hAnsi="Arial" w:cs="Arial"/>
                <w:sz w:val="20"/>
                <w:szCs w:val="20"/>
              </w:rPr>
              <w:t>II</w:t>
            </w:r>
          </w:p>
        </w:tc>
        <w:tc>
          <w:tcPr>
            <w:tcW w:w="992"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210</w:t>
            </w:r>
          </w:p>
        </w:tc>
        <w:tc>
          <w:tcPr>
            <w:tcW w:w="1097"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70%</w:t>
            </w:r>
          </w:p>
        </w:tc>
      </w:tr>
      <w:tr w:rsidR="006F5551" w:rsidRPr="008A6CE1" w:rsidTr="004F3331">
        <w:tc>
          <w:tcPr>
            <w:tcW w:w="2082" w:type="dxa"/>
            <w:vMerge w:val="restart"/>
            <w:vAlign w:val="center"/>
          </w:tcPr>
          <w:p w:rsidR="006F5551" w:rsidRPr="008A6CE1" w:rsidRDefault="006F5551" w:rsidP="008A6CE1">
            <w:pPr>
              <w:spacing w:line="276" w:lineRule="auto"/>
              <w:jc w:val="center"/>
              <w:rPr>
                <w:rFonts w:ascii="Arial" w:hAnsi="Arial" w:cs="Arial"/>
                <w:b/>
                <w:sz w:val="20"/>
                <w:szCs w:val="20"/>
              </w:rPr>
            </w:pPr>
            <w:r w:rsidRPr="008A6CE1">
              <w:rPr>
                <w:rFonts w:ascii="Arial" w:hAnsi="Arial" w:cs="Arial"/>
                <w:b/>
                <w:sz w:val="20"/>
                <w:szCs w:val="20"/>
              </w:rPr>
              <w:t>Ketertarikan Belajar Siswa</w:t>
            </w:r>
          </w:p>
        </w:tc>
        <w:tc>
          <w:tcPr>
            <w:tcW w:w="1225" w:type="dxa"/>
            <w:vMerge w:val="restart"/>
            <w:vAlign w:val="center"/>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Siklus</w:t>
            </w:r>
          </w:p>
        </w:tc>
        <w:tc>
          <w:tcPr>
            <w:tcW w:w="1276" w:type="dxa"/>
          </w:tcPr>
          <w:p w:rsidR="006F5551" w:rsidRPr="008A6CE1" w:rsidRDefault="006F5551" w:rsidP="00A2344F">
            <w:pPr>
              <w:spacing w:line="276" w:lineRule="auto"/>
              <w:ind w:left="-106"/>
              <w:jc w:val="center"/>
              <w:rPr>
                <w:rFonts w:ascii="Arial" w:hAnsi="Arial" w:cs="Arial"/>
                <w:sz w:val="20"/>
                <w:szCs w:val="20"/>
              </w:rPr>
            </w:pPr>
            <w:r w:rsidRPr="008A6CE1">
              <w:rPr>
                <w:rFonts w:ascii="Arial" w:hAnsi="Arial" w:cs="Arial"/>
                <w:sz w:val="20"/>
                <w:szCs w:val="20"/>
              </w:rPr>
              <w:t>Pra Siklus</w:t>
            </w:r>
          </w:p>
        </w:tc>
        <w:tc>
          <w:tcPr>
            <w:tcW w:w="992"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100</w:t>
            </w:r>
          </w:p>
        </w:tc>
        <w:tc>
          <w:tcPr>
            <w:tcW w:w="1097"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33,3%</w:t>
            </w:r>
          </w:p>
        </w:tc>
      </w:tr>
      <w:tr w:rsidR="006F5551" w:rsidRPr="008A6CE1" w:rsidTr="004F3331">
        <w:tc>
          <w:tcPr>
            <w:tcW w:w="2082" w:type="dxa"/>
            <w:vMerge/>
          </w:tcPr>
          <w:p w:rsidR="006F5551" w:rsidRPr="008A6CE1" w:rsidRDefault="006F5551" w:rsidP="008A6CE1">
            <w:pPr>
              <w:spacing w:line="276" w:lineRule="auto"/>
              <w:rPr>
                <w:rFonts w:ascii="Arial" w:hAnsi="Arial" w:cs="Arial"/>
                <w:sz w:val="20"/>
                <w:szCs w:val="20"/>
              </w:rPr>
            </w:pPr>
          </w:p>
        </w:tc>
        <w:tc>
          <w:tcPr>
            <w:tcW w:w="1225" w:type="dxa"/>
            <w:vMerge/>
          </w:tcPr>
          <w:p w:rsidR="006F5551" w:rsidRPr="008A6CE1" w:rsidRDefault="006F5551" w:rsidP="008A6CE1">
            <w:pPr>
              <w:spacing w:line="276" w:lineRule="auto"/>
              <w:rPr>
                <w:rFonts w:ascii="Arial" w:hAnsi="Arial" w:cs="Arial"/>
                <w:sz w:val="20"/>
                <w:szCs w:val="20"/>
              </w:rPr>
            </w:pPr>
          </w:p>
        </w:tc>
        <w:tc>
          <w:tcPr>
            <w:tcW w:w="1276" w:type="dxa"/>
          </w:tcPr>
          <w:p w:rsidR="006F5551" w:rsidRPr="008A6CE1" w:rsidRDefault="006F5551" w:rsidP="00A2344F">
            <w:pPr>
              <w:spacing w:line="276" w:lineRule="auto"/>
              <w:ind w:left="-106"/>
              <w:jc w:val="center"/>
              <w:rPr>
                <w:rFonts w:ascii="Arial" w:hAnsi="Arial" w:cs="Arial"/>
                <w:sz w:val="20"/>
                <w:szCs w:val="20"/>
              </w:rPr>
            </w:pPr>
            <w:r w:rsidRPr="008A6CE1">
              <w:rPr>
                <w:rFonts w:ascii="Arial" w:hAnsi="Arial" w:cs="Arial"/>
                <w:sz w:val="20"/>
                <w:szCs w:val="20"/>
              </w:rPr>
              <w:t>I</w:t>
            </w:r>
          </w:p>
        </w:tc>
        <w:tc>
          <w:tcPr>
            <w:tcW w:w="992"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140</w:t>
            </w:r>
          </w:p>
        </w:tc>
        <w:tc>
          <w:tcPr>
            <w:tcW w:w="1097"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46,6%</w:t>
            </w:r>
          </w:p>
        </w:tc>
      </w:tr>
      <w:tr w:rsidR="006F5551" w:rsidRPr="008A6CE1" w:rsidTr="004F3331">
        <w:tc>
          <w:tcPr>
            <w:tcW w:w="2082" w:type="dxa"/>
            <w:vMerge/>
          </w:tcPr>
          <w:p w:rsidR="006F5551" w:rsidRPr="008A6CE1" w:rsidRDefault="006F5551" w:rsidP="008A6CE1">
            <w:pPr>
              <w:spacing w:line="276" w:lineRule="auto"/>
              <w:rPr>
                <w:rFonts w:ascii="Arial" w:hAnsi="Arial" w:cs="Arial"/>
                <w:sz w:val="20"/>
                <w:szCs w:val="20"/>
              </w:rPr>
            </w:pPr>
          </w:p>
        </w:tc>
        <w:tc>
          <w:tcPr>
            <w:tcW w:w="1225" w:type="dxa"/>
            <w:vMerge/>
          </w:tcPr>
          <w:p w:rsidR="006F5551" w:rsidRPr="008A6CE1" w:rsidRDefault="006F5551" w:rsidP="008A6CE1">
            <w:pPr>
              <w:spacing w:line="276" w:lineRule="auto"/>
              <w:rPr>
                <w:rFonts w:ascii="Arial" w:hAnsi="Arial" w:cs="Arial"/>
                <w:sz w:val="20"/>
                <w:szCs w:val="20"/>
              </w:rPr>
            </w:pPr>
          </w:p>
        </w:tc>
        <w:tc>
          <w:tcPr>
            <w:tcW w:w="1276" w:type="dxa"/>
          </w:tcPr>
          <w:p w:rsidR="006F5551" w:rsidRPr="008A6CE1" w:rsidRDefault="006F5551" w:rsidP="00A2344F">
            <w:pPr>
              <w:spacing w:line="276" w:lineRule="auto"/>
              <w:ind w:left="-106"/>
              <w:jc w:val="center"/>
              <w:rPr>
                <w:rFonts w:ascii="Arial" w:hAnsi="Arial" w:cs="Arial"/>
                <w:sz w:val="20"/>
                <w:szCs w:val="20"/>
              </w:rPr>
            </w:pPr>
            <w:r w:rsidRPr="008A6CE1">
              <w:rPr>
                <w:rFonts w:ascii="Arial" w:hAnsi="Arial" w:cs="Arial"/>
                <w:sz w:val="20"/>
                <w:szCs w:val="20"/>
              </w:rPr>
              <w:t>II</w:t>
            </w:r>
          </w:p>
        </w:tc>
        <w:tc>
          <w:tcPr>
            <w:tcW w:w="992"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220</w:t>
            </w:r>
          </w:p>
        </w:tc>
        <w:tc>
          <w:tcPr>
            <w:tcW w:w="1097" w:type="dxa"/>
          </w:tcPr>
          <w:p w:rsidR="006F5551" w:rsidRPr="008A6CE1" w:rsidRDefault="006F5551" w:rsidP="008A6CE1">
            <w:pPr>
              <w:spacing w:line="276" w:lineRule="auto"/>
              <w:jc w:val="center"/>
              <w:rPr>
                <w:rFonts w:ascii="Arial" w:hAnsi="Arial" w:cs="Arial"/>
                <w:sz w:val="20"/>
                <w:szCs w:val="20"/>
              </w:rPr>
            </w:pPr>
            <w:r w:rsidRPr="008A6CE1">
              <w:rPr>
                <w:rFonts w:ascii="Arial" w:hAnsi="Arial" w:cs="Arial"/>
                <w:sz w:val="20"/>
                <w:szCs w:val="20"/>
              </w:rPr>
              <w:t>73,3%</w:t>
            </w:r>
          </w:p>
        </w:tc>
      </w:tr>
    </w:tbl>
    <w:p w:rsidR="00A2344F" w:rsidRDefault="00A2344F" w:rsidP="008A6CE1">
      <w:pPr>
        <w:spacing w:after="0"/>
        <w:ind w:firstLine="720"/>
        <w:rPr>
          <w:rFonts w:ascii="Arial" w:hAnsi="Arial" w:cs="Arial"/>
          <w:sz w:val="20"/>
          <w:szCs w:val="20"/>
          <w:lang w:val="en-US"/>
        </w:rPr>
      </w:pPr>
    </w:p>
    <w:p w:rsidR="006F5551" w:rsidRDefault="006F5551" w:rsidP="00A2344F">
      <w:pPr>
        <w:spacing w:after="0"/>
        <w:ind w:firstLine="720"/>
        <w:jc w:val="both"/>
        <w:rPr>
          <w:rFonts w:ascii="Arial" w:hAnsi="Arial" w:cs="Arial"/>
          <w:sz w:val="20"/>
          <w:szCs w:val="20"/>
          <w:lang w:val="en-US"/>
        </w:rPr>
      </w:pPr>
      <w:r w:rsidRPr="008A6CE1">
        <w:rPr>
          <w:rFonts w:ascii="Arial" w:hAnsi="Arial" w:cs="Arial"/>
          <w:sz w:val="20"/>
          <w:szCs w:val="20"/>
        </w:rPr>
        <w:t>Untuk lebih memperjelas kondisi hasil peningkatan yang dimaksud. Peneliti kemukakan dalam bentuk grafik sebagai berikut:</w:t>
      </w:r>
    </w:p>
    <w:p w:rsidR="00A2344F" w:rsidRPr="00A2344F" w:rsidRDefault="00A2344F" w:rsidP="008A6CE1">
      <w:pPr>
        <w:spacing w:after="0"/>
        <w:ind w:firstLine="720"/>
        <w:rPr>
          <w:rFonts w:ascii="Arial" w:hAnsi="Arial" w:cs="Arial"/>
          <w:sz w:val="20"/>
          <w:szCs w:val="20"/>
          <w:lang w:val="en-US"/>
        </w:rPr>
      </w:pPr>
    </w:p>
    <w:p w:rsidR="00A2344F" w:rsidRPr="00A2344F" w:rsidRDefault="006F5551" w:rsidP="00A2344F">
      <w:pPr>
        <w:tabs>
          <w:tab w:val="left" w:pos="4590"/>
        </w:tabs>
        <w:spacing w:after="0"/>
        <w:ind w:firstLine="720"/>
        <w:jc w:val="center"/>
        <w:rPr>
          <w:rFonts w:ascii="Arial" w:hAnsi="Arial" w:cs="Arial"/>
          <w:sz w:val="20"/>
          <w:szCs w:val="20"/>
          <w:lang w:val="en-US"/>
        </w:rPr>
      </w:pPr>
      <w:r w:rsidRPr="00A2344F">
        <w:rPr>
          <w:rFonts w:ascii="Arial" w:hAnsi="Arial" w:cs="Arial"/>
          <w:noProof/>
          <w:color w:val="FF0000"/>
          <w:sz w:val="20"/>
          <w:szCs w:val="20"/>
          <w:lang w:val="en-US"/>
        </w:rPr>
        <w:drawing>
          <wp:inline distT="0" distB="0" distL="0" distR="0">
            <wp:extent cx="4563707" cy="2076226"/>
            <wp:effectExtent l="19050" t="0" r="27343" b="224"/>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2344F" w:rsidRPr="008A6CE1" w:rsidRDefault="00B55E18" w:rsidP="00A2344F">
      <w:pPr>
        <w:spacing w:after="0"/>
        <w:ind w:firstLine="720"/>
        <w:jc w:val="center"/>
        <w:rPr>
          <w:rFonts w:ascii="Arial" w:hAnsi="Arial" w:cs="Arial"/>
          <w:sz w:val="20"/>
          <w:szCs w:val="20"/>
        </w:rPr>
      </w:pPr>
      <w:r>
        <w:rPr>
          <w:rFonts w:ascii="Arial" w:hAnsi="Arial" w:cs="Arial"/>
          <w:b/>
          <w:sz w:val="20"/>
          <w:szCs w:val="20"/>
          <w:lang w:val="en-US"/>
        </w:rPr>
        <w:t>Gambar 5</w:t>
      </w:r>
      <w:r w:rsidR="00A2344F" w:rsidRPr="008A6CE1">
        <w:rPr>
          <w:rFonts w:ascii="Arial" w:hAnsi="Arial" w:cs="Arial"/>
          <w:b/>
          <w:sz w:val="20"/>
          <w:szCs w:val="20"/>
        </w:rPr>
        <w:t xml:space="preserve">. </w:t>
      </w:r>
      <w:r w:rsidR="00A2344F" w:rsidRPr="008A6CE1">
        <w:rPr>
          <w:rFonts w:ascii="Arial" w:hAnsi="Arial" w:cs="Arial"/>
          <w:sz w:val="20"/>
          <w:szCs w:val="20"/>
        </w:rPr>
        <w:t>Prosentase Grafik Hasil Penelitian</w:t>
      </w:r>
    </w:p>
    <w:p w:rsidR="00A2344F" w:rsidRDefault="00A2344F" w:rsidP="00A2344F">
      <w:pPr>
        <w:pStyle w:val="Default"/>
        <w:ind w:firstLine="567"/>
        <w:jc w:val="center"/>
        <w:rPr>
          <w:rFonts w:ascii="Arial" w:hAnsi="Arial" w:cs="Arial"/>
          <w:sz w:val="20"/>
          <w:szCs w:val="20"/>
          <w:lang w:val="en-US"/>
        </w:rPr>
      </w:pPr>
    </w:p>
    <w:p w:rsidR="00022449" w:rsidRDefault="006F5551" w:rsidP="004F3331">
      <w:pPr>
        <w:pStyle w:val="Default"/>
        <w:ind w:firstLine="567"/>
        <w:jc w:val="both"/>
        <w:rPr>
          <w:rFonts w:ascii="Arial" w:hAnsi="Arial" w:cs="Arial"/>
          <w:sz w:val="20"/>
          <w:szCs w:val="20"/>
          <w:lang w:val="en-US"/>
        </w:rPr>
      </w:pPr>
      <w:r w:rsidRPr="008A6CE1">
        <w:rPr>
          <w:rFonts w:ascii="Arial" w:hAnsi="Arial" w:cs="Arial"/>
          <w:sz w:val="20"/>
          <w:szCs w:val="20"/>
        </w:rPr>
        <w:t xml:space="preserve">Dapat disimpulkan bahwa presentase rata-rata minat belajar siswa setelah menggunakan metode </w:t>
      </w:r>
      <w:r w:rsidRPr="008A6CE1">
        <w:rPr>
          <w:rFonts w:ascii="Arial" w:hAnsi="Arial" w:cs="Arial"/>
          <w:i/>
          <w:sz w:val="20"/>
          <w:szCs w:val="20"/>
        </w:rPr>
        <w:t>Index Card Match</w:t>
      </w:r>
      <w:r w:rsidRPr="008A6CE1">
        <w:rPr>
          <w:rFonts w:ascii="Arial" w:hAnsi="Arial" w:cs="Arial"/>
          <w:sz w:val="20"/>
          <w:szCs w:val="20"/>
        </w:rPr>
        <w:t xml:space="preserve"> mengalami peningkatan yang cukup maksimal. Metode pembelajaran sangat berpengaruh terhadap kesuksesan suatu pembelajaran, bisa kita lihat perbedaan ketika Pra Siklus, siklus I dan siklus II,   peningkatan minat belajar siswa sebelum menggunakan metode Index Card Match masih sangat minim, baik dari perasaan senang siswa terhadap pembelajaran, pemusatan perhatian dan pikiran serta ketertarikan siswa untuk belajar. </w:t>
      </w:r>
      <w:r w:rsidRPr="008A6CE1">
        <w:rPr>
          <w:rFonts w:ascii="Arial" w:hAnsi="Arial" w:cs="Arial"/>
          <w:sz w:val="20"/>
          <w:szCs w:val="20"/>
        </w:rPr>
        <w:lastRenderedPageBreak/>
        <w:t>Pada siklus I setelah menggunakan metode Index Card Match minat belajar siswa perlahan mulai meningkat, dari segi perasaan senang, pemusatan perhatian serta ketertarikan siswa untuk belajar. Pada siklus II peningkatan minat belajar siswa sesuai dengan harapan peneliti, metodenya cukup menarik untuk di terapkan pendidik kedepannya, demi tersuksesnya proses pembelajaran sehingga sesuai dengan apa yang diharapkan</w:t>
      </w:r>
      <w:r w:rsidR="00022449" w:rsidRPr="008A6CE1">
        <w:rPr>
          <w:rFonts w:ascii="Arial" w:hAnsi="Arial" w:cs="Arial"/>
          <w:sz w:val="20"/>
          <w:szCs w:val="20"/>
        </w:rPr>
        <w:t xml:space="preserve"> </w:t>
      </w:r>
    </w:p>
    <w:p w:rsidR="00CC4DEB" w:rsidRPr="00CC4DEB" w:rsidRDefault="00CC4DEB" w:rsidP="007A1927">
      <w:pPr>
        <w:pStyle w:val="Default"/>
        <w:spacing w:after="120"/>
        <w:ind w:firstLine="567"/>
        <w:jc w:val="both"/>
        <w:rPr>
          <w:rFonts w:ascii="Arial" w:hAnsi="Arial" w:cs="Arial"/>
          <w:sz w:val="20"/>
          <w:szCs w:val="20"/>
          <w:lang w:val="en-US"/>
        </w:rPr>
      </w:pPr>
    </w:p>
    <w:p w:rsidR="005C47A2" w:rsidRPr="00CC4DEB" w:rsidRDefault="005C47A2" w:rsidP="005C47A2">
      <w:pPr>
        <w:pStyle w:val="Default"/>
        <w:spacing w:after="40"/>
        <w:jc w:val="both"/>
        <w:rPr>
          <w:rFonts w:ascii="Arial" w:hAnsi="Arial" w:cs="Arial"/>
          <w:sz w:val="20"/>
          <w:szCs w:val="20"/>
          <w:lang w:val="en-US"/>
        </w:rPr>
      </w:pPr>
      <w:r w:rsidRPr="008A6CE1">
        <w:rPr>
          <w:rFonts w:ascii="Arial" w:hAnsi="Arial" w:cs="Arial"/>
          <w:b/>
          <w:bCs/>
          <w:sz w:val="20"/>
          <w:szCs w:val="20"/>
        </w:rPr>
        <w:t>KESIMPULAN</w:t>
      </w:r>
    </w:p>
    <w:p w:rsidR="00CC4DEB" w:rsidRDefault="00CC4DEB" w:rsidP="00CC4DEB">
      <w:pPr>
        <w:spacing w:after="0"/>
        <w:ind w:firstLine="540"/>
        <w:jc w:val="both"/>
        <w:rPr>
          <w:rFonts w:ascii="Arial" w:hAnsi="Arial" w:cs="Arial"/>
          <w:sz w:val="20"/>
          <w:szCs w:val="20"/>
          <w:lang w:val="en-US"/>
        </w:rPr>
      </w:pPr>
      <w:r w:rsidRPr="00466A1A">
        <w:rPr>
          <w:rFonts w:ascii="Arial" w:hAnsi="Arial" w:cs="Arial"/>
          <w:sz w:val="20"/>
          <w:szCs w:val="20"/>
        </w:rPr>
        <w:t xml:space="preserve">Setelah menggunakan metode Index card Macth, kegiatan belajar mengajar terutamanya pada minat belajar siswa mengalami peningkatan yang cukup maksimal. Langkah-langkah pembelajarannya yaitu guru menyiapkan kertas berisi soal dan jawaban, guru mengocok kartu tersebut setelah itu guru membagikannya kepada siswa, guru menunjuk salah satu siswa untuk membacakan kartu yang berisi soal dan segera mencari pasangannya yang berisi jawaban dari soal tersebut, demikian seterusnya, dan yang terakhir guru menyimpulkannya bersama siswa. Dengan adanya metode tersebut presentase rata-rata minat belajar Sejarah Kebudayaan Islam mengalami peningkatan yang cukup maksimal. Pada tahap awal sebelum peneliti menggunakan metode </w:t>
      </w:r>
      <w:r w:rsidRPr="00466A1A">
        <w:rPr>
          <w:rFonts w:ascii="Arial" w:hAnsi="Arial" w:cs="Arial"/>
          <w:i/>
          <w:sz w:val="20"/>
          <w:szCs w:val="20"/>
        </w:rPr>
        <w:t>Index Card Match</w:t>
      </w:r>
      <w:r w:rsidRPr="00466A1A">
        <w:rPr>
          <w:rFonts w:ascii="Arial" w:hAnsi="Arial" w:cs="Arial"/>
          <w:sz w:val="20"/>
          <w:szCs w:val="20"/>
        </w:rPr>
        <w:t xml:space="preserve"> perasaan senang mengikuti pembelajaran mencapai 30%, pemusatan perhatian dan pikiran siswa terhadap pembelajaran mencapai 30%, ketertarikan siswa untuk belajar 33,3%. Pada siklus I minat belajar siswa setelah menggunakan metode Index Card Match perlahan mulai meningkat, perasaan senang siswa mencapai 40%, pemusatan perhatian dan pikiran siswa mencapai 50%, ketertarikan siswa untuk belajar 46,6%. Sedangkan pada siklus II peningkatan minat belajar siswa sudah cukup maksimal, perasaan senang siswa mengikuti pembelajaran mencapai 63,3%, pemusatan perhatian dan pikiran siswa pada saat proses pembelajaran mencapai 70%, ketertarikan siswa untuk belajar mencapai 73,3%. Dapat ditarik kesimpulannya bahwa metode </w:t>
      </w:r>
      <w:r w:rsidRPr="00466A1A">
        <w:rPr>
          <w:rFonts w:ascii="Arial" w:hAnsi="Arial" w:cs="Arial"/>
          <w:i/>
          <w:sz w:val="20"/>
          <w:szCs w:val="20"/>
        </w:rPr>
        <w:t>Index Card Match</w:t>
      </w:r>
      <w:r w:rsidRPr="00466A1A">
        <w:rPr>
          <w:rFonts w:ascii="Arial" w:hAnsi="Arial" w:cs="Arial"/>
          <w:sz w:val="20"/>
          <w:szCs w:val="20"/>
        </w:rPr>
        <w:t xml:space="preserve">  materi Dakwah rasulullah SAW di Madinah pada mata pelajaran sejarah kebudayaan islam mengalami peningkatan yang maksimal.</w:t>
      </w:r>
    </w:p>
    <w:p w:rsidR="005C47A2" w:rsidRDefault="00CC4DEB" w:rsidP="00CC4DEB">
      <w:pPr>
        <w:spacing w:after="0"/>
        <w:ind w:firstLine="540"/>
        <w:jc w:val="both"/>
        <w:rPr>
          <w:rFonts w:ascii="Arial" w:hAnsi="Arial" w:cs="Arial"/>
          <w:sz w:val="20"/>
          <w:szCs w:val="20"/>
          <w:lang w:val="en-US"/>
        </w:rPr>
      </w:pPr>
      <w:r w:rsidRPr="00466A1A">
        <w:rPr>
          <w:rFonts w:ascii="Arial" w:hAnsi="Arial" w:cs="Arial"/>
          <w:sz w:val="20"/>
          <w:szCs w:val="20"/>
        </w:rPr>
        <w:t>Hal ini sudah terbukti bahwa metode tersebut sangat membantu pendidik dalam mensukseskan kegiatan belajar mengajar. Jadi peneliti menyarankan supaya metode yang digunakan peneliti ini digunakan demi tersuksesnya kegiatan pembelajaran , metodenya cukup unik dan menarik, selain menarik metodenya juga mudah diaplikasikan oleh guru dan siswa</w:t>
      </w:r>
    </w:p>
    <w:p w:rsidR="00CC4DEB" w:rsidRPr="00CC4DEB" w:rsidRDefault="00CC4DEB" w:rsidP="00CC4DEB">
      <w:pPr>
        <w:spacing w:after="0"/>
        <w:ind w:firstLine="540"/>
        <w:jc w:val="both"/>
        <w:rPr>
          <w:rFonts w:ascii="Arial" w:hAnsi="Arial" w:cs="Arial"/>
          <w:sz w:val="20"/>
          <w:szCs w:val="20"/>
          <w:lang w:val="en-US"/>
        </w:rPr>
      </w:pPr>
    </w:p>
    <w:p w:rsidR="00022449" w:rsidRPr="00CC4DEB" w:rsidRDefault="00213C48" w:rsidP="00213C48">
      <w:pPr>
        <w:pStyle w:val="Default"/>
        <w:spacing w:after="40"/>
        <w:jc w:val="both"/>
        <w:rPr>
          <w:rFonts w:ascii="Arial" w:hAnsi="Arial" w:cs="Arial"/>
          <w:sz w:val="20"/>
          <w:szCs w:val="20"/>
          <w:lang w:val="en-US"/>
        </w:rPr>
      </w:pPr>
      <w:r w:rsidRPr="008A6CE1">
        <w:rPr>
          <w:rFonts w:ascii="Arial" w:hAnsi="Arial" w:cs="Arial"/>
          <w:b/>
          <w:bCs/>
          <w:sz w:val="20"/>
          <w:szCs w:val="20"/>
        </w:rPr>
        <w:t xml:space="preserve">UCAPAN TERIMA KASIH </w:t>
      </w:r>
    </w:p>
    <w:p w:rsidR="0029624F" w:rsidRPr="00CC4DEB" w:rsidRDefault="00CC4DEB" w:rsidP="00A2541B">
      <w:pPr>
        <w:pStyle w:val="Default"/>
        <w:spacing w:after="200"/>
        <w:ind w:firstLine="567"/>
        <w:jc w:val="both"/>
        <w:rPr>
          <w:rFonts w:ascii="Arial" w:hAnsi="Arial" w:cs="Arial"/>
          <w:bCs/>
          <w:color w:val="FF0000"/>
          <w:sz w:val="20"/>
          <w:szCs w:val="20"/>
        </w:rPr>
      </w:pPr>
      <w:r w:rsidRPr="00CC4DEB">
        <w:rPr>
          <w:rStyle w:val="c0"/>
          <w:rFonts w:ascii="Arial" w:hAnsi="Arial" w:cs="Arial"/>
          <w:sz w:val="20"/>
          <w:szCs w:val="20"/>
        </w:rPr>
        <w:t>Peneliti ucapkan banyak terima kasih kepada pihak-pihak terkait dalam penyelesaian artikel ini, terkhusus untuk mahasiswa bimbingan saya dalam PPLK II Universitas Islam Zainul Hasan Genggong Probolinggo yaitu Weni Mushonifah yang telah ikut andil membantu dalam penyelesaian ini. Peneliti juga menghaturkan ribuan terima kasih kepada Reviewer dan Editor jurnal Attractive: Innovative Education Journal yang telah memberikan kesempatan untuk submit dan memberikan saran dalam penyempurnaan naskah kami. Sehingga layak untuk dipublikasikan</w:t>
      </w:r>
      <w:r w:rsidR="00213C48" w:rsidRPr="00CC4DEB">
        <w:rPr>
          <w:rFonts w:ascii="Arial" w:hAnsi="Arial" w:cs="Arial"/>
          <w:bCs/>
          <w:color w:val="FF0000"/>
          <w:sz w:val="20"/>
          <w:szCs w:val="20"/>
        </w:rPr>
        <w:t>)</w:t>
      </w:r>
    </w:p>
    <w:p w:rsidR="0029624F" w:rsidRPr="008A6CE1" w:rsidRDefault="00022449" w:rsidP="0029624F">
      <w:pPr>
        <w:pStyle w:val="Default"/>
        <w:spacing w:after="40"/>
        <w:jc w:val="both"/>
        <w:rPr>
          <w:rFonts w:ascii="Arial" w:hAnsi="Arial" w:cs="Arial"/>
          <w:b/>
          <w:bCs/>
          <w:color w:val="FF0000"/>
          <w:sz w:val="20"/>
          <w:szCs w:val="20"/>
        </w:rPr>
      </w:pPr>
      <w:r w:rsidRPr="008A6CE1">
        <w:rPr>
          <w:rFonts w:ascii="Arial" w:hAnsi="Arial" w:cs="Arial"/>
          <w:b/>
          <w:bCs/>
          <w:sz w:val="20"/>
          <w:szCs w:val="20"/>
        </w:rPr>
        <w:t xml:space="preserve">DAFTAR PUSTAKA </w:t>
      </w:r>
      <w:r w:rsidR="0029624F" w:rsidRPr="008A6CE1">
        <w:rPr>
          <w:rFonts w:ascii="Arial" w:hAnsi="Arial" w:cs="Arial"/>
          <w:b/>
          <w:bCs/>
          <w:sz w:val="20"/>
          <w:szCs w:val="20"/>
        </w:rPr>
        <w:t xml:space="preserve">“MENGGUNAKAN APA STYLE” </w:t>
      </w:r>
    </w:p>
    <w:p w:rsidR="008C6CFD" w:rsidRDefault="008C6CFD" w:rsidP="008C6CFD">
      <w:pPr>
        <w:spacing w:after="0"/>
        <w:ind w:left="360" w:hanging="360"/>
        <w:jc w:val="both"/>
        <w:rPr>
          <w:rFonts w:ascii="Arial" w:hAnsi="Arial" w:cs="Arial"/>
          <w:color w:val="222222"/>
          <w:shd w:val="clear" w:color="auto" w:fill="FFFFFF"/>
          <w:lang w:val="en-US"/>
        </w:rPr>
      </w:pPr>
      <w:r>
        <w:rPr>
          <w:rFonts w:ascii="Arial" w:hAnsi="Arial" w:cs="Arial"/>
          <w:color w:val="222222"/>
          <w:shd w:val="clear" w:color="auto" w:fill="FFFFFF"/>
        </w:rPr>
        <w:t>Bima, A. F., &amp; Widodo, W. (2017). Penerapan Strategi Pembelajaran Index Card Match untuk Meningkatkan Hasil Belajar Siswa pada materi termodinamika. </w:t>
      </w:r>
      <w:r>
        <w:rPr>
          <w:rFonts w:ascii="Arial" w:hAnsi="Arial" w:cs="Arial"/>
          <w:i/>
          <w:iCs/>
          <w:color w:val="222222"/>
          <w:shd w:val="clear" w:color="auto" w:fill="FFFFFF"/>
        </w:rPr>
        <w:t>Jurnal Penelitian Pembelajaran Fisika</w:t>
      </w:r>
      <w:r>
        <w:rPr>
          <w:rFonts w:ascii="Arial" w:hAnsi="Arial" w:cs="Arial"/>
          <w:color w:val="222222"/>
          <w:shd w:val="clear" w:color="auto" w:fill="FFFFFF"/>
        </w:rPr>
        <w:t>, </w:t>
      </w:r>
      <w:r>
        <w:rPr>
          <w:rFonts w:ascii="Arial" w:hAnsi="Arial" w:cs="Arial"/>
          <w:i/>
          <w:iCs/>
          <w:color w:val="222222"/>
          <w:shd w:val="clear" w:color="auto" w:fill="FFFFFF"/>
        </w:rPr>
        <w:t>8</w:t>
      </w:r>
      <w:r>
        <w:rPr>
          <w:rFonts w:ascii="Arial" w:hAnsi="Arial" w:cs="Arial"/>
          <w:color w:val="222222"/>
          <w:shd w:val="clear" w:color="auto" w:fill="FFFFFF"/>
        </w:rPr>
        <w:t>(1).</w:t>
      </w:r>
    </w:p>
    <w:p w:rsidR="008C6CFD" w:rsidRPr="00466A1A" w:rsidRDefault="008C6CFD" w:rsidP="008C6CFD">
      <w:pPr>
        <w:pStyle w:val="FootnoteText"/>
        <w:spacing w:line="276" w:lineRule="auto"/>
        <w:ind w:left="450"/>
        <w:rPr>
          <w:rFonts w:ascii="Arial" w:hAnsi="Arial" w:cs="Arial"/>
        </w:rPr>
      </w:pPr>
      <w:r w:rsidRPr="00466A1A">
        <w:rPr>
          <w:rFonts w:ascii="Arial" w:hAnsi="Arial" w:cs="Arial"/>
        </w:rPr>
        <w:t xml:space="preserve">Fauziah Amni, (2017), </w:t>
      </w:r>
      <w:r w:rsidRPr="00466A1A">
        <w:rPr>
          <w:rFonts w:ascii="Arial" w:hAnsi="Arial" w:cs="Arial"/>
          <w:i/>
        </w:rPr>
        <w:t>Hubungan Antara Motivasi Belajar Dengan Minat Belajar Siswa Kelas IV SDN Poris Gaga 05 Kota Tangerang</w:t>
      </w:r>
      <w:r w:rsidRPr="00466A1A">
        <w:rPr>
          <w:rFonts w:ascii="Arial" w:hAnsi="Arial" w:cs="Arial"/>
        </w:rPr>
        <w:t>, Jurnal JPSD Vol.4 No.1, hal: 48</w:t>
      </w:r>
    </w:p>
    <w:p w:rsidR="008C6CFD" w:rsidRDefault="008C6CFD" w:rsidP="008C6CFD">
      <w:pPr>
        <w:spacing w:after="0"/>
        <w:ind w:left="360" w:hanging="360"/>
        <w:jc w:val="both"/>
        <w:rPr>
          <w:rFonts w:ascii="Arial" w:hAnsi="Arial" w:cs="Arial"/>
          <w:color w:val="222222"/>
          <w:sz w:val="20"/>
          <w:szCs w:val="20"/>
          <w:shd w:val="clear" w:color="auto" w:fill="FFFFFF"/>
          <w:lang w:val="en-US"/>
        </w:rPr>
      </w:pPr>
      <w:r w:rsidRPr="009808EB">
        <w:rPr>
          <w:rFonts w:ascii="Arial" w:hAnsi="Arial" w:cs="Arial"/>
          <w:color w:val="222222"/>
          <w:sz w:val="20"/>
          <w:szCs w:val="20"/>
          <w:shd w:val="clear" w:color="auto" w:fill="FFFFFF"/>
        </w:rPr>
        <w:t>Febriyanto, G. (2011). </w:t>
      </w:r>
      <w:r w:rsidRPr="009808EB">
        <w:rPr>
          <w:rFonts w:ascii="Arial" w:hAnsi="Arial" w:cs="Arial"/>
          <w:i/>
          <w:iCs/>
          <w:color w:val="222222"/>
          <w:sz w:val="20"/>
          <w:szCs w:val="20"/>
          <w:shd w:val="clear" w:color="auto" w:fill="FFFFFF"/>
        </w:rPr>
        <w:t>Upaya Meningkatkan Aktivitas dan Hasil Belajar Siswa dengan Menggunakan Metode Index Card Match pada Mata Pelajaran IPA Terhadap Siswa Kelas IV SD Negeri 2 Tanjungsari Rembang Tahun Ajaran 2011/2012</w:t>
      </w:r>
      <w:r w:rsidRPr="009808EB">
        <w:rPr>
          <w:rFonts w:ascii="Arial" w:hAnsi="Arial" w:cs="Arial"/>
          <w:color w:val="222222"/>
          <w:sz w:val="20"/>
          <w:szCs w:val="20"/>
          <w:shd w:val="clear" w:color="auto" w:fill="FFFFFF"/>
        </w:rPr>
        <w:t> (Doctoral dissertation, Universitas Muhammadiyah Surakarta).</w:t>
      </w:r>
    </w:p>
    <w:p w:rsidR="008C6CFD" w:rsidRDefault="008C6CFD" w:rsidP="008C6CFD">
      <w:pPr>
        <w:spacing w:after="0"/>
        <w:ind w:left="360" w:hanging="360"/>
        <w:jc w:val="both"/>
        <w:rPr>
          <w:rFonts w:ascii="Arial" w:hAnsi="Arial" w:cs="Arial"/>
          <w:color w:val="222222"/>
          <w:shd w:val="clear" w:color="auto" w:fill="FFFFFF"/>
          <w:lang w:val="en-US"/>
        </w:rPr>
      </w:pPr>
      <w:r>
        <w:rPr>
          <w:rFonts w:ascii="Arial" w:hAnsi="Arial" w:cs="Arial"/>
          <w:color w:val="222222"/>
          <w:shd w:val="clear" w:color="auto" w:fill="FFFFFF"/>
        </w:rPr>
        <w:lastRenderedPageBreak/>
        <w:t>Halawati, F. (2020). Pengaruh penggunaan metode index card match terhadap hasil belajar siswa. </w:t>
      </w:r>
      <w:r>
        <w:rPr>
          <w:rFonts w:ascii="Arial" w:hAnsi="Arial" w:cs="Arial"/>
          <w:i/>
          <w:iCs/>
          <w:color w:val="222222"/>
          <w:shd w:val="clear" w:color="auto" w:fill="FFFFFF"/>
        </w:rPr>
        <w:t>Jurnal Fakultas Ilmu Keislaman Kuningan</w:t>
      </w:r>
      <w:r>
        <w:rPr>
          <w:rFonts w:ascii="Arial" w:hAnsi="Arial" w:cs="Arial"/>
          <w:color w:val="222222"/>
          <w:shd w:val="clear" w:color="auto" w:fill="FFFFFF"/>
        </w:rPr>
        <w:t>, </w:t>
      </w:r>
      <w:r>
        <w:rPr>
          <w:rFonts w:ascii="Arial" w:hAnsi="Arial" w:cs="Arial"/>
          <w:i/>
          <w:iCs/>
          <w:color w:val="222222"/>
          <w:shd w:val="clear" w:color="auto" w:fill="FFFFFF"/>
        </w:rPr>
        <w:t>1</w:t>
      </w:r>
      <w:r>
        <w:rPr>
          <w:rFonts w:ascii="Arial" w:hAnsi="Arial" w:cs="Arial"/>
          <w:color w:val="222222"/>
          <w:shd w:val="clear" w:color="auto" w:fill="FFFFFF"/>
        </w:rPr>
        <w:t>(1), 33-39.</w:t>
      </w:r>
    </w:p>
    <w:p w:rsidR="008C6CFD" w:rsidRDefault="008C6CFD" w:rsidP="008C6CFD">
      <w:pPr>
        <w:spacing w:after="0"/>
        <w:ind w:left="360" w:hanging="360"/>
        <w:jc w:val="both"/>
        <w:rPr>
          <w:rFonts w:ascii="Arial" w:hAnsi="Arial" w:cs="Arial"/>
          <w:color w:val="222222"/>
          <w:shd w:val="clear" w:color="auto" w:fill="FFFFFF"/>
        </w:rPr>
      </w:pPr>
      <w:r>
        <w:rPr>
          <w:rFonts w:ascii="Arial" w:hAnsi="Arial" w:cs="Arial"/>
          <w:color w:val="222222"/>
          <w:shd w:val="clear" w:color="auto" w:fill="FFFFFF"/>
        </w:rPr>
        <w:t>Hidayat, P. W., &amp; Sari, R. S. (2018). Meningkatkan Hasil Belajar Menggunakan Metode Tipe Index Card Match pada Pelajaran Matematika. </w:t>
      </w:r>
      <w:r>
        <w:rPr>
          <w:rFonts w:ascii="Arial" w:hAnsi="Arial" w:cs="Arial"/>
          <w:i/>
          <w:iCs/>
          <w:color w:val="222222"/>
          <w:shd w:val="clear" w:color="auto" w:fill="FFFFFF"/>
        </w:rPr>
        <w:t>Jurnal Tunas Pendidikan</w:t>
      </w:r>
      <w:r>
        <w:rPr>
          <w:rFonts w:ascii="Arial" w:hAnsi="Arial" w:cs="Arial"/>
          <w:color w:val="222222"/>
          <w:shd w:val="clear" w:color="auto" w:fill="FFFFFF"/>
        </w:rPr>
        <w:t>, </w:t>
      </w:r>
      <w:r>
        <w:rPr>
          <w:rFonts w:ascii="Arial" w:hAnsi="Arial" w:cs="Arial"/>
          <w:i/>
          <w:iCs/>
          <w:color w:val="222222"/>
          <w:shd w:val="clear" w:color="auto" w:fill="FFFFFF"/>
        </w:rPr>
        <w:t>1</w:t>
      </w:r>
      <w:r>
        <w:rPr>
          <w:rFonts w:ascii="Arial" w:hAnsi="Arial" w:cs="Arial"/>
          <w:color w:val="222222"/>
          <w:shd w:val="clear" w:color="auto" w:fill="FFFFFF"/>
        </w:rPr>
        <w:t>(1), 71-80.</w:t>
      </w:r>
    </w:p>
    <w:p w:rsidR="008C6CFD" w:rsidRPr="008C6CFD" w:rsidRDefault="008C6CFD" w:rsidP="008C6CFD">
      <w:pPr>
        <w:pStyle w:val="FootnoteText"/>
        <w:spacing w:line="276" w:lineRule="auto"/>
        <w:ind w:left="450"/>
        <w:rPr>
          <w:rFonts w:ascii="Arial" w:hAnsi="Arial" w:cs="Arial"/>
        </w:rPr>
      </w:pPr>
      <w:r>
        <w:rPr>
          <w:rFonts w:ascii="Arial" w:hAnsi="Arial" w:cs="Arial"/>
          <w:color w:val="222222"/>
          <w:sz w:val="22"/>
          <w:szCs w:val="22"/>
          <w:shd w:val="clear" w:color="auto" w:fill="FFFFFF"/>
        </w:rPr>
        <w:t>Hartiningrum, E. S. N. (2019). Pengaruh Model Pembelajaran Kooperatif Tipe Index Card Match terhadap Hasil Belajar Matematika Siswa. </w:t>
      </w:r>
      <w:r>
        <w:rPr>
          <w:rFonts w:ascii="Arial" w:hAnsi="Arial" w:cs="Arial"/>
          <w:i/>
          <w:iCs/>
          <w:color w:val="222222"/>
          <w:sz w:val="22"/>
          <w:szCs w:val="22"/>
          <w:shd w:val="clear" w:color="auto" w:fill="FFFFFF"/>
        </w:rPr>
        <w:t>Al-Khwarizmi: Jurnal Pendidikan Matematika dan Ilmu Pengetahuan Alam</w:t>
      </w:r>
      <w:r>
        <w:rPr>
          <w:rFonts w:ascii="Arial" w:hAnsi="Arial" w:cs="Arial"/>
          <w:color w:val="222222"/>
          <w:sz w:val="22"/>
          <w:szCs w:val="22"/>
          <w:shd w:val="clear" w:color="auto" w:fill="FFFFFF"/>
        </w:rPr>
        <w:t>, </w:t>
      </w:r>
      <w:r>
        <w:rPr>
          <w:rFonts w:ascii="Arial" w:hAnsi="Arial" w:cs="Arial"/>
          <w:i/>
          <w:iCs/>
          <w:color w:val="222222"/>
          <w:sz w:val="22"/>
          <w:szCs w:val="22"/>
          <w:shd w:val="clear" w:color="auto" w:fill="FFFFFF"/>
        </w:rPr>
        <w:t>7</w:t>
      </w:r>
      <w:r>
        <w:rPr>
          <w:rFonts w:ascii="Arial" w:hAnsi="Arial" w:cs="Arial"/>
          <w:color w:val="222222"/>
          <w:sz w:val="22"/>
          <w:szCs w:val="22"/>
          <w:shd w:val="clear" w:color="auto" w:fill="FFFFFF"/>
        </w:rPr>
        <w:t>(2), 79-86.</w:t>
      </w:r>
    </w:p>
    <w:p w:rsidR="008C6CFD" w:rsidRPr="008C6CFD" w:rsidRDefault="008C6CFD" w:rsidP="008C6CFD">
      <w:pPr>
        <w:pStyle w:val="FootnoteText"/>
        <w:spacing w:line="276" w:lineRule="auto"/>
        <w:ind w:left="360"/>
        <w:rPr>
          <w:rFonts w:ascii="Arial" w:hAnsi="Arial" w:cs="Arial"/>
        </w:rPr>
      </w:pPr>
      <w:r w:rsidRPr="00466A1A">
        <w:rPr>
          <w:rFonts w:ascii="Arial" w:hAnsi="Arial" w:cs="Arial"/>
        </w:rPr>
        <w:t xml:space="preserve">Kholidah rambe Riris Nur, (2018), </w:t>
      </w:r>
      <w:r w:rsidRPr="00466A1A">
        <w:rPr>
          <w:rFonts w:ascii="Arial" w:hAnsi="Arial" w:cs="Arial"/>
          <w:i/>
        </w:rPr>
        <w:t>Penerapan strategi Index Card Match Untuk Meningkatkan Hasil Belajar siswa Pada Mata Pelajaran Bahasa Indonsia</w:t>
      </w:r>
      <w:r w:rsidRPr="00466A1A">
        <w:rPr>
          <w:rFonts w:ascii="Arial" w:hAnsi="Arial" w:cs="Arial"/>
        </w:rPr>
        <w:t>, Jurnal Tarbiyah, Vol.25 No.1,hal:  94</w:t>
      </w:r>
    </w:p>
    <w:p w:rsidR="008C6CFD" w:rsidRDefault="008C6CFD" w:rsidP="008C6CFD">
      <w:pPr>
        <w:spacing w:after="0"/>
        <w:ind w:left="360" w:hanging="360"/>
        <w:jc w:val="both"/>
        <w:rPr>
          <w:rFonts w:ascii="Arial" w:hAnsi="Arial" w:cs="Arial"/>
          <w:color w:val="222222"/>
          <w:shd w:val="clear" w:color="auto" w:fill="FFFFFF"/>
        </w:rPr>
      </w:pPr>
      <w:r w:rsidRPr="009808EB">
        <w:rPr>
          <w:rFonts w:ascii="Arial" w:hAnsi="Arial" w:cs="Arial"/>
          <w:color w:val="222222"/>
          <w:sz w:val="20"/>
          <w:szCs w:val="20"/>
          <w:shd w:val="clear" w:color="auto" w:fill="FFFFFF"/>
        </w:rPr>
        <w:t>Khasanah, U. (2011). Pengaruh Pembelajaran Make A-Match dan Index Card Match Terhadap Pemahaman Siswa Kelas X SMA Institut Indonesia Semarang Tahun Ajaran 2010/2011. </w:t>
      </w:r>
      <w:r w:rsidRPr="009808EB">
        <w:rPr>
          <w:rFonts w:ascii="Arial" w:hAnsi="Arial" w:cs="Arial"/>
          <w:i/>
          <w:iCs/>
          <w:color w:val="222222"/>
          <w:sz w:val="20"/>
          <w:szCs w:val="20"/>
          <w:shd w:val="clear" w:color="auto" w:fill="FFFFFF"/>
        </w:rPr>
        <w:t>Jurnal Penelitian Pembelajaran Fisika</w:t>
      </w:r>
      <w:r w:rsidRPr="009808EB">
        <w:rPr>
          <w:rFonts w:ascii="Arial" w:hAnsi="Arial" w:cs="Arial"/>
          <w:color w:val="222222"/>
          <w:sz w:val="20"/>
          <w:szCs w:val="20"/>
          <w:shd w:val="clear" w:color="auto" w:fill="FFFFFF"/>
        </w:rPr>
        <w:t>, </w:t>
      </w:r>
      <w:r w:rsidRPr="009808EB">
        <w:rPr>
          <w:rFonts w:ascii="Arial" w:hAnsi="Arial" w:cs="Arial"/>
          <w:i/>
          <w:iCs/>
          <w:color w:val="222222"/>
          <w:sz w:val="20"/>
          <w:szCs w:val="20"/>
          <w:shd w:val="clear" w:color="auto" w:fill="FFFFFF"/>
        </w:rPr>
        <w:t>2</w:t>
      </w:r>
      <w:r w:rsidRPr="009808EB">
        <w:rPr>
          <w:rFonts w:ascii="Arial" w:hAnsi="Arial" w:cs="Arial"/>
          <w:color w:val="222222"/>
          <w:sz w:val="20"/>
          <w:szCs w:val="20"/>
          <w:shd w:val="clear" w:color="auto" w:fill="FFFFFF"/>
        </w:rPr>
        <w:t>(2).</w:t>
      </w:r>
    </w:p>
    <w:p w:rsidR="008C6CFD" w:rsidRPr="009808EB" w:rsidRDefault="008C6CFD" w:rsidP="008C6CFD">
      <w:pPr>
        <w:spacing w:after="0"/>
        <w:ind w:left="360" w:hanging="360"/>
        <w:jc w:val="both"/>
        <w:rPr>
          <w:rFonts w:ascii="Arial" w:hAnsi="Arial" w:cs="Arial"/>
          <w:color w:val="222222"/>
          <w:sz w:val="20"/>
          <w:szCs w:val="20"/>
          <w:shd w:val="clear" w:color="auto" w:fill="FFFFFF"/>
        </w:rPr>
      </w:pPr>
      <w:r w:rsidRPr="009808EB">
        <w:rPr>
          <w:rFonts w:ascii="Arial" w:hAnsi="Arial" w:cs="Arial"/>
          <w:color w:val="222222"/>
          <w:sz w:val="20"/>
          <w:szCs w:val="20"/>
          <w:shd w:val="clear" w:color="auto" w:fill="FFFFFF"/>
        </w:rPr>
        <w:t>Nugraha, D. A., VH, E. S., &amp; Masykuri, M. (2013). Efektivitas Metode Pembelajaran Kooperatif Think Pair Share (TPS) yang Dilengkapi Media Kartu Berpasangan (Index Card Match) terhadap Prestasi Belajar Siswa pada Materi Ikatan Kimia Kelas X Semester Gasal SMA N 2 Karanganyar Tahun Pelajaran 2012/2013. </w:t>
      </w:r>
      <w:r w:rsidRPr="009808EB">
        <w:rPr>
          <w:rFonts w:ascii="Arial" w:hAnsi="Arial" w:cs="Arial"/>
          <w:i/>
          <w:iCs/>
          <w:color w:val="222222"/>
          <w:sz w:val="20"/>
          <w:szCs w:val="20"/>
          <w:shd w:val="clear" w:color="auto" w:fill="FFFFFF"/>
        </w:rPr>
        <w:t>Jurnal Pendidikan Kimia</w:t>
      </w:r>
      <w:r w:rsidRPr="009808EB">
        <w:rPr>
          <w:rFonts w:ascii="Arial" w:hAnsi="Arial" w:cs="Arial"/>
          <w:color w:val="222222"/>
          <w:sz w:val="20"/>
          <w:szCs w:val="20"/>
          <w:shd w:val="clear" w:color="auto" w:fill="FFFFFF"/>
        </w:rPr>
        <w:t>, </w:t>
      </w:r>
      <w:r w:rsidRPr="009808EB">
        <w:rPr>
          <w:rFonts w:ascii="Arial" w:hAnsi="Arial" w:cs="Arial"/>
          <w:i/>
          <w:iCs/>
          <w:color w:val="222222"/>
          <w:sz w:val="20"/>
          <w:szCs w:val="20"/>
          <w:shd w:val="clear" w:color="auto" w:fill="FFFFFF"/>
        </w:rPr>
        <w:t>2</w:t>
      </w:r>
      <w:r w:rsidRPr="009808EB">
        <w:rPr>
          <w:rFonts w:ascii="Arial" w:hAnsi="Arial" w:cs="Arial"/>
          <w:color w:val="222222"/>
          <w:sz w:val="20"/>
          <w:szCs w:val="20"/>
          <w:shd w:val="clear" w:color="auto" w:fill="FFFFFF"/>
        </w:rPr>
        <w:t>(4), 174-181.</w:t>
      </w:r>
    </w:p>
    <w:p w:rsidR="008C6CFD" w:rsidRPr="00466A1A" w:rsidRDefault="008C6CFD" w:rsidP="008C6CFD">
      <w:pPr>
        <w:pStyle w:val="FootnoteText"/>
        <w:spacing w:line="276" w:lineRule="auto"/>
        <w:ind w:left="450"/>
        <w:rPr>
          <w:rFonts w:ascii="Arial" w:hAnsi="Arial" w:cs="Arial"/>
        </w:rPr>
      </w:pPr>
      <w:r w:rsidRPr="00466A1A">
        <w:rPr>
          <w:rFonts w:ascii="Arial" w:hAnsi="Arial" w:cs="Arial"/>
        </w:rPr>
        <w:t xml:space="preserve">Nurhana Rizki, (2019), </w:t>
      </w:r>
      <w:r w:rsidRPr="00466A1A">
        <w:rPr>
          <w:rFonts w:ascii="Arial" w:hAnsi="Arial" w:cs="Arial"/>
          <w:i/>
        </w:rPr>
        <w:t>Analisis Minat Belajar Pada Pembelajaran Matematika</w:t>
      </w:r>
      <w:r w:rsidRPr="00466A1A">
        <w:rPr>
          <w:rFonts w:ascii="Arial" w:hAnsi="Arial" w:cs="Arial"/>
        </w:rPr>
        <w:t>, Jurnal Pendidikan Matematika Indonesia, vol.4 No.1, hal: 8</w:t>
      </w:r>
    </w:p>
    <w:p w:rsidR="008C6CFD" w:rsidRPr="009808EB" w:rsidRDefault="008C6CFD" w:rsidP="008C6CFD">
      <w:pPr>
        <w:spacing w:after="0"/>
        <w:ind w:left="360" w:hanging="360"/>
        <w:jc w:val="both"/>
        <w:rPr>
          <w:rFonts w:ascii="Arial" w:hAnsi="Arial" w:cs="Arial"/>
          <w:color w:val="222222"/>
          <w:sz w:val="20"/>
          <w:szCs w:val="20"/>
          <w:shd w:val="clear" w:color="auto" w:fill="FFFFFF"/>
        </w:rPr>
      </w:pPr>
      <w:r w:rsidRPr="009808EB">
        <w:rPr>
          <w:rFonts w:ascii="Arial" w:hAnsi="Arial" w:cs="Arial"/>
          <w:color w:val="222222"/>
          <w:sz w:val="20"/>
          <w:szCs w:val="20"/>
          <w:shd w:val="clear" w:color="auto" w:fill="FFFFFF"/>
        </w:rPr>
        <w:t>Novela, M., Bahar, A., &amp; Amir, H. (2017). Perbandingan hasil belajar siswa dengan metode index card match dan bamboo dancing. </w:t>
      </w:r>
      <w:r w:rsidRPr="009808EB">
        <w:rPr>
          <w:rFonts w:ascii="Arial" w:hAnsi="Arial" w:cs="Arial"/>
          <w:i/>
          <w:iCs/>
          <w:color w:val="222222"/>
          <w:sz w:val="20"/>
          <w:szCs w:val="20"/>
          <w:shd w:val="clear" w:color="auto" w:fill="FFFFFF"/>
        </w:rPr>
        <w:t>Alotrop</w:t>
      </w:r>
      <w:r w:rsidRPr="009808EB">
        <w:rPr>
          <w:rFonts w:ascii="Arial" w:hAnsi="Arial" w:cs="Arial"/>
          <w:color w:val="222222"/>
          <w:sz w:val="20"/>
          <w:szCs w:val="20"/>
          <w:shd w:val="clear" w:color="auto" w:fill="FFFFFF"/>
        </w:rPr>
        <w:t>, </w:t>
      </w:r>
      <w:r w:rsidRPr="009808EB">
        <w:rPr>
          <w:rFonts w:ascii="Arial" w:hAnsi="Arial" w:cs="Arial"/>
          <w:i/>
          <w:iCs/>
          <w:color w:val="222222"/>
          <w:sz w:val="20"/>
          <w:szCs w:val="20"/>
          <w:shd w:val="clear" w:color="auto" w:fill="FFFFFF"/>
        </w:rPr>
        <w:t>1</w:t>
      </w:r>
      <w:r w:rsidRPr="009808EB">
        <w:rPr>
          <w:rFonts w:ascii="Arial" w:hAnsi="Arial" w:cs="Arial"/>
          <w:color w:val="222222"/>
          <w:sz w:val="20"/>
          <w:szCs w:val="20"/>
          <w:shd w:val="clear" w:color="auto" w:fill="FFFFFF"/>
        </w:rPr>
        <w:t>(2).</w:t>
      </w:r>
    </w:p>
    <w:p w:rsidR="008C6CFD" w:rsidRDefault="008C6CFD" w:rsidP="008C6CFD">
      <w:pPr>
        <w:spacing w:after="0"/>
        <w:ind w:left="360" w:hanging="360"/>
        <w:jc w:val="both"/>
        <w:rPr>
          <w:rFonts w:ascii="Arial" w:hAnsi="Arial" w:cs="Arial"/>
          <w:color w:val="222222"/>
          <w:shd w:val="clear" w:color="auto" w:fill="FFFFFF"/>
        </w:rPr>
      </w:pPr>
      <w:r>
        <w:rPr>
          <w:rFonts w:ascii="Arial" w:hAnsi="Arial" w:cs="Arial"/>
          <w:color w:val="222222"/>
          <w:shd w:val="clear" w:color="auto" w:fill="FFFFFF"/>
        </w:rPr>
        <w:t>Rambe, R. N. K. (2018). Penerapan strategi index card match untuk meningkatkan hasil belajar siswa pada mata pelajaran bahasa indonesia. </w:t>
      </w:r>
      <w:r>
        <w:rPr>
          <w:rFonts w:ascii="Arial" w:hAnsi="Arial" w:cs="Arial"/>
          <w:i/>
          <w:iCs/>
          <w:color w:val="222222"/>
          <w:shd w:val="clear" w:color="auto" w:fill="FFFFFF"/>
        </w:rPr>
        <w:t>Jurnal tarbiyah</w:t>
      </w:r>
      <w:r>
        <w:rPr>
          <w:rFonts w:ascii="Arial" w:hAnsi="Arial" w:cs="Arial"/>
          <w:color w:val="222222"/>
          <w:shd w:val="clear" w:color="auto" w:fill="FFFFFF"/>
        </w:rPr>
        <w:t>, </w:t>
      </w:r>
      <w:r>
        <w:rPr>
          <w:rFonts w:ascii="Arial" w:hAnsi="Arial" w:cs="Arial"/>
          <w:i/>
          <w:iCs/>
          <w:color w:val="222222"/>
          <w:shd w:val="clear" w:color="auto" w:fill="FFFFFF"/>
        </w:rPr>
        <w:t>25</w:t>
      </w:r>
      <w:r>
        <w:rPr>
          <w:rFonts w:ascii="Arial" w:hAnsi="Arial" w:cs="Arial"/>
          <w:color w:val="222222"/>
          <w:shd w:val="clear" w:color="auto" w:fill="FFFFFF"/>
        </w:rPr>
        <w:t>(1).</w:t>
      </w:r>
    </w:p>
    <w:p w:rsidR="008C6CFD" w:rsidRDefault="008C6CFD" w:rsidP="008C6CFD">
      <w:pPr>
        <w:spacing w:after="0"/>
        <w:ind w:left="360" w:hanging="360"/>
        <w:jc w:val="both"/>
        <w:rPr>
          <w:rFonts w:ascii="Arial" w:hAnsi="Arial" w:cs="Arial"/>
          <w:color w:val="222222"/>
          <w:shd w:val="clear" w:color="auto" w:fill="FFFFFF"/>
        </w:rPr>
      </w:pPr>
      <w:r>
        <w:rPr>
          <w:rFonts w:ascii="Arial" w:hAnsi="Arial" w:cs="Arial"/>
          <w:color w:val="222222"/>
          <w:shd w:val="clear" w:color="auto" w:fill="FFFFFF"/>
        </w:rPr>
        <w:t>Seprianto, S. (2019). Pengaruh Penggunaan Metode Index Card Match Terhadap Hasil Belajar Fisika Siswa di Sekolah Menengah Pertama. </w:t>
      </w:r>
      <w:r>
        <w:rPr>
          <w:rFonts w:ascii="Arial" w:hAnsi="Arial" w:cs="Arial"/>
          <w:i/>
          <w:iCs/>
          <w:color w:val="222222"/>
          <w:shd w:val="clear" w:color="auto" w:fill="FFFFFF"/>
        </w:rPr>
        <w:t>JIFP (Jurnal Ilmu Fisika dan Pembelajarannya)</w:t>
      </w:r>
      <w:r>
        <w:rPr>
          <w:rFonts w:ascii="Arial" w:hAnsi="Arial" w:cs="Arial"/>
          <w:color w:val="222222"/>
          <w:shd w:val="clear" w:color="auto" w:fill="FFFFFF"/>
        </w:rPr>
        <w:t>, </w:t>
      </w:r>
      <w:r>
        <w:rPr>
          <w:rFonts w:ascii="Arial" w:hAnsi="Arial" w:cs="Arial"/>
          <w:i/>
          <w:iCs/>
          <w:color w:val="222222"/>
          <w:shd w:val="clear" w:color="auto" w:fill="FFFFFF"/>
        </w:rPr>
        <w:t>3</w:t>
      </w:r>
      <w:r>
        <w:rPr>
          <w:rFonts w:ascii="Arial" w:hAnsi="Arial" w:cs="Arial"/>
          <w:color w:val="222222"/>
          <w:shd w:val="clear" w:color="auto" w:fill="FFFFFF"/>
        </w:rPr>
        <w:t>(1), 11-17.</w:t>
      </w:r>
    </w:p>
    <w:p w:rsidR="008C6CFD" w:rsidRDefault="008C6CFD" w:rsidP="008C6CFD">
      <w:pPr>
        <w:spacing w:after="0"/>
        <w:ind w:left="360" w:hanging="360"/>
        <w:jc w:val="both"/>
        <w:rPr>
          <w:rFonts w:ascii="Arial" w:hAnsi="Arial" w:cs="Arial"/>
          <w:color w:val="222222"/>
          <w:shd w:val="clear" w:color="auto" w:fill="FFFFFF"/>
          <w:lang w:val="en-US"/>
        </w:rPr>
      </w:pPr>
      <w:r>
        <w:rPr>
          <w:rFonts w:ascii="Arial" w:hAnsi="Arial" w:cs="Arial"/>
          <w:color w:val="222222"/>
          <w:shd w:val="clear" w:color="auto" w:fill="FFFFFF"/>
        </w:rPr>
        <w:t>Sitompul, D. N. (2018). Pengaruh Metode Pembelajaran Index Card Match (ICM) Terhadap Hasil Belajar Akuntansi. </w:t>
      </w:r>
      <w:r>
        <w:rPr>
          <w:rFonts w:ascii="Arial" w:hAnsi="Arial" w:cs="Arial"/>
          <w:i/>
          <w:iCs/>
          <w:color w:val="222222"/>
          <w:shd w:val="clear" w:color="auto" w:fill="FFFFFF"/>
        </w:rPr>
        <w:t>Jurnal Pendidikan Ekonomi</w:t>
      </w:r>
      <w:r>
        <w:rPr>
          <w:rFonts w:ascii="Arial" w:hAnsi="Arial" w:cs="Arial"/>
          <w:color w:val="222222"/>
          <w:shd w:val="clear" w:color="auto" w:fill="FFFFFF"/>
        </w:rPr>
        <w:t>, </w:t>
      </w:r>
      <w:r>
        <w:rPr>
          <w:rFonts w:ascii="Arial" w:hAnsi="Arial" w:cs="Arial"/>
          <w:i/>
          <w:iCs/>
          <w:color w:val="222222"/>
          <w:shd w:val="clear" w:color="auto" w:fill="FFFFFF"/>
        </w:rPr>
        <w:t>3</w:t>
      </w:r>
      <w:r>
        <w:rPr>
          <w:rFonts w:ascii="Arial" w:hAnsi="Arial" w:cs="Arial"/>
          <w:color w:val="222222"/>
          <w:shd w:val="clear" w:color="auto" w:fill="FFFFFF"/>
        </w:rPr>
        <w:t>(1).</w:t>
      </w:r>
    </w:p>
    <w:p w:rsidR="008C6CFD" w:rsidRDefault="008C6CFD" w:rsidP="008C6CFD">
      <w:pPr>
        <w:spacing w:after="0"/>
        <w:ind w:left="360" w:hanging="360"/>
        <w:jc w:val="both"/>
        <w:rPr>
          <w:rFonts w:ascii="Arial" w:hAnsi="Arial" w:cs="Arial"/>
          <w:color w:val="222222"/>
          <w:sz w:val="20"/>
          <w:szCs w:val="20"/>
          <w:shd w:val="clear" w:color="auto" w:fill="FFFFFF"/>
          <w:lang w:val="en-US"/>
        </w:rPr>
      </w:pPr>
      <w:r w:rsidRPr="009808EB">
        <w:rPr>
          <w:rFonts w:ascii="Arial" w:hAnsi="Arial" w:cs="Arial"/>
          <w:color w:val="222222"/>
          <w:sz w:val="20"/>
          <w:szCs w:val="20"/>
          <w:shd w:val="clear" w:color="auto" w:fill="FFFFFF"/>
        </w:rPr>
        <w:t>Sirait, E. D., &amp; Apriyani, D. D. (2020). Pengaruh Penggunaan Strategi Pembelajaran Aktif ICM (Index Card Match) terhadap Hasil Belajar Matematika. </w:t>
      </w:r>
      <w:r w:rsidRPr="009808EB">
        <w:rPr>
          <w:rFonts w:ascii="Arial" w:hAnsi="Arial" w:cs="Arial"/>
          <w:i/>
          <w:iCs/>
          <w:color w:val="222222"/>
          <w:sz w:val="20"/>
          <w:szCs w:val="20"/>
          <w:shd w:val="clear" w:color="auto" w:fill="FFFFFF"/>
        </w:rPr>
        <w:t>Jurnal Pendidikan Matematika Indonesia</w:t>
      </w:r>
      <w:r w:rsidRPr="009808EB">
        <w:rPr>
          <w:rFonts w:ascii="Arial" w:hAnsi="Arial" w:cs="Arial"/>
          <w:color w:val="222222"/>
          <w:sz w:val="20"/>
          <w:szCs w:val="20"/>
          <w:shd w:val="clear" w:color="auto" w:fill="FFFFFF"/>
        </w:rPr>
        <w:t>, </w:t>
      </w:r>
      <w:r w:rsidRPr="009808EB">
        <w:rPr>
          <w:rFonts w:ascii="Arial" w:hAnsi="Arial" w:cs="Arial"/>
          <w:i/>
          <w:iCs/>
          <w:color w:val="222222"/>
          <w:sz w:val="20"/>
          <w:szCs w:val="20"/>
          <w:shd w:val="clear" w:color="auto" w:fill="FFFFFF"/>
        </w:rPr>
        <w:t>5</w:t>
      </w:r>
      <w:r w:rsidRPr="009808EB">
        <w:rPr>
          <w:rFonts w:ascii="Arial" w:hAnsi="Arial" w:cs="Arial"/>
          <w:color w:val="222222"/>
          <w:sz w:val="20"/>
          <w:szCs w:val="20"/>
          <w:shd w:val="clear" w:color="auto" w:fill="FFFFFF"/>
        </w:rPr>
        <w:t>(1), 46-48.</w:t>
      </w:r>
    </w:p>
    <w:p w:rsidR="008C6CFD" w:rsidRPr="009808EB" w:rsidRDefault="008C6CFD" w:rsidP="008C6CFD">
      <w:pPr>
        <w:spacing w:after="0"/>
        <w:ind w:left="360" w:hanging="360"/>
        <w:jc w:val="both"/>
        <w:rPr>
          <w:rFonts w:ascii="Arial" w:hAnsi="Arial" w:cs="Arial"/>
          <w:color w:val="222222"/>
          <w:sz w:val="20"/>
          <w:szCs w:val="20"/>
          <w:shd w:val="clear" w:color="auto" w:fill="FFFFFF"/>
        </w:rPr>
      </w:pPr>
      <w:r w:rsidRPr="009808EB">
        <w:rPr>
          <w:rFonts w:ascii="Arial" w:hAnsi="Arial" w:cs="Arial"/>
          <w:color w:val="222222"/>
          <w:sz w:val="20"/>
          <w:szCs w:val="20"/>
          <w:shd w:val="clear" w:color="auto" w:fill="FFFFFF"/>
        </w:rPr>
        <w:t>Suwartiani, S. (2017). Metode Index Card untuk Meningkatkan Hasil Belajar Mapel IPS Kelas VI SD. </w:t>
      </w:r>
      <w:r w:rsidRPr="009808EB">
        <w:rPr>
          <w:rFonts w:ascii="Arial" w:hAnsi="Arial" w:cs="Arial"/>
          <w:i/>
          <w:iCs/>
          <w:color w:val="222222"/>
          <w:sz w:val="20"/>
          <w:szCs w:val="20"/>
          <w:shd w:val="clear" w:color="auto" w:fill="FFFFFF"/>
        </w:rPr>
        <w:t>Jurnal Pendidikan: Riset dan Konseptual</w:t>
      </w:r>
      <w:r w:rsidRPr="009808EB">
        <w:rPr>
          <w:rFonts w:ascii="Arial" w:hAnsi="Arial" w:cs="Arial"/>
          <w:color w:val="222222"/>
          <w:sz w:val="20"/>
          <w:szCs w:val="20"/>
          <w:shd w:val="clear" w:color="auto" w:fill="FFFFFF"/>
        </w:rPr>
        <w:t>, </w:t>
      </w:r>
      <w:r w:rsidRPr="009808EB">
        <w:rPr>
          <w:rFonts w:ascii="Arial" w:hAnsi="Arial" w:cs="Arial"/>
          <w:i/>
          <w:iCs/>
          <w:color w:val="222222"/>
          <w:sz w:val="20"/>
          <w:szCs w:val="20"/>
          <w:shd w:val="clear" w:color="auto" w:fill="FFFFFF"/>
        </w:rPr>
        <w:t>1</w:t>
      </w:r>
      <w:r w:rsidRPr="009808EB">
        <w:rPr>
          <w:rFonts w:ascii="Arial" w:hAnsi="Arial" w:cs="Arial"/>
          <w:color w:val="222222"/>
          <w:sz w:val="20"/>
          <w:szCs w:val="20"/>
          <w:shd w:val="clear" w:color="auto" w:fill="FFFFFF"/>
        </w:rPr>
        <w:t>(1), 1-6.</w:t>
      </w:r>
    </w:p>
    <w:p w:rsidR="008C6CFD" w:rsidRPr="009808EB" w:rsidRDefault="008C6CFD" w:rsidP="008C6CFD">
      <w:pPr>
        <w:spacing w:after="0"/>
        <w:ind w:left="360" w:hanging="360"/>
        <w:jc w:val="both"/>
        <w:rPr>
          <w:rFonts w:ascii="Arial" w:hAnsi="Arial" w:cs="Arial"/>
          <w:color w:val="222222"/>
          <w:sz w:val="20"/>
          <w:szCs w:val="20"/>
          <w:shd w:val="clear" w:color="auto" w:fill="FFFFFF"/>
        </w:rPr>
      </w:pPr>
      <w:r w:rsidRPr="009808EB">
        <w:rPr>
          <w:rFonts w:ascii="Arial" w:hAnsi="Arial" w:cs="Arial"/>
          <w:color w:val="222222"/>
          <w:sz w:val="20"/>
          <w:szCs w:val="20"/>
          <w:shd w:val="clear" w:color="auto" w:fill="FFFFFF"/>
        </w:rPr>
        <w:t>Sumayana, Y. (2015). Penggunaan Metode Index Card Match pada Mata Pelajaran IPS Pokok Bahasan Mengenal Sejarah Uang. </w:t>
      </w:r>
      <w:r w:rsidRPr="009808EB">
        <w:rPr>
          <w:rFonts w:ascii="Arial" w:hAnsi="Arial" w:cs="Arial"/>
          <w:i/>
          <w:iCs/>
          <w:color w:val="222222"/>
          <w:sz w:val="20"/>
          <w:szCs w:val="20"/>
          <w:shd w:val="clear" w:color="auto" w:fill="FFFFFF"/>
        </w:rPr>
        <w:t>Mimbar Sekolah Dasar</w:t>
      </w:r>
      <w:r w:rsidRPr="009808EB">
        <w:rPr>
          <w:rFonts w:ascii="Arial" w:hAnsi="Arial" w:cs="Arial"/>
          <w:color w:val="222222"/>
          <w:sz w:val="20"/>
          <w:szCs w:val="20"/>
          <w:shd w:val="clear" w:color="auto" w:fill="FFFFFF"/>
        </w:rPr>
        <w:t>, </w:t>
      </w:r>
      <w:r w:rsidRPr="009808EB">
        <w:rPr>
          <w:rFonts w:ascii="Arial" w:hAnsi="Arial" w:cs="Arial"/>
          <w:i/>
          <w:iCs/>
          <w:color w:val="222222"/>
          <w:sz w:val="20"/>
          <w:szCs w:val="20"/>
          <w:shd w:val="clear" w:color="auto" w:fill="FFFFFF"/>
        </w:rPr>
        <w:t>2</w:t>
      </w:r>
      <w:r w:rsidRPr="009808EB">
        <w:rPr>
          <w:rFonts w:ascii="Arial" w:hAnsi="Arial" w:cs="Arial"/>
          <w:color w:val="222222"/>
          <w:sz w:val="20"/>
          <w:szCs w:val="20"/>
          <w:shd w:val="clear" w:color="auto" w:fill="FFFFFF"/>
        </w:rPr>
        <w:t>(1), 90-98.</w:t>
      </w:r>
    </w:p>
    <w:p w:rsidR="008C6CFD" w:rsidRPr="00466A1A" w:rsidRDefault="008C6CFD" w:rsidP="008C6CFD">
      <w:pPr>
        <w:pStyle w:val="FootnoteText"/>
        <w:spacing w:line="276" w:lineRule="auto"/>
        <w:ind w:left="450"/>
        <w:rPr>
          <w:rFonts w:ascii="Arial" w:hAnsi="Arial" w:cs="Arial"/>
        </w:rPr>
      </w:pPr>
      <w:r w:rsidRPr="00466A1A">
        <w:rPr>
          <w:rFonts w:ascii="Arial" w:hAnsi="Arial" w:cs="Arial"/>
        </w:rPr>
        <w:t xml:space="preserve">Sudrajat Ajad, (2011),  </w:t>
      </w:r>
      <w:r w:rsidRPr="00466A1A">
        <w:rPr>
          <w:rFonts w:ascii="Arial" w:hAnsi="Arial" w:cs="Arial"/>
          <w:i/>
        </w:rPr>
        <w:t>Mengapa Pendidikan Karakter</w:t>
      </w:r>
      <w:r w:rsidRPr="00466A1A">
        <w:rPr>
          <w:rFonts w:ascii="Arial" w:hAnsi="Arial" w:cs="Arial"/>
        </w:rPr>
        <w:t>, Jurnal Pendidikan. Vol.1 No.1, hal: 10</w:t>
      </w:r>
    </w:p>
    <w:p w:rsidR="008C6CFD" w:rsidRPr="00466A1A" w:rsidRDefault="008C6CFD" w:rsidP="008C6CFD">
      <w:pPr>
        <w:pStyle w:val="FootnoteText"/>
        <w:spacing w:line="276" w:lineRule="auto"/>
        <w:ind w:left="450"/>
        <w:rPr>
          <w:rFonts w:ascii="Arial" w:hAnsi="Arial" w:cs="Arial"/>
        </w:rPr>
      </w:pPr>
      <w:r w:rsidRPr="00466A1A">
        <w:rPr>
          <w:rFonts w:ascii="Arial" w:hAnsi="Arial" w:cs="Arial"/>
        </w:rPr>
        <w:t xml:space="preserve">Sugiyono, </w:t>
      </w:r>
      <w:r w:rsidRPr="00466A1A">
        <w:rPr>
          <w:rFonts w:ascii="Arial" w:hAnsi="Arial" w:cs="Arial"/>
          <w:i/>
        </w:rPr>
        <w:t xml:space="preserve">Metode Penelitian Kuantitatif, Kualitatif R&amp;D </w:t>
      </w:r>
      <w:r w:rsidRPr="00466A1A">
        <w:rPr>
          <w:rFonts w:ascii="Arial" w:hAnsi="Arial" w:cs="Arial"/>
        </w:rPr>
        <w:t>( Bandung : Alfabeta) hal: 7</w:t>
      </w:r>
    </w:p>
    <w:p w:rsidR="008C6CFD" w:rsidRPr="00466A1A" w:rsidRDefault="008C6CFD" w:rsidP="008C6CFD">
      <w:pPr>
        <w:pStyle w:val="FootnoteText"/>
        <w:spacing w:line="276" w:lineRule="auto"/>
        <w:ind w:left="450"/>
        <w:rPr>
          <w:rFonts w:ascii="Arial" w:hAnsi="Arial" w:cs="Arial"/>
        </w:rPr>
      </w:pPr>
      <w:r w:rsidRPr="00466A1A">
        <w:rPr>
          <w:rFonts w:ascii="Arial" w:hAnsi="Arial" w:cs="Arial"/>
        </w:rPr>
        <w:t xml:space="preserve">Sulfemi Wahyu Bagja, (2019), </w:t>
      </w:r>
      <w:r w:rsidRPr="00466A1A">
        <w:rPr>
          <w:rFonts w:ascii="Arial" w:hAnsi="Arial" w:cs="Arial"/>
          <w:i/>
        </w:rPr>
        <w:t>Proses Pembelajaran di Sekolah</w:t>
      </w:r>
      <w:r w:rsidRPr="00466A1A">
        <w:rPr>
          <w:rFonts w:ascii="Arial" w:hAnsi="Arial" w:cs="Arial"/>
        </w:rPr>
        <w:t>. Makalah Manajemen Kependidikan, hal :1-3</w:t>
      </w:r>
    </w:p>
    <w:p w:rsidR="008C6CFD" w:rsidRDefault="008C6CFD" w:rsidP="008C6CFD">
      <w:pPr>
        <w:spacing w:after="0"/>
        <w:ind w:left="360" w:hanging="360"/>
        <w:jc w:val="both"/>
        <w:rPr>
          <w:rFonts w:ascii="Arial" w:hAnsi="Arial" w:cs="Arial"/>
          <w:color w:val="222222"/>
          <w:shd w:val="clear" w:color="auto" w:fill="FFFFFF"/>
        </w:rPr>
      </w:pPr>
      <w:r>
        <w:rPr>
          <w:rFonts w:ascii="Arial" w:hAnsi="Arial" w:cs="Arial"/>
          <w:color w:val="222222"/>
          <w:shd w:val="clear" w:color="auto" w:fill="FFFFFF"/>
        </w:rPr>
        <w:t>Wibowo, A. B. (2015). </w:t>
      </w:r>
      <w:r>
        <w:rPr>
          <w:rFonts w:ascii="Arial" w:hAnsi="Arial" w:cs="Arial"/>
          <w:i/>
          <w:iCs/>
          <w:color w:val="222222"/>
          <w:shd w:val="clear" w:color="auto" w:fill="FFFFFF"/>
        </w:rPr>
        <w:t>Penerapan Metode Index Card Match Untuk Meningkatkan Hasil Belajar IPS Materi Gejala Alam Pada Siswa Kelas VI SD Negeri 1 Kedungpilang Kecamatan Wonosegoro Kabupaten Boyolali Tahun Pelajaran 2014/2015</w:t>
      </w:r>
      <w:r>
        <w:rPr>
          <w:rFonts w:ascii="Arial" w:hAnsi="Arial" w:cs="Arial"/>
          <w:i/>
          <w:iCs/>
          <w:color w:val="222222"/>
          <w:shd w:val="clear" w:color="auto" w:fill="FFFFFF"/>
          <w:lang w:val="en-US"/>
        </w:rPr>
        <w:t xml:space="preserve"> </w:t>
      </w:r>
      <w:r>
        <w:rPr>
          <w:rFonts w:ascii="Arial" w:hAnsi="Arial" w:cs="Arial"/>
          <w:color w:val="222222"/>
          <w:shd w:val="clear" w:color="auto" w:fill="FFFFFF"/>
        </w:rPr>
        <w:t>(Doctoral dissertation, IAIN Salatiga).</w:t>
      </w:r>
    </w:p>
    <w:p w:rsidR="008C6CFD" w:rsidRDefault="008C6CFD" w:rsidP="008C6CFD">
      <w:pPr>
        <w:pStyle w:val="FootnoteText"/>
        <w:spacing w:line="276" w:lineRule="auto"/>
        <w:ind w:left="450"/>
        <w:rPr>
          <w:rFonts w:ascii="Arial" w:hAnsi="Arial" w:cs="Arial"/>
        </w:rPr>
      </w:pPr>
      <w:r w:rsidRPr="00466A1A">
        <w:rPr>
          <w:rFonts w:ascii="Arial" w:hAnsi="Arial" w:cs="Arial"/>
        </w:rPr>
        <w:lastRenderedPageBreak/>
        <w:t xml:space="preserve">Yuniantika Defi, (2018), </w:t>
      </w:r>
      <w:r w:rsidRPr="00466A1A">
        <w:rPr>
          <w:rFonts w:ascii="Arial" w:hAnsi="Arial" w:cs="Arial"/>
          <w:i/>
        </w:rPr>
        <w:t>Penerapan Metode Pembelajaran Index Card Match Untuk Meningkatkan Minat Dan Prestasi Belajar Matematika Siswa Kelas III SDN Wirokerten Yogyakarta</w:t>
      </w:r>
      <w:r w:rsidRPr="00466A1A">
        <w:rPr>
          <w:rFonts w:ascii="Arial" w:hAnsi="Arial" w:cs="Arial"/>
        </w:rPr>
        <w:t>, Jurnal Pendidikan Ke SD an, Vol.4 No.2, hal: 347-349</w:t>
      </w:r>
      <w:r>
        <w:rPr>
          <w:rFonts w:ascii="Arial" w:hAnsi="Arial" w:cs="Arial"/>
        </w:rPr>
        <w:t>.</w:t>
      </w:r>
    </w:p>
    <w:p w:rsidR="008C6CFD" w:rsidRDefault="008C6CFD" w:rsidP="008C6CFD">
      <w:pPr>
        <w:spacing w:after="0"/>
        <w:ind w:left="360" w:hanging="360"/>
        <w:jc w:val="both"/>
        <w:rPr>
          <w:rFonts w:ascii="Arial" w:hAnsi="Arial" w:cs="Arial"/>
          <w:color w:val="222222"/>
          <w:shd w:val="clear" w:color="auto" w:fill="FFFFFF"/>
        </w:rPr>
      </w:pPr>
      <w:r w:rsidRPr="009808EB">
        <w:rPr>
          <w:rFonts w:ascii="Arial" w:hAnsi="Arial" w:cs="Arial"/>
          <w:color w:val="222222"/>
          <w:sz w:val="20"/>
          <w:szCs w:val="20"/>
          <w:shd w:val="clear" w:color="auto" w:fill="FFFFFF"/>
        </w:rPr>
        <w:t>Yuniantika, D., &amp; Harini, E. (2018). Penerapan Metode Pembelajaran Index Card Match Untuk Meningkatkan Minat Dan Prestasi Belajar Matematika Siswa Kelas III SD N Wirokerten. </w:t>
      </w:r>
      <w:r w:rsidRPr="009808EB">
        <w:rPr>
          <w:rFonts w:ascii="Arial" w:hAnsi="Arial" w:cs="Arial"/>
          <w:i/>
          <w:iCs/>
          <w:color w:val="222222"/>
          <w:sz w:val="20"/>
          <w:szCs w:val="20"/>
          <w:shd w:val="clear" w:color="auto" w:fill="FFFFFF"/>
        </w:rPr>
        <w:t>TRIHAYU: Jurnal Pendidikan Ke-SD-An</w:t>
      </w:r>
      <w:r w:rsidRPr="009808EB">
        <w:rPr>
          <w:rFonts w:ascii="Arial" w:hAnsi="Arial" w:cs="Arial"/>
          <w:color w:val="222222"/>
          <w:sz w:val="20"/>
          <w:szCs w:val="20"/>
          <w:shd w:val="clear" w:color="auto" w:fill="FFFFFF"/>
        </w:rPr>
        <w:t>, </w:t>
      </w:r>
      <w:r w:rsidRPr="009808EB">
        <w:rPr>
          <w:rFonts w:ascii="Arial" w:hAnsi="Arial" w:cs="Arial"/>
          <w:i/>
          <w:iCs/>
          <w:color w:val="222222"/>
          <w:sz w:val="20"/>
          <w:szCs w:val="20"/>
          <w:shd w:val="clear" w:color="auto" w:fill="FFFFFF"/>
        </w:rPr>
        <w:t>4</w:t>
      </w:r>
      <w:r w:rsidRPr="009808EB">
        <w:rPr>
          <w:rFonts w:ascii="Arial" w:hAnsi="Arial" w:cs="Arial"/>
          <w:color w:val="222222"/>
          <w:sz w:val="20"/>
          <w:szCs w:val="20"/>
          <w:shd w:val="clear" w:color="auto" w:fill="FFFFFF"/>
        </w:rPr>
        <w:t>(2).</w:t>
      </w:r>
    </w:p>
    <w:p w:rsidR="008C6CFD" w:rsidRPr="008C6CFD" w:rsidRDefault="008C6CFD" w:rsidP="008C6CFD">
      <w:pPr>
        <w:spacing w:after="0"/>
        <w:ind w:left="360" w:hanging="360"/>
        <w:jc w:val="both"/>
        <w:rPr>
          <w:rFonts w:ascii="Arial" w:hAnsi="Arial" w:cs="Arial"/>
          <w:color w:val="222222"/>
          <w:shd w:val="clear" w:color="auto" w:fill="FFFFFF"/>
          <w:lang w:val="en-US"/>
        </w:rPr>
      </w:pPr>
    </w:p>
    <w:sectPr w:rsidR="008C6CFD" w:rsidRPr="008C6CFD" w:rsidSect="00022449">
      <w:headerReference w:type="default" r:id="rId13"/>
      <w:footerReference w:type="default" r:id="rId14"/>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29D" w:rsidRDefault="00D5429D" w:rsidP="006E51ED">
      <w:pPr>
        <w:spacing w:after="0" w:line="240" w:lineRule="auto"/>
      </w:pPr>
      <w:r>
        <w:separator/>
      </w:r>
    </w:p>
  </w:endnote>
  <w:endnote w:type="continuationSeparator" w:id="1">
    <w:p w:rsidR="00D5429D" w:rsidRDefault="00D5429D" w:rsidP="006E51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Arno Pro Smbd Subhead">
    <w:altName w:val="Times New Roman"/>
    <w:panose1 w:val="00000000000000000000"/>
    <w:charset w:val="00"/>
    <w:family w:val="roman"/>
    <w:notTrueType/>
    <w:pitch w:val="variable"/>
    <w:sig w:usb0="00000001"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66557"/>
      <w:docPartObj>
        <w:docPartGallery w:val="Page Numbers (Bottom of Page)"/>
        <w:docPartUnique/>
      </w:docPartObj>
    </w:sdtPr>
    <w:sdtEndPr>
      <w:rPr>
        <w:color w:val="7F7F7F" w:themeColor="background1" w:themeShade="7F"/>
        <w:spacing w:val="60"/>
      </w:rPr>
    </w:sdtEndPr>
    <w:sdtContent>
      <w:p w:rsidR="001C4281" w:rsidRDefault="00C34359">
        <w:pPr>
          <w:pStyle w:val="Footer"/>
          <w:pBdr>
            <w:top w:val="single" w:sz="4" w:space="1" w:color="D9D9D9" w:themeColor="background1" w:themeShade="D9"/>
          </w:pBdr>
          <w:rPr>
            <w:b/>
          </w:rPr>
        </w:pPr>
        <w:fldSimple w:instr=" PAGE   \* MERGEFORMAT ">
          <w:r w:rsidR="00455B32" w:rsidRPr="00455B32">
            <w:rPr>
              <w:b/>
              <w:noProof/>
            </w:rPr>
            <w:t>1</w:t>
          </w:r>
        </w:fldSimple>
        <w:r w:rsidR="001C4281">
          <w:rPr>
            <w:b/>
          </w:rPr>
          <w:t xml:space="preserve"> | </w:t>
        </w:r>
        <w:r w:rsidR="001C4281">
          <w:rPr>
            <w:color w:val="7F7F7F" w:themeColor="background1" w:themeShade="7F"/>
            <w:spacing w:val="60"/>
          </w:rPr>
          <w:t>Nama Akhir Penulis (2020)</w:t>
        </w:r>
      </w:p>
    </w:sdtContent>
  </w:sdt>
  <w:p w:rsidR="001C4281" w:rsidRDefault="001C42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29D" w:rsidRDefault="00D5429D" w:rsidP="006E51ED">
      <w:pPr>
        <w:spacing w:after="0" w:line="240" w:lineRule="auto"/>
      </w:pPr>
      <w:r>
        <w:separator/>
      </w:r>
    </w:p>
  </w:footnote>
  <w:footnote w:type="continuationSeparator" w:id="1">
    <w:p w:rsidR="00D5429D" w:rsidRDefault="00D5429D" w:rsidP="006E51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7486"/>
      <w:gridCol w:w="1248"/>
    </w:tblGrid>
    <w:tr w:rsidR="006E51ED" w:rsidTr="00650D7D">
      <w:trPr>
        <w:trHeight w:val="288"/>
      </w:trPr>
      <w:sdt>
        <w:sdtPr>
          <w:rPr>
            <w:rFonts w:ascii="Arno Pro Smbd Subhead" w:eastAsiaTheme="majorEastAsia" w:hAnsi="Arno Pro Smbd Subhead" w:cstheme="majorBidi"/>
            <w:b/>
            <w:color w:val="17365D" w:themeColor="text2" w:themeShade="BF"/>
            <w:sz w:val="24"/>
            <w:szCs w:val="24"/>
          </w:rPr>
          <w:alias w:val="Title"/>
          <w:id w:val="77761602"/>
          <w:placeholder>
            <w:docPart w:val="769B132CBA74462C88023BA7FAFDC476"/>
          </w:placeholder>
          <w:dataBinding w:prefixMappings="xmlns:ns0='http://schemas.openxmlformats.org/package/2006/metadata/core-properties' xmlns:ns1='http://purl.org/dc/elements/1.1/'" w:xpath="/ns0:coreProperties[1]/ns1:title[1]" w:storeItemID="{6C3C8BC8-F283-45AE-878A-BAB7291924A1}"/>
          <w:text/>
        </w:sdtPr>
        <w:sdtContent>
          <w:tc>
            <w:tcPr>
              <w:tcW w:w="7486" w:type="dxa"/>
            </w:tcPr>
            <w:p w:rsidR="006E51ED" w:rsidRPr="00650D7D" w:rsidRDefault="004F3331" w:rsidP="006E51ED">
              <w:pPr>
                <w:pStyle w:val="Header"/>
                <w:jc w:val="right"/>
                <w:rPr>
                  <w:rFonts w:ascii="Arno Pro Smbd Subhead" w:eastAsiaTheme="majorEastAsia" w:hAnsi="Arno Pro Smbd Subhead" w:cstheme="majorBidi"/>
                  <w:b/>
                  <w:sz w:val="24"/>
                  <w:szCs w:val="24"/>
                </w:rPr>
              </w:pPr>
              <w:r>
                <w:rPr>
                  <w:rFonts w:ascii="Arno Pro Smbd Subhead" w:eastAsiaTheme="majorEastAsia" w:hAnsi="Arno Pro Smbd Subhead" w:cstheme="majorBidi"/>
                  <w:b/>
                  <w:color w:val="17365D" w:themeColor="text2" w:themeShade="BF"/>
                  <w:sz w:val="24"/>
                  <w:szCs w:val="24"/>
                </w:rPr>
                <w:t xml:space="preserve">Vol </w:t>
              </w:r>
              <w:r>
                <w:rPr>
                  <w:rFonts w:ascii="Arno Pro Smbd Subhead" w:eastAsiaTheme="majorEastAsia" w:hAnsi="Arno Pro Smbd Subhead" w:cstheme="majorBidi"/>
                  <w:b/>
                  <w:color w:val="17365D" w:themeColor="text2" w:themeShade="BF"/>
                  <w:sz w:val="24"/>
                  <w:szCs w:val="24"/>
                  <w:lang w:val="en-US"/>
                </w:rPr>
                <w:t>8</w:t>
              </w:r>
              <w:r>
                <w:rPr>
                  <w:rFonts w:ascii="Arno Pro Smbd Subhead" w:eastAsiaTheme="majorEastAsia" w:hAnsi="Arno Pro Smbd Subhead" w:cstheme="majorBidi"/>
                  <w:b/>
                  <w:color w:val="17365D" w:themeColor="text2" w:themeShade="BF"/>
                  <w:sz w:val="24"/>
                  <w:szCs w:val="24"/>
                </w:rPr>
                <w:t xml:space="preserve">, No. </w:t>
              </w:r>
              <w:r>
                <w:rPr>
                  <w:rFonts w:ascii="Arno Pro Smbd Subhead" w:eastAsiaTheme="majorEastAsia" w:hAnsi="Arno Pro Smbd Subhead" w:cstheme="majorBidi"/>
                  <w:b/>
                  <w:color w:val="17365D" w:themeColor="text2" w:themeShade="BF"/>
                  <w:sz w:val="24"/>
                  <w:szCs w:val="24"/>
                  <w:lang w:val="en-US"/>
                </w:rPr>
                <w:t>2</w:t>
              </w:r>
            </w:p>
          </w:tc>
        </w:sdtContent>
      </w:sdt>
      <w:sdt>
        <w:sdtPr>
          <w:rPr>
            <w:rFonts w:ascii="Arno Pro Smbd Subhead" w:eastAsiaTheme="majorEastAsia" w:hAnsi="Arno Pro Smbd Subhead" w:cstheme="majorBidi"/>
            <w:b/>
            <w:bCs/>
            <w:color w:val="17365D" w:themeColor="text2" w:themeShade="BF"/>
            <w:sz w:val="24"/>
            <w:szCs w:val="24"/>
          </w:rPr>
          <w:alias w:val="Year"/>
          <w:id w:val="77761609"/>
          <w:placeholder>
            <w:docPart w:val="FCC94C7A8DBB4AED8D2DAF9B049B8B7B"/>
          </w:placeholder>
          <w:dataBinding w:prefixMappings="xmlns:ns0='http://schemas.microsoft.com/office/2006/coverPageProps'" w:xpath="/ns0:CoverPageProperties[1]/ns0:PublishDate[1]" w:storeItemID="{55AF091B-3C7A-41E3-B477-F2FDAA23CFDA}"/>
          <w:date w:fullDate="2021-01-01T00:00:00Z">
            <w:dateFormat w:val="yyyy"/>
            <w:lid w:val="en-US"/>
            <w:storeMappedDataAs w:val="dateTime"/>
            <w:calendar w:val="gregorian"/>
          </w:date>
        </w:sdtPr>
        <w:sdtContent>
          <w:tc>
            <w:tcPr>
              <w:tcW w:w="1248" w:type="dxa"/>
            </w:tcPr>
            <w:p w:rsidR="006E51ED" w:rsidRPr="00650D7D" w:rsidRDefault="004F3331" w:rsidP="006E51ED">
              <w:pPr>
                <w:pStyle w:val="Header"/>
                <w:rPr>
                  <w:rFonts w:ascii="Arno Pro Smbd Subhead" w:eastAsiaTheme="majorEastAsia" w:hAnsi="Arno Pro Smbd Subhead" w:cstheme="majorBidi"/>
                  <w:b/>
                  <w:bCs/>
                  <w:color w:val="17365D" w:themeColor="text2" w:themeShade="BF"/>
                  <w:sz w:val="24"/>
                  <w:szCs w:val="24"/>
                </w:rPr>
              </w:pPr>
              <w:r>
                <w:rPr>
                  <w:rFonts w:ascii="Arno Pro Smbd Subhead" w:eastAsiaTheme="majorEastAsia" w:hAnsi="Arno Pro Smbd Subhead" w:cstheme="majorBidi"/>
                  <w:b/>
                  <w:bCs/>
                  <w:color w:val="17365D" w:themeColor="text2" w:themeShade="BF"/>
                  <w:sz w:val="24"/>
                  <w:szCs w:val="24"/>
                </w:rPr>
                <w:t>202</w:t>
              </w:r>
              <w:r>
                <w:rPr>
                  <w:rFonts w:ascii="Arno Pro Smbd Subhead" w:eastAsiaTheme="majorEastAsia" w:hAnsi="Arno Pro Smbd Subhead" w:cstheme="majorBidi"/>
                  <w:b/>
                  <w:bCs/>
                  <w:color w:val="17365D" w:themeColor="text2" w:themeShade="BF"/>
                  <w:sz w:val="24"/>
                  <w:szCs w:val="24"/>
                  <w:lang w:val="en-US"/>
                </w:rPr>
                <w:t>1</w:t>
              </w:r>
            </w:p>
          </w:tc>
        </w:sdtContent>
      </w:sdt>
    </w:tr>
    <w:tr w:rsidR="006F50EB" w:rsidTr="00650D7D">
      <w:trPr>
        <w:trHeight w:val="288"/>
      </w:trPr>
      <w:tc>
        <w:tcPr>
          <w:tcW w:w="7486" w:type="dxa"/>
        </w:tcPr>
        <w:p w:rsidR="00650D7D" w:rsidRPr="00F72FF0" w:rsidRDefault="00C34359" w:rsidP="006E51ED">
          <w:pPr>
            <w:pStyle w:val="Header"/>
            <w:jc w:val="right"/>
            <w:rPr>
              <w:rFonts w:ascii="Times New Roman" w:hAnsi="Times New Roman" w:cs="Times New Roman"/>
              <w:b/>
              <w:color w:val="17365D" w:themeColor="text2" w:themeShade="BF"/>
            </w:rPr>
          </w:pPr>
          <w:r w:rsidRPr="00C34359">
            <w:rPr>
              <w:rFonts w:ascii="Times New Roman" w:eastAsiaTheme="majorEastAsia" w:hAnsi="Times New Roman" w:cs="Times New Roman"/>
              <w:b/>
              <w:noProof/>
              <w:color w:val="17365D" w:themeColor="text2" w:themeShade="BF"/>
              <w:lang w:eastAsia="id-ID"/>
            </w:rPr>
            <w:pict>
              <v:shapetype id="_x0000_t202" coordsize="21600,21600" o:spt="202" path="m,l,21600r21600,l21600,xe">
                <v:stroke joinstyle="miter"/>
                <v:path gradientshapeok="t" o:connecttype="rect"/>
              </v:shapetype>
              <v:shape id="_x0000_s2051" type="#_x0000_t202" style="position:absolute;left:0;text-align:left;margin-left:65.7pt;margin-top:-1.35pt;width:208.5pt;height:34.15pt;z-index:251660288;mso-position-horizontal-relative:text;mso-position-vertical-relative:text" filled="f" stroked="f">
                <v:textbox>
                  <w:txbxContent>
                    <w:p w:rsidR="00A04100" w:rsidRPr="00650D7D" w:rsidRDefault="00650D7D" w:rsidP="00650D7D">
                      <w:pPr>
                        <w:spacing w:after="0" w:line="240" w:lineRule="auto"/>
                        <w:rPr>
                          <w:rFonts w:ascii="Arial Narrow" w:hAnsi="Arial Narrow"/>
                          <w:b/>
                          <w:color w:val="17365D" w:themeColor="text2" w:themeShade="BF"/>
                          <w:sz w:val="20"/>
                          <w:szCs w:val="20"/>
                        </w:rPr>
                      </w:pPr>
                      <w:r w:rsidRPr="00650D7D">
                        <w:rPr>
                          <w:rFonts w:ascii="Arial Narrow" w:hAnsi="Arial Narrow"/>
                          <w:b/>
                          <w:color w:val="17365D" w:themeColor="text2" w:themeShade="BF"/>
                          <w:sz w:val="20"/>
                          <w:szCs w:val="20"/>
                        </w:rPr>
                        <w:t>Fakultas Keguruan dan Ilmu Pendidikan</w:t>
                      </w:r>
                    </w:p>
                    <w:p w:rsidR="00650D7D" w:rsidRPr="00650D7D" w:rsidRDefault="00650D7D" w:rsidP="00650D7D">
                      <w:pPr>
                        <w:spacing w:line="240" w:lineRule="auto"/>
                        <w:rPr>
                          <w:rFonts w:ascii="Arial Narrow" w:hAnsi="Arial Narrow"/>
                          <w:b/>
                          <w:color w:val="17365D" w:themeColor="text2" w:themeShade="BF"/>
                          <w:sz w:val="24"/>
                          <w:szCs w:val="24"/>
                        </w:rPr>
                      </w:pPr>
                      <w:r w:rsidRPr="00650D7D">
                        <w:rPr>
                          <w:rFonts w:ascii="Arial Narrow" w:hAnsi="Arial Narrow"/>
                          <w:b/>
                          <w:color w:val="17365D" w:themeColor="text2" w:themeShade="BF"/>
                          <w:sz w:val="20"/>
                          <w:szCs w:val="20"/>
                        </w:rPr>
                        <w:t>Universitas Labuhanbatu</w:t>
                      </w:r>
                    </w:p>
                  </w:txbxContent>
                </v:textbox>
              </v:shape>
            </w:pict>
          </w:r>
          <w:r w:rsidR="00650D7D" w:rsidRPr="00F72FF0">
            <w:rPr>
              <w:rFonts w:ascii="Times New Roman" w:hAnsi="Times New Roman" w:cs="Times New Roman"/>
              <w:b/>
              <w:color w:val="17365D" w:themeColor="text2" w:themeShade="BF"/>
            </w:rPr>
            <w:t>p-ISSN:</w:t>
          </w:r>
        </w:p>
        <w:p w:rsidR="006F50EB" w:rsidRPr="006F50EB" w:rsidRDefault="00650D7D" w:rsidP="006E51ED">
          <w:pPr>
            <w:pStyle w:val="Header"/>
            <w:jc w:val="right"/>
            <w:rPr>
              <w:rFonts w:ascii="Arno Pro Smbd Subhead" w:eastAsiaTheme="majorEastAsia" w:hAnsi="Arno Pro Smbd Subhead" w:cstheme="majorBidi"/>
              <w:b/>
              <w:sz w:val="18"/>
              <w:szCs w:val="18"/>
            </w:rPr>
          </w:pPr>
          <w:r w:rsidRPr="00F72FF0">
            <w:rPr>
              <w:rFonts w:ascii="Times New Roman" w:hAnsi="Times New Roman" w:cs="Times New Roman"/>
              <w:b/>
              <w:color w:val="17365D" w:themeColor="text2" w:themeShade="BF"/>
            </w:rPr>
            <w:t xml:space="preserve"> 2303-355x</w:t>
          </w:r>
        </w:p>
      </w:tc>
      <w:tc>
        <w:tcPr>
          <w:tcW w:w="1248" w:type="dxa"/>
        </w:tcPr>
        <w:p w:rsidR="006F50EB" w:rsidRPr="00F72FF0" w:rsidRDefault="00650D7D" w:rsidP="006E51ED">
          <w:pPr>
            <w:pStyle w:val="Header"/>
            <w:rPr>
              <w:rFonts w:ascii="Times New Roman" w:eastAsiaTheme="majorEastAsia" w:hAnsi="Times New Roman" w:cs="Times New Roman"/>
              <w:b/>
              <w:bCs/>
              <w:color w:val="17365D" w:themeColor="text2" w:themeShade="BF"/>
            </w:rPr>
          </w:pPr>
          <w:r w:rsidRPr="00F72FF0">
            <w:rPr>
              <w:rFonts w:ascii="Times New Roman" w:hAnsi="Times New Roman" w:cs="Times New Roman"/>
              <w:b/>
              <w:color w:val="17365D" w:themeColor="text2" w:themeShade="BF"/>
            </w:rPr>
            <w:t>e-ISSN: 2685-2217</w:t>
          </w:r>
        </w:p>
      </w:tc>
    </w:tr>
  </w:tbl>
  <w:p w:rsidR="006E51ED" w:rsidRDefault="00C34359">
    <w:pPr>
      <w:pStyle w:val="Header"/>
    </w:pPr>
    <w:r w:rsidRPr="00C34359">
      <w:rPr>
        <w:noProof/>
        <w:lang w:eastAsia="id-ID"/>
      </w:rPr>
      <w:pict>
        <v:shape id="_x0000_s2050" type="#_x0000_t202" style="position:absolute;margin-left:66.45pt;margin-top:-58.35pt;width:187.5pt;height:30pt;z-index:251659264;mso-position-horizontal-relative:text;mso-position-vertical-relative:text" filled="f" stroked="f">
          <v:textbox>
            <w:txbxContent>
              <w:p w:rsidR="006F50EB" w:rsidRPr="00650D7D" w:rsidRDefault="006F50EB" w:rsidP="006F50EB">
                <w:pPr>
                  <w:spacing w:after="0"/>
                  <w:rPr>
                    <w:rFonts w:ascii="Verdana" w:hAnsi="Verdana"/>
                    <w:b/>
                    <w:color w:val="17365D" w:themeColor="text2" w:themeShade="BF"/>
                    <w:sz w:val="28"/>
                    <w:szCs w:val="28"/>
                  </w:rPr>
                </w:pPr>
                <w:r w:rsidRPr="00650D7D">
                  <w:rPr>
                    <w:rFonts w:ascii="Verdana" w:hAnsi="Verdana"/>
                    <w:b/>
                    <w:color w:val="17365D" w:themeColor="text2" w:themeShade="BF"/>
                    <w:sz w:val="28"/>
                    <w:szCs w:val="28"/>
                  </w:rPr>
                  <w:t>Jurnal Edusciense</w:t>
                </w:r>
              </w:p>
            </w:txbxContent>
          </v:textbox>
        </v:shape>
      </w:pict>
    </w:r>
    <w:r w:rsidRPr="00C34359">
      <w:rPr>
        <w:noProof/>
        <w:lang w:eastAsia="id-ID"/>
      </w:rPr>
      <w:pict>
        <v:shape id="_x0000_s2049" type="#_x0000_t202" style="position:absolute;margin-left:-19.8pt;margin-top:-59.85pt;width:99pt;height:59.25pt;z-index:251658240;mso-position-horizontal-relative:text;mso-position-vertical-relative:text" filled="f" stroked="f">
          <v:textbox>
            <w:txbxContent>
              <w:p w:rsidR="006F50EB" w:rsidRDefault="006F50EB" w:rsidP="006F50EB">
                <w:pPr>
                  <w:jc w:val="center"/>
                </w:pPr>
                <w:r>
                  <w:rPr>
                    <w:noProof/>
                    <w:lang w:val="en-US"/>
                  </w:rPr>
                  <w:drawing>
                    <wp:inline distT="0" distB="0" distL="0" distR="0">
                      <wp:extent cx="935369" cy="647700"/>
                      <wp:effectExtent l="19050" t="0" r="0" b="0"/>
                      <wp:docPr id="2" name="Picture 1" descr="Logo J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ES.jpg"/>
                              <pic:cNvPicPr/>
                            </pic:nvPicPr>
                            <pic:blipFill>
                              <a:blip r:embed="rId1"/>
                              <a:stretch>
                                <a:fillRect/>
                              </a:stretch>
                            </pic:blipFill>
                            <pic:spPr>
                              <a:xfrm>
                                <a:off x="0" y="0"/>
                                <a:ext cx="946740" cy="655574"/>
                              </a:xfrm>
                              <a:prstGeom prst="rect">
                                <a:avLst/>
                              </a:prstGeom>
                            </pic:spPr>
                          </pic:pic>
                        </a:graphicData>
                      </a:graphic>
                    </wp:inline>
                  </w:drawing>
                </w:r>
              </w:p>
            </w:txbxContent>
          </v:textbox>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hdrShapeDefaults>
    <o:shapedefaults v:ext="edit" spidmax="15362">
      <o:colormenu v:ext="edit" fillcolor="none" strokecolor="none"/>
    </o:shapedefaults>
    <o:shapelayout v:ext="edit">
      <o:idmap v:ext="edit" data="2"/>
    </o:shapelayout>
  </w:hdrShapeDefaults>
  <w:footnotePr>
    <w:footnote w:id="0"/>
    <w:footnote w:id="1"/>
  </w:footnotePr>
  <w:endnotePr>
    <w:endnote w:id="0"/>
    <w:endnote w:id="1"/>
  </w:endnotePr>
  <w:compat/>
  <w:rsids>
    <w:rsidRoot w:val="00022449"/>
    <w:rsid w:val="000009BF"/>
    <w:rsid w:val="000010F4"/>
    <w:rsid w:val="00001B5F"/>
    <w:rsid w:val="00001BAD"/>
    <w:rsid w:val="00002C41"/>
    <w:rsid w:val="00003690"/>
    <w:rsid w:val="00005708"/>
    <w:rsid w:val="000063F2"/>
    <w:rsid w:val="000069F6"/>
    <w:rsid w:val="00007084"/>
    <w:rsid w:val="00007AF5"/>
    <w:rsid w:val="00010CFA"/>
    <w:rsid w:val="00013E1C"/>
    <w:rsid w:val="000157FE"/>
    <w:rsid w:val="000158CD"/>
    <w:rsid w:val="000164CB"/>
    <w:rsid w:val="00020F59"/>
    <w:rsid w:val="00022449"/>
    <w:rsid w:val="00024B48"/>
    <w:rsid w:val="000251FC"/>
    <w:rsid w:val="00027AD8"/>
    <w:rsid w:val="00030A5E"/>
    <w:rsid w:val="000314C7"/>
    <w:rsid w:val="00031548"/>
    <w:rsid w:val="00031638"/>
    <w:rsid w:val="00031FB6"/>
    <w:rsid w:val="00033A8F"/>
    <w:rsid w:val="00035105"/>
    <w:rsid w:val="00035B00"/>
    <w:rsid w:val="00036F64"/>
    <w:rsid w:val="00044CA3"/>
    <w:rsid w:val="0004528E"/>
    <w:rsid w:val="00045537"/>
    <w:rsid w:val="00051DD3"/>
    <w:rsid w:val="0005246B"/>
    <w:rsid w:val="000542AB"/>
    <w:rsid w:val="000544E7"/>
    <w:rsid w:val="00054690"/>
    <w:rsid w:val="0005730A"/>
    <w:rsid w:val="0006120D"/>
    <w:rsid w:val="0006363A"/>
    <w:rsid w:val="00066CF0"/>
    <w:rsid w:val="000719B2"/>
    <w:rsid w:val="000724EE"/>
    <w:rsid w:val="0007285D"/>
    <w:rsid w:val="00073737"/>
    <w:rsid w:val="0007493B"/>
    <w:rsid w:val="00074DD2"/>
    <w:rsid w:val="000753B3"/>
    <w:rsid w:val="0007591C"/>
    <w:rsid w:val="00075BA6"/>
    <w:rsid w:val="00075DC2"/>
    <w:rsid w:val="00075EE0"/>
    <w:rsid w:val="000776C8"/>
    <w:rsid w:val="0007786E"/>
    <w:rsid w:val="00080D2F"/>
    <w:rsid w:val="000813C5"/>
    <w:rsid w:val="0008189E"/>
    <w:rsid w:val="000824DF"/>
    <w:rsid w:val="00083062"/>
    <w:rsid w:val="0008477C"/>
    <w:rsid w:val="0008516A"/>
    <w:rsid w:val="000922B5"/>
    <w:rsid w:val="0009426C"/>
    <w:rsid w:val="0009464F"/>
    <w:rsid w:val="00094F07"/>
    <w:rsid w:val="00095745"/>
    <w:rsid w:val="00095D4B"/>
    <w:rsid w:val="00096D05"/>
    <w:rsid w:val="00097070"/>
    <w:rsid w:val="000A18F1"/>
    <w:rsid w:val="000A1D4D"/>
    <w:rsid w:val="000A25DD"/>
    <w:rsid w:val="000A2F2D"/>
    <w:rsid w:val="000A3D12"/>
    <w:rsid w:val="000A4D11"/>
    <w:rsid w:val="000A7776"/>
    <w:rsid w:val="000B6BD6"/>
    <w:rsid w:val="000C02D0"/>
    <w:rsid w:val="000C0DB3"/>
    <w:rsid w:val="000C19D0"/>
    <w:rsid w:val="000C3CB6"/>
    <w:rsid w:val="000C5753"/>
    <w:rsid w:val="000C5C58"/>
    <w:rsid w:val="000D1656"/>
    <w:rsid w:val="000D1832"/>
    <w:rsid w:val="000D626D"/>
    <w:rsid w:val="000D78AD"/>
    <w:rsid w:val="000E048B"/>
    <w:rsid w:val="000E0CBA"/>
    <w:rsid w:val="000E23FF"/>
    <w:rsid w:val="000E2BA4"/>
    <w:rsid w:val="000E40CF"/>
    <w:rsid w:val="000F0D18"/>
    <w:rsid w:val="000F235C"/>
    <w:rsid w:val="000F6B91"/>
    <w:rsid w:val="000F6CB8"/>
    <w:rsid w:val="0010254E"/>
    <w:rsid w:val="00104AFD"/>
    <w:rsid w:val="0011318D"/>
    <w:rsid w:val="00113387"/>
    <w:rsid w:val="00113AE8"/>
    <w:rsid w:val="00114E39"/>
    <w:rsid w:val="0011652E"/>
    <w:rsid w:val="00116C47"/>
    <w:rsid w:val="00117424"/>
    <w:rsid w:val="00117BD1"/>
    <w:rsid w:val="00117E12"/>
    <w:rsid w:val="00121B29"/>
    <w:rsid w:val="001231AB"/>
    <w:rsid w:val="00124F32"/>
    <w:rsid w:val="00126737"/>
    <w:rsid w:val="00127DCE"/>
    <w:rsid w:val="00127E04"/>
    <w:rsid w:val="001332D5"/>
    <w:rsid w:val="001350C4"/>
    <w:rsid w:val="00136FD5"/>
    <w:rsid w:val="00140909"/>
    <w:rsid w:val="0014204D"/>
    <w:rsid w:val="001450F9"/>
    <w:rsid w:val="0014760F"/>
    <w:rsid w:val="00147A6B"/>
    <w:rsid w:val="0015041A"/>
    <w:rsid w:val="00150AFB"/>
    <w:rsid w:val="00153542"/>
    <w:rsid w:val="0015394F"/>
    <w:rsid w:val="00153B18"/>
    <w:rsid w:val="0015426B"/>
    <w:rsid w:val="0015484C"/>
    <w:rsid w:val="00155A49"/>
    <w:rsid w:val="001561AB"/>
    <w:rsid w:val="0016088F"/>
    <w:rsid w:val="00160E4E"/>
    <w:rsid w:val="001622F7"/>
    <w:rsid w:val="001665E1"/>
    <w:rsid w:val="0016769E"/>
    <w:rsid w:val="001678D9"/>
    <w:rsid w:val="00167E41"/>
    <w:rsid w:val="00170FD0"/>
    <w:rsid w:val="00171FD5"/>
    <w:rsid w:val="0017275E"/>
    <w:rsid w:val="0017407F"/>
    <w:rsid w:val="00174C4C"/>
    <w:rsid w:val="0017664F"/>
    <w:rsid w:val="00177017"/>
    <w:rsid w:val="0017747D"/>
    <w:rsid w:val="00180055"/>
    <w:rsid w:val="00180316"/>
    <w:rsid w:val="001827CB"/>
    <w:rsid w:val="00193A08"/>
    <w:rsid w:val="001951F9"/>
    <w:rsid w:val="00197432"/>
    <w:rsid w:val="001A0790"/>
    <w:rsid w:val="001A13DE"/>
    <w:rsid w:val="001A2F8C"/>
    <w:rsid w:val="001A3671"/>
    <w:rsid w:val="001A42BC"/>
    <w:rsid w:val="001A4E34"/>
    <w:rsid w:val="001A58A1"/>
    <w:rsid w:val="001B059F"/>
    <w:rsid w:val="001B09CC"/>
    <w:rsid w:val="001B1B89"/>
    <w:rsid w:val="001B3A63"/>
    <w:rsid w:val="001B4A26"/>
    <w:rsid w:val="001B4E2B"/>
    <w:rsid w:val="001B4FF0"/>
    <w:rsid w:val="001B7B46"/>
    <w:rsid w:val="001C302A"/>
    <w:rsid w:val="001C3410"/>
    <w:rsid w:val="001C3FA6"/>
    <w:rsid w:val="001C4281"/>
    <w:rsid w:val="001C76FC"/>
    <w:rsid w:val="001D0DFB"/>
    <w:rsid w:val="001D266F"/>
    <w:rsid w:val="001D529C"/>
    <w:rsid w:val="001D65A4"/>
    <w:rsid w:val="001D699E"/>
    <w:rsid w:val="001D7E0E"/>
    <w:rsid w:val="001E1F84"/>
    <w:rsid w:val="001E206D"/>
    <w:rsid w:val="001E257A"/>
    <w:rsid w:val="001E4053"/>
    <w:rsid w:val="001E582C"/>
    <w:rsid w:val="001E651F"/>
    <w:rsid w:val="001E6DD6"/>
    <w:rsid w:val="001E76F7"/>
    <w:rsid w:val="001F246F"/>
    <w:rsid w:val="001F2C73"/>
    <w:rsid w:val="001F3A44"/>
    <w:rsid w:val="001F3C0F"/>
    <w:rsid w:val="001F5CD3"/>
    <w:rsid w:val="001F63E5"/>
    <w:rsid w:val="00202FDC"/>
    <w:rsid w:val="00203D4B"/>
    <w:rsid w:val="00203F06"/>
    <w:rsid w:val="00205B19"/>
    <w:rsid w:val="002071CB"/>
    <w:rsid w:val="00210B5F"/>
    <w:rsid w:val="00211697"/>
    <w:rsid w:val="00213C48"/>
    <w:rsid w:val="00216E54"/>
    <w:rsid w:val="0022175B"/>
    <w:rsid w:val="00221C93"/>
    <w:rsid w:val="00224EE7"/>
    <w:rsid w:val="00227463"/>
    <w:rsid w:val="0022752D"/>
    <w:rsid w:val="00227563"/>
    <w:rsid w:val="00230DBB"/>
    <w:rsid w:val="00231353"/>
    <w:rsid w:val="00231A7E"/>
    <w:rsid w:val="00231F9A"/>
    <w:rsid w:val="002327B1"/>
    <w:rsid w:val="0023604A"/>
    <w:rsid w:val="00236F0C"/>
    <w:rsid w:val="0023758C"/>
    <w:rsid w:val="00241B30"/>
    <w:rsid w:val="00241FD6"/>
    <w:rsid w:val="0024345E"/>
    <w:rsid w:val="00243EB9"/>
    <w:rsid w:val="00246812"/>
    <w:rsid w:val="00252A0F"/>
    <w:rsid w:val="002532F8"/>
    <w:rsid w:val="00257EB4"/>
    <w:rsid w:val="00257FFA"/>
    <w:rsid w:val="002612B4"/>
    <w:rsid w:val="002641DA"/>
    <w:rsid w:val="002642AB"/>
    <w:rsid w:val="00265239"/>
    <w:rsid w:val="0026543C"/>
    <w:rsid w:val="0026696D"/>
    <w:rsid w:val="0027045D"/>
    <w:rsid w:val="00270CCB"/>
    <w:rsid w:val="00272001"/>
    <w:rsid w:val="002724A0"/>
    <w:rsid w:val="00273368"/>
    <w:rsid w:val="00273C83"/>
    <w:rsid w:val="00273F49"/>
    <w:rsid w:val="0027420F"/>
    <w:rsid w:val="00276CE5"/>
    <w:rsid w:val="00277768"/>
    <w:rsid w:val="002808F3"/>
    <w:rsid w:val="00281F49"/>
    <w:rsid w:val="002821EA"/>
    <w:rsid w:val="0028321F"/>
    <w:rsid w:val="00283E60"/>
    <w:rsid w:val="00283EA6"/>
    <w:rsid w:val="002843B5"/>
    <w:rsid w:val="00286777"/>
    <w:rsid w:val="00287BBB"/>
    <w:rsid w:val="0029453C"/>
    <w:rsid w:val="002960B4"/>
    <w:rsid w:val="0029624F"/>
    <w:rsid w:val="00296538"/>
    <w:rsid w:val="00296C5C"/>
    <w:rsid w:val="002970B5"/>
    <w:rsid w:val="002A121F"/>
    <w:rsid w:val="002A25EF"/>
    <w:rsid w:val="002A30F5"/>
    <w:rsid w:val="002A328A"/>
    <w:rsid w:val="002B04F3"/>
    <w:rsid w:val="002B0574"/>
    <w:rsid w:val="002B1400"/>
    <w:rsid w:val="002B1683"/>
    <w:rsid w:val="002B22E8"/>
    <w:rsid w:val="002B377B"/>
    <w:rsid w:val="002B4BE7"/>
    <w:rsid w:val="002B552A"/>
    <w:rsid w:val="002B66B0"/>
    <w:rsid w:val="002B6C17"/>
    <w:rsid w:val="002C0B9D"/>
    <w:rsid w:val="002C1CE8"/>
    <w:rsid w:val="002C22E8"/>
    <w:rsid w:val="002C4953"/>
    <w:rsid w:val="002C67EE"/>
    <w:rsid w:val="002C7854"/>
    <w:rsid w:val="002C7FF4"/>
    <w:rsid w:val="002D0801"/>
    <w:rsid w:val="002D2D03"/>
    <w:rsid w:val="002D3584"/>
    <w:rsid w:val="002D6E05"/>
    <w:rsid w:val="002D6F54"/>
    <w:rsid w:val="002D7121"/>
    <w:rsid w:val="002D7D8C"/>
    <w:rsid w:val="002E0DD4"/>
    <w:rsid w:val="002E1473"/>
    <w:rsid w:val="002E20E3"/>
    <w:rsid w:val="002F0741"/>
    <w:rsid w:val="002F14CB"/>
    <w:rsid w:val="002F1D83"/>
    <w:rsid w:val="002F1ED2"/>
    <w:rsid w:val="002F200A"/>
    <w:rsid w:val="002F3795"/>
    <w:rsid w:val="002F6105"/>
    <w:rsid w:val="002F6559"/>
    <w:rsid w:val="00302749"/>
    <w:rsid w:val="00306556"/>
    <w:rsid w:val="00306A20"/>
    <w:rsid w:val="00307A23"/>
    <w:rsid w:val="00313AEA"/>
    <w:rsid w:val="003141E8"/>
    <w:rsid w:val="00315E33"/>
    <w:rsid w:val="003223D4"/>
    <w:rsid w:val="0032529B"/>
    <w:rsid w:val="00327668"/>
    <w:rsid w:val="00330367"/>
    <w:rsid w:val="003362D8"/>
    <w:rsid w:val="00337131"/>
    <w:rsid w:val="0033757B"/>
    <w:rsid w:val="0034156B"/>
    <w:rsid w:val="00341759"/>
    <w:rsid w:val="0034620E"/>
    <w:rsid w:val="003465A4"/>
    <w:rsid w:val="00350439"/>
    <w:rsid w:val="00350EB2"/>
    <w:rsid w:val="0035191A"/>
    <w:rsid w:val="00355AC6"/>
    <w:rsid w:val="003569F8"/>
    <w:rsid w:val="00360345"/>
    <w:rsid w:val="003605D0"/>
    <w:rsid w:val="00360BD2"/>
    <w:rsid w:val="003613CA"/>
    <w:rsid w:val="003620AC"/>
    <w:rsid w:val="00364230"/>
    <w:rsid w:val="003676C5"/>
    <w:rsid w:val="00367F91"/>
    <w:rsid w:val="00371128"/>
    <w:rsid w:val="00374F44"/>
    <w:rsid w:val="00376AF9"/>
    <w:rsid w:val="00381584"/>
    <w:rsid w:val="0038224C"/>
    <w:rsid w:val="003825F6"/>
    <w:rsid w:val="00384585"/>
    <w:rsid w:val="00385030"/>
    <w:rsid w:val="003854D8"/>
    <w:rsid w:val="003903AC"/>
    <w:rsid w:val="0039106C"/>
    <w:rsid w:val="0039132F"/>
    <w:rsid w:val="00393AB7"/>
    <w:rsid w:val="003943A3"/>
    <w:rsid w:val="00394A36"/>
    <w:rsid w:val="00395CE0"/>
    <w:rsid w:val="00397C0D"/>
    <w:rsid w:val="003A0E26"/>
    <w:rsid w:val="003A15D1"/>
    <w:rsid w:val="003A1EC8"/>
    <w:rsid w:val="003A27F7"/>
    <w:rsid w:val="003A2B9B"/>
    <w:rsid w:val="003A3F46"/>
    <w:rsid w:val="003A6324"/>
    <w:rsid w:val="003B22CD"/>
    <w:rsid w:val="003B7063"/>
    <w:rsid w:val="003C049D"/>
    <w:rsid w:val="003C2866"/>
    <w:rsid w:val="003C3847"/>
    <w:rsid w:val="003C3BFA"/>
    <w:rsid w:val="003C6163"/>
    <w:rsid w:val="003C632E"/>
    <w:rsid w:val="003C6CF5"/>
    <w:rsid w:val="003C707F"/>
    <w:rsid w:val="003C7B6C"/>
    <w:rsid w:val="003C7C8A"/>
    <w:rsid w:val="003C7CFE"/>
    <w:rsid w:val="003D0463"/>
    <w:rsid w:val="003D2067"/>
    <w:rsid w:val="003D38B4"/>
    <w:rsid w:val="003D39BE"/>
    <w:rsid w:val="003D701C"/>
    <w:rsid w:val="003D79E4"/>
    <w:rsid w:val="003E1383"/>
    <w:rsid w:val="003E395A"/>
    <w:rsid w:val="003F02BC"/>
    <w:rsid w:val="003F08F0"/>
    <w:rsid w:val="003F33C9"/>
    <w:rsid w:val="003F64E4"/>
    <w:rsid w:val="0040045F"/>
    <w:rsid w:val="00400D9D"/>
    <w:rsid w:val="00406934"/>
    <w:rsid w:val="00407AEF"/>
    <w:rsid w:val="00407D9A"/>
    <w:rsid w:val="0041080D"/>
    <w:rsid w:val="00410EA6"/>
    <w:rsid w:val="004123CF"/>
    <w:rsid w:val="00417892"/>
    <w:rsid w:val="004218BD"/>
    <w:rsid w:val="0043128B"/>
    <w:rsid w:val="00433F39"/>
    <w:rsid w:val="00435381"/>
    <w:rsid w:val="00435D4E"/>
    <w:rsid w:val="00436D86"/>
    <w:rsid w:val="004404FA"/>
    <w:rsid w:val="0044086F"/>
    <w:rsid w:val="004414EC"/>
    <w:rsid w:val="004447C5"/>
    <w:rsid w:val="00446805"/>
    <w:rsid w:val="00446AAE"/>
    <w:rsid w:val="00446F2E"/>
    <w:rsid w:val="0044710F"/>
    <w:rsid w:val="0044733D"/>
    <w:rsid w:val="004515D0"/>
    <w:rsid w:val="0045244B"/>
    <w:rsid w:val="00452944"/>
    <w:rsid w:val="00452E2F"/>
    <w:rsid w:val="004556DD"/>
    <w:rsid w:val="00455B32"/>
    <w:rsid w:val="00455C17"/>
    <w:rsid w:val="00461D2D"/>
    <w:rsid w:val="00461D4B"/>
    <w:rsid w:val="004631E7"/>
    <w:rsid w:val="00464298"/>
    <w:rsid w:val="004661EB"/>
    <w:rsid w:val="00470245"/>
    <w:rsid w:val="00470D4B"/>
    <w:rsid w:val="004729A6"/>
    <w:rsid w:val="00474672"/>
    <w:rsid w:val="004750CF"/>
    <w:rsid w:val="00475B98"/>
    <w:rsid w:val="0047695B"/>
    <w:rsid w:val="004803B5"/>
    <w:rsid w:val="004828FB"/>
    <w:rsid w:val="00490706"/>
    <w:rsid w:val="00490B09"/>
    <w:rsid w:val="00491605"/>
    <w:rsid w:val="00492C9A"/>
    <w:rsid w:val="00494D05"/>
    <w:rsid w:val="00496EE1"/>
    <w:rsid w:val="004A1403"/>
    <w:rsid w:val="004A14D6"/>
    <w:rsid w:val="004A2460"/>
    <w:rsid w:val="004A33EF"/>
    <w:rsid w:val="004A3600"/>
    <w:rsid w:val="004A3707"/>
    <w:rsid w:val="004A5576"/>
    <w:rsid w:val="004A7B3A"/>
    <w:rsid w:val="004A7E87"/>
    <w:rsid w:val="004B3F15"/>
    <w:rsid w:val="004B457F"/>
    <w:rsid w:val="004B4EF4"/>
    <w:rsid w:val="004B52CC"/>
    <w:rsid w:val="004B59D9"/>
    <w:rsid w:val="004B796E"/>
    <w:rsid w:val="004C0C0C"/>
    <w:rsid w:val="004C21EB"/>
    <w:rsid w:val="004C2C40"/>
    <w:rsid w:val="004C3110"/>
    <w:rsid w:val="004C4420"/>
    <w:rsid w:val="004C59CE"/>
    <w:rsid w:val="004C6265"/>
    <w:rsid w:val="004D2E8A"/>
    <w:rsid w:val="004D4FD8"/>
    <w:rsid w:val="004D50CC"/>
    <w:rsid w:val="004D63F8"/>
    <w:rsid w:val="004D74FA"/>
    <w:rsid w:val="004D79C9"/>
    <w:rsid w:val="004E002B"/>
    <w:rsid w:val="004E0C1D"/>
    <w:rsid w:val="004E366C"/>
    <w:rsid w:val="004E6D60"/>
    <w:rsid w:val="004F2066"/>
    <w:rsid w:val="004F2172"/>
    <w:rsid w:val="004F3331"/>
    <w:rsid w:val="004F4BC1"/>
    <w:rsid w:val="004F62AE"/>
    <w:rsid w:val="004F6919"/>
    <w:rsid w:val="004F6FF7"/>
    <w:rsid w:val="004F74F4"/>
    <w:rsid w:val="00500176"/>
    <w:rsid w:val="00500357"/>
    <w:rsid w:val="0050077F"/>
    <w:rsid w:val="00501BDC"/>
    <w:rsid w:val="00504BF2"/>
    <w:rsid w:val="00506017"/>
    <w:rsid w:val="00510226"/>
    <w:rsid w:val="00510936"/>
    <w:rsid w:val="00511A54"/>
    <w:rsid w:val="00511B0E"/>
    <w:rsid w:val="00512914"/>
    <w:rsid w:val="0051361A"/>
    <w:rsid w:val="00514CA8"/>
    <w:rsid w:val="00515E0B"/>
    <w:rsid w:val="00515E64"/>
    <w:rsid w:val="00516FDE"/>
    <w:rsid w:val="005237F5"/>
    <w:rsid w:val="005261F5"/>
    <w:rsid w:val="00526563"/>
    <w:rsid w:val="0053049C"/>
    <w:rsid w:val="00531770"/>
    <w:rsid w:val="00532A02"/>
    <w:rsid w:val="005349D1"/>
    <w:rsid w:val="005353CD"/>
    <w:rsid w:val="00540D01"/>
    <w:rsid w:val="00542CDC"/>
    <w:rsid w:val="005449F2"/>
    <w:rsid w:val="0054570C"/>
    <w:rsid w:val="00545B81"/>
    <w:rsid w:val="0054685A"/>
    <w:rsid w:val="00547B81"/>
    <w:rsid w:val="00547BE7"/>
    <w:rsid w:val="00547E9B"/>
    <w:rsid w:val="00554038"/>
    <w:rsid w:val="0055414A"/>
    <w:rsid w:val="00554253"/>
    <w:rsid w:val="005549DD"/>
    <w:rsid w:val="00555AE2"/>
    <w:rsid w:val="005564B2"/>
    <w:rsid w:val="00560015"/>
    <w:rsid w:val="00560775"/>
    <w:rsid w:val="005647B8"/>
    <w:rsid w:val="0056641C"/>
    <w:rsid w:val="00566BAB"/>
    <w:rsid w:val="005678CE"/>
    <w:rsid w:val="00572E5D"/>
    <w:rsid w:val="00575AB0"/>
    <w:rsid w:val="00576E6F"/>
    <w:rsid w:val="00580F9A"/>
    <w:rsid w:val="00581393"/>
    <w:rsid w:val="00581F29"/>
    <w:rsid w:val="00583B88"/>
    <w:rsid w:val="00584FF4"/>
    <w:rsid w:val="005853F4"/>
    <w:rsid w:val="005857CC"/>
    <w:rsid w:val="00585A47"/>
    <w:rsid w:val="00585D1A"/>
    <w:rsid w:val="005860D2"/>
    <w:rsid w:val="00587A4A"/>
    <w:rsid w:val="005902A4"/>
    <w:rsid w:val="005913C8"/>
    <w:rsid w:val="00593149"/>
    <w:rsid w:val="00593E19"/>
    <w:rsid w:val="00594613"/>
    <w:rsid w:val="00594A9A"/>
    <w:rsid w:val="005952BB"/>
    <w:rsid w:val="00595C9F"/>
    <w:rsid w:val="00597466"/>
    <w:rsid w:val="005A2120"/>
    <w:rsid w:val="005A2396"/>
    <w:rsid w:val="005A539D"/>
    <w:rsid w:val="005A6CA5"/>
    <w:rsid w:val="005A74B2"/>
    <w:rsid w:val="005A7C17"/>
    <w:rsid w:val="005B03A1"/>
    <w:rsid w:val="005B03F5"/>
    <w:rsid w:val="005B2D5B"/>
    <w:rsid w:val="005B4A23"/>
    <w:rsid w:val="005B5F0C"/>
    <w:rsid w:val="005B6465"/>
    <w:rsid w:val="005B662F"/>
    <w:rsid w:val="005B73A8"/>
    <w:rsid w:val="005C0F62"/>
    <w:rsid w:val="005C22B1"/>
    <w:rsid w:val="005C2A1E"/>
    <w:rsid w:val="005C47A2"/>
    <w:rsid w:val="005C6909"/>
    <w:rsid w:val="005D04B3"/>
    <w:rsid w:val="005D0AD5"/>
    <w:rsid w:val="005D2FAE"/>
    <w:rsid w:val="005D30BB"/>
    <w:rsid w:val="005D4C81"/>
    <w:rsid w:val="005D6583"/>
    <w:rsid w:val="005E0A35"/>
    <w:rsid w:val="005E2A2A"/>
    <w:rsid w:val="005E3BC2"/>
    <w:rsid w:val="005E3CA9"/>
    <w:rsid w:val="005E4B2A"/>
    <w:rsid w:val="005E4DF5"/>
    <w:rsid w:val="005E7D02"/>
    <w:rsid w:val="005F195B"/>
    <w:rsid w:val="005F2171"/>
    <w:rsid w:val="005F2F71"/>
    <w:rsid w:val="005F31D4"/>
    <w:rsid w:val="005F3651"/>
    <w:rsid w:val="005F3A99"/>
    <w:rsid w:val="005F55B8"/>
    <w:rsid w:val="005F68BA"/>
    <w:rsid w:val="005F7BB6"/>
    <w:rsid w:val="0060074F"/>
    <w:rsid w:val="00600FF2"/>
    <w:rsid w:val="00602B07"/>
    <w:rsid w:val="00603A42"/>
    <w:rsid w:val="00603B62"/>
    <w:rsid w:val="00604141"/>
    <w:rsid w:val="00604332"/>
    <w:rsid w:val="00604A61"/>
    <w:rsid w:val="00605D53"/>
    <w:rsid w:val="00611AF3"/>
    <w:rsid w:val="00613F30"/>
    <w:rsid w:val="00615198"/>
    <w:rsid w:val="00616094"/>
    <w:rsid w:val="0061648C"/>
    <w:rsid w:val="006173ED"/>
    <w:rsid w:val="00620622"/>
    <w:rsid w:val="00621E85"/>
    <w:rsid w:val="006237F3"/>
    <w:rsid w:val="00623FD2"/>
    <w:rsid w:val="00624F5F"/>
    <w:rsid w:val="00626474"/>
    <w:rsid w:val="00626ED8"/>
    <w:rsid w:val="00630017"/>
    <w:rsid w:val="006307C3"/>
    <w:rsid w:val="006314F3"/>
    <w:rsid w:val="006331A3"/>
    <w:rsid w:val="006351F3"/>
    <w:rsid w:val="0063530D"/>
    <w:rsid w:val="00641C8B"/>
    <w:rsid w:val="00641DC1"/>
    <w:rsid w:val="0064350C"/>
    <w:rsid w:val="006456AB"/>
    <w:rsid w:val="006463F3"/>
    <w:rsid w:val="00646885"/>
    <w:rsid w:val="00647205"/>
    <w:rsid w:val="00647C20"/>
    <w:rsid w:val="00650D7D"/>
    <w:rsid w:val="006533A2"/>
    <w:rsid w:val="00656077"/>
    <w:rsid w:val="0065794D"/>
    <w:rsid w:val="00660313"/>
    <w:rsid w:val="00661170"/>
    <w:rsid w:val="00662357"/>
    <w:rsid w:val="006624BD"/>
    <w:rsid w:val="00663596"/>
    <w:rsid w:val="006639F1"/>
    <w:rsid w:val="006660D9"/>
    <w:rsid w:val="006709F7"/>
    <w:rsid w:val="00670FF0"/>
    <w:rsid w:val="00672500"/>
    <w:rsid w:val="00672E7B"/>
    <w:rsid w:val="00674A2B"/>
    <w:rsid w:val="00675281"/>
    <w:rsid w:val="006760D9"/>
    <w:rsid w:val="00676711"/>
    <w:rsid w:val="0068060B"/>
    <w:rsid w:val="006811BC"/>
    <w:rsid w:val="00682035"/>
    <w:rsid w:val="00682A45"/>
    <w:rsid w:val="00684804"/>
    <w:rsid w:val="00685E25"/>
    <w:rsid w:val="00687E75"/>
    <w:rsid w:val="006902A0"/>
    <w:rsid w:val="006908F5"/>
    <w:rsid w:val="00694429"/>
    <w:rsid w:val="00696E72"/>
    <w:rsid w:val="00697C44"/>
    <w:rsid w:val="006A0AD3"/>
    <w:rsid w:val="006A0C7F"/>
    <w:rsid w:val="006A41DF"/>
    <w:rsid w:val="006A435C"/>
    <w:rsid w:val="006A472C"/>
    <w:rsid w:val="006A5556"/>
    <w:rsid w:val="006A56CA"/>
    <w:rsid w:val="006A6144"/>
    <w:rsid w:val="006B034D"/>
    <w:rsid w:val="006B0771"/>
    <w:rsid w:val="006B24A8"/>
    <w:rsid w:val="006B2B77"/>
    <w:rsid w:val="006B2CBC"/>
    <w:rsid w:val="006B6000"/>
    <w:rsid w:val="006C1B8F"/>
    <w:rsid w:val="006C2B83"/>
    <w:rsid w:val="006C36E1"/>
    <w:rsid w:val="006C7CE0"/>
    <w:rsid w:val="006D00FA"/>
    <w:rsid w:val="006D1992"/>
    <w:rsid w:val="006D28F9"/>
    <w:rsid w:val="006D347E"/>
    <w:rsid w:val="006D4924"/>
    <w:rsid w:val="006D4AAC"/>
    <w:rsid w:val="006D4E19"/>
    <w:rsid w:val="006D5394"/>
    <w:rsid w:val="006D59BA"/>
    <w:rsid w:val="006D616E"/>
    <w:rsid w:val="006D6353"/>
    <w:rsid w:val="006D697A"/>
    <w:rsid w:val="006D7728"/>
    <w:rsid w:val="006E1DE9"/>
    <w:rsid w:val="006E51ED"/>
    <w:rsid w:val="006E6923"/>
    <w:rsid w:val="006F0D83"/>
    <w:rsid w:val="006F20E5"/>
    <w:rsid w:val="006F4395"/>
    <w:rsid w:val="006F50EB"/>
    <w:rsid w:val="006F5551"/>
    <w:rsid w:val="006F61AB"/>
    <w:rsid w:val="006F6417"/>
    <w:rsid w:val="006F76AD"/>
    <w:rsid w:val="006F7EB0"/>
    <w:rsid w:val="0070152B"/>
    <w:rsid w:val="0070533C"/>
    <w:rsid w:val="00707095"/>
    <w:rsid w:val="00710BE7"/>
    <w:rsid w:val="0071127A"/>
    <w:rsid w:val="007130EB"/>
    <w:rsid w:val="00716925"/>
    <w:rsid w:val="00721220"/>
    <w:rsid w:val="00722E7F"/>
    <w:rsid w:val="00723F2B"/>
    <w:rsid w:val="007248FB"/>
    <w:rsid w:val="00731AF4"/>
    <w:rsid w:val="00731BFB"/>
    <w:rsid w:val="00732992"/>
    <w:rsid w:val="00732DEC"/>
    <w:rsid w:val="00736387"/>
    <w:rsid w:val="00737D36"/>
    <w:rsid w:val="00740087"/>
    <w:rsid w:val="007405BA"/>
    <w:rsid w:val="00742C57"/>
    <w:rsid w:val="00744BEA"/>
    <w:rsid w:val="0074651A"/>
    <w:rsid w:val="00747270"/>
    <w:rsid w:val="00747A03"/>
    <w:rsid w:val="00750B21"/>
    <w:rsid w:val="0075319D"/>
    <w:rsid w:val="00754C58"/>
    <w:rsid w:val="00754E38"/>
    <w:rsid w:val="00754FB4"/>
    <w:rsid w:val="007552FE"/>
    <w:rsid w:val="00757A41"/>
    <w:rsid w:val="007621B6"/>
    <w:rsid w:val="00762C43"/>
    <w:rsid w:val="00762ED9"/>
    <w:rsid w:val="00764006"/>
    <w:rsid w:val="00765C6B"/>
    <w:rsid w:val="00765EEE"/>
    <w:rsid w:val="00767E77"/>
    <w:rsid w:val="00770F0C"/>
    <w:rsid w:val="00771EAF"/>
    <w:rsid w:val="00775305"/>
    <w:rsid w:val="007808FE"/>
    <w:rsid w:val="00782A65"/>
    <w:rsid w:val="00782EF8"/>
    <w:rsid w:val="00783942"/>
    <w:rsid w:val="007857BD"/>
    <w:rsid w:val="00786343"/>
    <w:rsid w:val="00792E35"/>
    <w:rsid w:val="00793526"/>
    <w:rsid w:val="00794B88"/>
    <w:rsid w:val="00794F3F"/>
    <w:rsid w:val="00794FD3"/>
    <w:rsid w:val="00795CED"/>
    <w:rsid w:val="00796350"/>
    <w:rsid w:val="007967A5"/>
    <w:rsid w:val="00796FE5"/>
    <w:rsid w:val="007A1927"/>
    <w:rsid w:val="007A2474"/>
    <w:rsid w:val="007A392A"/>
    <w:rsid w:val="007A3C32"/>
    <w:rsid w:val="007A47CA"/>
    <w:rsid w:val="007A4D4A"/>
    <w:rsid w:val="007A5E12"/>
    <w:rsid w:val="007A741A"/>
    <w:rsid w:val="007B2E92"/>
    <w:rsid w:val="007B475D"/>
    <w:rsid w:val="007B7A7A"/>
    <w:rsid w:val="007C0303"/>
    <w:rsid w:val="007C0B4F"/>
    <w:rsid w:val="007C3030"/>
    <w:rsid w:val="007C3427"/>
    <w:rsid w:val="007C52B7"/>
    <w:rsid w:val="007C574F"/>
    <w:rsid w:val="007C6C95"/>
    <w:rsid w:val="007C7B27"/>
    <w:rsid w:val="007D0C0A"/>
    <w:rsid w:val="007D1EC8"/>
    <w:rsid w:val="007D3856"/>
    <w:rsid w:val="007D4D47"/>
    <w:rsid w:val="007E004B"/>
    <w:rsid w:val="007E0A30"/>
    <w:rsid w:val="007E0A59"/>
    <w:rsid w:val="007E0AAC"/>
    <w:rsid w:val="007E1972"/>
    <w:rsid w:val="007E4705"/>
    <w:rsid w:val="007E5B7B"/>
    <w:rsid w:val="007E6EAF"/>
    <w:rsid w:val="007F332B"/>
    <w:rsid w:val="007F4CD1"/>
    <w:rsid w:val="007F5037"/>
    <w:rsid w:val="007F550F"/>
    <w:rsid w:val="007F5841"/>
    <w:rsid w:val="007F7637"/>
    <w:rsid w:val="00800848"/>
    <w:rsid w:val="00801092"/>
    <w:rsid w:val="00802D0C"/>
    <w:rsid w:val="0080474D"/>
    <w:rsid w:val="00804B75"/>
    <w:rsid w:val="008067C9"/>
    <w:rsid w:val="008068A4"/>
    <w:rsid w:val="00812B81"/>
    <w:rsid w:val="00815624"/>
    <w:rsid w:val="00817A16"/>
    <w:rsid w:val="008237C4"/>
    <w:rsid w:val="00824C68"/>
    <w:rsid w:val="00825EAE"/>
    <w:rsid w:val="00825EF1"/>
    <w:rsid w:val="0083105B"/>
    <w:rsid w:val="00831476"/>
    <w:rsid w:val="00831633"/>
    <w:rsid w:val="00833E70"/>
    <w:rsid w:val="008342A6"/>
    <w:rsid w:val="00835BA6"/>
    <w:rsid w:val="00836004"/>
    <w:rsid w:val="00836A89"/>
    <w:rsid w:val="00841523"/>
    <w:rsid w:val="00841BE0"/>
    <w:rsid w:val="00842EEF"/>
    <w:rsid w:val="008470A9"/>
    <w:rsid w:val="00847859"/>
    <w:rsid w:val="00850F61"/>
    <w:rsid w:val="00855C3D"/>
    <w:rsid w:val="00856C6A"/>
    <w:rsid w:val="008602B3"/>
    <w:rsid w:val="0086072B"/>
    <w:rsid w:val="008627CC"/>
    <w:rsid w:val="0086619B"/>
    <w:rsid w:val="00870D0D"/>
    <w:rsid w:val="00874361"/>
    <w:rsid w:val="00875797"/>
    <w:rsid w:val="008757B6"/>
    <w:rsid w:val="008768C9"/>
    <w:rsid w:val="00876A78"/>
    <w:rsid w:val="0087795D"/>
    <w:rsid w:val="00881036"/>
    <w:rsid w:val="00882355"/>
    <w:rsid w:val="00882D40"/>
    <w:rsid w:val="00883182"/>
    <w:rsid w:val="00883C5B"/>
    <w:rsid w:val="008843BC"/>
    <w:rsid w:val="00893E49"/>
    <w:rsid w:val="00895EB0"/>
    <w:rsid w:val="008A2A38"/>
    <w:rsid w:val="008A3267"/>
    <w:rsid w:val="008A4968"/>
    <w:rsid w:val="008A4D67"/>
    <w:rsid w:val="008A5E27"/>
    <w:rsid w:val="008A6591"/>
    <w:rsid w:val="008A6CE1"/>
    <w:rsid w:val="008B2D30"/>
    <w:rsid w:val="008B5C0D"/>
    <w:rsid w:val="008B6817"/>
    <w:rsid w:val="008C0579"/>
    <w:rsid w:val="008C069F"/>
    <w:rsid w:val="008C1A69"/>
    <w:rsid w:val="008C4E3E"/>
    <w:rsid w:val="008C604F"/>
    <w:rsid w:val="008C6B69"/>
    <w:rsid w:val="008C6CFD"/>
    <w:rsid w:val="008C7603"/>
    <w:rsid w:val="008C7AD0"/>
    <w:rsid w:val="008C7BD8"/>
    <w:rsid w:val="008D0724"/>
    <w:rsid w:val="008D0D38"/>
    <w:rsid w:val="008D1250"/>
    <w:rsid w:val="008D1556"/>
    <w:rsid w:val="008D1586"/>
    <w:rsid w:val="008D430F"/>
    <w:rsid w:val="008D6D13"/>
    <w:rsid w:val="008D6D62"/>
    <w:rsid w:val="008E0837"/>
    <w:rsid w:val="008E193C"/>
    <w:rsid w:val="008E43D3"/>
    <w:rsid w:val="008E761B"/>
    <w:rsid w:val="008E76E0"/>
    <w:rsid w:val="008F001D"/>
    <w:rsid w:val="008F07A0"/>
    <w:rsid w:val="008F0BA1"/>
    <w:rsid w:val="008F1BE6"/>
    <w:rsid w:val="008F2317"/>
    <w:rsid w:val="008F297D"/>
    <w:rsid w:val="008F6898"/>
    <w:rsid w:val="008F7294"/>
    <w:rsid w:val="008F7949"/>
    <w:rsid w:val="00900C7B"/>
    <w:rsid w:val="00901091"/>
    <w:rsid w:val="0090314E"/>
    <w:rsid w:val="009037C2"/>
    <w:rsid w:val="00905348"/>
    <w:rsid w:val="009109F8"/>
    <w:rsid w:val="0091106B"/>
    <w:rsid w:val="0091159B"/>
    <w:rsid w:val="00912554"/>
    <w:rsid w:val="0091268E"/>
    <w:rsid w:val="00913B35"/>
    <w:rsid w:val="009151E6"/>
    <w:rsid w:val="00915D6D"/>
    <w:rsid w:val="00916291"/>
    <w:rsid w:val="009204B7"/>
    <w:rsid w:val="00921EAC"/>
    <w:rsid w:val="009241EF"/>
    <w:rsid w:val="00933F5A"/>
    <w:rsid w:val="00934078"/>
    <w:rsid w:val="009341D3"/>
    <w:rsid w:val="00934CB5"/>
    <w:rsid w:val="00937EEA"/>
    <w:rsid w:val="00940DC8"/>
    <w:rsid w:val="00941184"/>
    <w:rsid w:val="00941AF5"/>
    <w:rsid w:val="00942251"/>
    <w:rsid w:val="00942379"/>
    <w:rsid w:val="00942916"/>
    <w:rsid w:val="00944A9D"/>
    <w:rsid w:val="009454AB"/>
    <w:rsid w:val="00945E1E"/>
    <w:rsid w:val="00946DEC"/>
    <w:rsid w:val="00952A22"/>
    <w:rsid w:val="009533D9"/>
    <w:rsid w:val="00956146"/>
    <w:rsid w:val="00960C51"/>
    <w:rsid w:val="00961F55"/>
    <w:rsid w:val="00963326"/>
    <w:rsid w:val="00963D41"/>
    <w:rsid w:val="009711E9"/>
    <w:rsid w:val="0097481D"/>
    <w:rsid w:val="00974FC3"/>
    <w:rsid w:val="00975E3C"/>
    <w:rsid w:val="009774DA"/>
    <w:rsid w:val="0097758A"/>
    <w:rsid w:val="00980383"/>
    <w:rsid w:val="0098215A"/>
    <w:rsid w:val="00982B1F"/>
    <w:rsid w:val="00983B75"/>
    <w:rsid w:val="00983F85"/>
    <w:rsid w:val="00984874"/>
    <w:rsid w:val="00985F9A"/>
    <w:rsid w:val="00991902"/>
    <w:rsid w:val="009919B7"/>
    <w:rsid w:val="00991C57"/>
    <w:rsid w:val="00992383"/>
    <w:rsid w:val="00992CE4"/>
    <w:rsid w:val="009938AE"/>
    <w:rsid w:val="00994B6E"/>
    <w:rsid w:val="00995363"/>
    <w:rsid w:val="00995D3B"/>
    <w:rsid w:val="00996EB8"/>
    <w:rsid w:val="009A037C"/>
    <w:rsid w:val="009A09B0"/>
    <w:rsid w:val="009A2214"/>
    <w:rsid w:val="009A3ACC"/>
    <w:rsid w:val="009A524B"/>
    <w:rsid w:val="009A5614"/>
    <w:rsid w:val="009A5616"/>
    <w:rsid w:val="009A5F68"/>
    <w:rsid w:val="009A64CB"/>
    <w:rsid w:val="009A6E7F"/>
    <w:rsid w:val="009A7472"/>
    <w:rsid w:val="009A7D2D"/>
    <w:rsid w:val="009B0713"/>
    <w:rsid w:val="009B0CEF"/>
    <w:rsid w:val="009B36A5"/>
    <w:rsid w:val="009B6B05"/>
    <w:rsid w:val="009B6C95"/>
    <w:rsid w:val="009B71D1"/>
    <w:rsid w:val="009C0B91"/>
    <w:rsid w:val="009C4225"/>
    <w:rsid w:val="009C5482"/>
    <w:rsid w:val="009C6A50"/>
    <w:rsid w:val="009C7A3B"/>
    <w:rsid w:val="009D0892"/>
    <w:rsid w:val="009D174D"/>
    <w:rsid w:val="009D2E71"/>
    <w:rsid w:val="009D6A2E"/>
    <w:rsid w:val="009D7D5B"/>
    <w:rsid w:val="009E12C6"/>
    <w:rsid w:val="009E1CE6"/>
    <w:rsid w:val="009E2162"/>
    <w:rsid w:val="009E3D79"/>
    <w:rsid w:val="009E492B"/>
    <w:rsid w:val="009E4C25"/>
    <w:rsid w:val="009E4E3F"/>
    <w:rsid w:val="009E66BE"/>
    <w:rsid w:val="009F24B6"/>
    <w:rsid w:val="009F29A2"/>
    <w:rsid w:val="009F2E6A"/>
    <w:rsid w:val="009F3FD4"/>
    <w:rsid w:val="009F4307"/>
    <w:rsid w:val="009F4349"/>
    <w:rsid w:val="009F48E1"/>
    <w:rsid w:val="009F5CB8"/>
    <w:rsid w:val="009F7FE2"/>
    <w:rsid w:val="00A00174"/>
    <w:rsid w:val="00A009CF"/>
    <w:rsid w:val="00A040E0"/>
    <w:rsid w:val="00A04100"/>
    <w:rsid w:val="00A0554D"/>
    <w:rsid w:val="00A05D02"/>
    <w:rsid w:val="00A06860"/>
    <w:rsid w:val="00A078AB"/>
    <w:rsid w:val="00A10DC3"/>
    <w:rsid w:val="00A115B5"/>
    <w:rsid w:val="00A1180F"/>
    <w:rsid w:val="00A11C85"/>
    <w:rsid w:val="00A16189"/>
    <w:rsid w:val="00A16FC8"/>
    <w:rsid w:val="00A17230"/>
    <w:rsid w:val="00A205FC"/>
    <w:rsid w:val="00A20981"/>
    <w:rsid w:val="00A21BC0"/>
    <w:rsid w:val="00A22685"/>
    <w:rsid w:val="00A2344F"/>
    <w:rsid w:val="00A2541B"/>
    <w:rsid w:val="00A254EA"/>
    <w:rsid w:val="00A25A3F"/>
    <w:rsid w:val="00A25F0E"/>
    <w:rsid w:val="00A26EC4"/>
    <w:rsid w:val="00A27B03"/>
    <w:rsid w:val="00A3010F"/>
    <w:rsid w:val="00A30785"/>
    <w:rsid w:val="00A32148"/>
    <w:rsid w:val="00A34674"/>
    <w:rsid w:val="00A3492C"/>
    <w:rsid w:val="00A36694"/>
    <w:rsid w:val="00A36A31"/>
    <w:rsid w:val="00A3721D"/>
    <w:rsid w:val="00A479A3"/>
    <w:rsid w:val="00A51136"/>
    <w:rsid w:val="00A5177B"/>
    <w:rsid w:val="00A553A1"/>
    <w:rsid w:val="00A556FC"/>
    <w:rsid w:val="00A60239"/>
    <w:rsid w:val="00A61936"/>
    <w:rsid w:val="00A61A3E"/>
    <w:rsid w:val="00A61C31"/>
    <w:rsid w:val="00A633B8"/>
    <w:rsid w:val="00A70BAF"/>
    <w:rsid w:val="00A758AD"/>
    <w:rsid w:val="00A75F24"/>
    <w:rsid w:val="00A75F74"/>
    <w:rsid w:val="00A77159"/>
    <w:rsid w:val="00A777F0"/>
    <w:rsid w:val="00A80291"/>
    <w:rsid w:val="00A83BBB"/>
    <w:rsid w:val="00A84139"/>
    <w:rsid w:val="00A85AA7"/>
    <w:rsid w:val="00A85F83"/>
    <w:rsid w:val="00A87BC0"/>
    <w:rsid w:val="00A87F29"/>
    <w:rsid w:val="00A927D9"/>
    <w:rsid w:val="00A9354A"/>
    <w:rsid w:val="00A949EF"/>
    <w:rsid w:val="00A94C34"/>
    <w:rsid w:val="00A95DF9"/>
    <w:rsid w:val="00AA1F89"/>
    <w:rsid w:val="00AA3BF5"/>
    <w:rsid w:val="00AA555C"/>
    <w:rsid w:val="00AA6635"/>
    <w:rsid w:val="00AA7DA4"/>
    <w:rsid w:val="00AB0199"/>
    <w:rsid w:val="00AB139A"/>
    <w:rsid w:val="00AB14AE"/>
    <w:rsid w:val="00AB1E38"/>
    <w:rsid w:val="00AB21A0"/>
    <w:rsid w:val="00AB2268"/>
    <w:rsid w:val="00AB3735"/>
    <w:rsid w:val="00AB3793"/>
    <w:rsid w:val="00AB380C"/>
    <w:rsid w:val="00AB404F"/>
    <w:rsid w:val="00AB711A"/>
    <w:rsid w:val="00AB7153"/>
    <w:rsid w:val="00AC1D5B"/>
    <w:rsid w:val="00AC3454"/>
    <w:rsid w:val="00AC5F59"/>
    <w:rsid w:val="00AD4BFF"/>
    <w:rsid w:val="00AE0364"/>
    <w:rsid w:val="00AE0397"/>
    <w:rsid w:val="00AE2226"/>
    <w:rsid w:val="00AE5024"/>
    <w:rsid w:val="00AE755F"/>
    <w:rsid w:val="00AF31AD"/>
    <w:rsid w:val="00AF411E"/>
    <w:rsid w:val="00AF5133"/>
    <w:rsid w:val="00AF7128"/>
    <w:rsid w:val="00B0112A"/>
    <w:rsid w:val="00B0393A"/>
    <w:rsid w:val="00B1019F"/>
    <w:rsid w:val="00B14FA8"/>
    <w:rsid w:val="00B15049"/>
    <w:rsid w:val="00B153AE"/>
    <w:rsid w:val="00B15EC5"/>
    <w:rsid w:val="00B2450C"/>
    <w:rsid w:val="00B2463A"/>
    <w:rsid w:val="00B273C9"/>
    <w:rsid w:val="00B32788"/>
    <w:rsid w:val="00B345B6"/>
    <w:rsid w:val="00B34C63"/>
    <w:rsid w:val="00B34FC4"/>
    <w:rsid w:val="00B350BC"/>
    <w:rsid w:val="00B360B6"/>
    <w:rsid w:val="00B36C19"/>
    <w:rsid w:val="00B36F29"/>
    <w:rsid w:val="00B40FC7"/>
    <w:rsid w:val="00B4157E"/>
    <w:rsid w:val="00B4177B"/>
    <w:rsid w:val="00B43DD2"/>
    <w:rsid w:val="00B43F27"/>
    <w:rsid w:val="00B451A4"/>
    <w:rsid w:val="00B452B6"/>
    <w:rsid w:val="00B454B3"/>
    <w:rsid w:val="00B4593E"/>
    <w:rsid w:val="00B45EC4"/>
    <w:rsid w:val="00B473C0"/>
    <w:rsid w:val="00B4786D"/>
    <w:rsid w:val="00B52973"/>
    <w:rsid w:val="00B547F1"/>
    <w:rsid w:val="00B548B2"/>
    <w:rsid w:val="00B55E18"/>
    <w:rsid w:val="00B60333"/>
    <w:rsid w:val="00B60639"/>
    <w:rsid w:val="00B624BC"/>
    <w:rsid w:val="00B64176"/>
    <w:rsid w:val="00B64779"/>
    <w:rsid w:val="00B658FF"/>
    <w:rsid w:val="00B65CF6"/>
    <w:rsid w:val="00B660C4"/>
    <w:rsid w:val="00B678F1"/>
    <w:rsid w:val="00B679A9"/>
    <w:rsid w:val="00B67CC7"/>
    <w:rsid w:val="00B67F9B"/>
    <w:rsid w:val="00B709B0"/>
    <w:rsid w:val="00B70A85"/>
    <w:rsid w:val="00B724EA"/>
    <w:rsid w:val="00B72F82"/>
    <w:rsid w:val="00B8042E"/>
    <w:rsid w:val="00B81756"/>
    <w:rsid w:val="00B826BE"/>
    <w:rsid w:val="00B8291F"/>
    <w:rsid w:val="00B836D8"/>
    <w:rsid w:val="00B847AC"/>
    <w:rsid w:val="00B92723"/>
    <w:rsid w:val="00B9305A"/>
    <w:rsid w:val="00BA0E1D"/>
    <w:rsid w:val="00BA21A8"/>
    <w:rsid w:val="00BA3577"/>
    <w:rsid w:val="00BA5686"/>
    <w:rsid w:val="00BA6452"/>
    <w:rsid w:val="00BA66E0"/>
    <w:rsid w:val="00BA6B93"/>
    <w:rsid w:val="00BA73B0"/>
    <w:rsid w:val="00BB0320"/>
    <w:rsid w:val="00BB3BD3"/>
    <w:rsid w:val="00BB4E83"/>
    <w:rsid w:val="00BB5BAC"/>
    <w:rsid w:val="00BB670F"/>
    <w:rsid w:val="00BB6C89"/>
    <w:rsid w:val="00BC0AC1"/>
    <w:rsid w:val="00BC7D8D"/>
    <w:rsid w:val="00BD0EE4"/>
    <w:rsid w:val="00BD255D"/>
    <w:rsid w:val="00BD350D"/>
    <w:rsid w:val="00BD37AE"/>
    <w:rsid w:val="00BD3AA3"/>
    <w:rsid w:val="00BD63B2"/>
    <w:rsid w:val="00BD7C0A"/>
    <w:rsid w:val="00BE21FD"/>
    <w:rsid w:val="00BE50D8"/>
    <w:rsid w:val="00BE5236"/>
    <w:rsid w:val="00BE53A7"/>
    <w:rsid w:val="00BE57F6"/>
    <w:rsid w:val="00BE5C92"/>
    <w:rsid w:val="00BE6A33"/>
    <w:rsid w:val="00BF18C7"/>
    <w:rsid w:val="00BF7F83"/>
    <w:rsid w:val="00C03A76"/>
    <w:rsid w:val="00C0442C"/>
    <w:rsid w:val="00C10400"/>
    <w:rsid w:val="00C14E12"/>
    <w:rsid w:val="00C15336"/>
    <w:rsid w:val="00C15BD2"/>
    <w:rsid w:val="00C17F30"/>
    <w:rsid w:val="00C22C3D"/>
    <w:rsid w:val="00C22FE3"/>
    <w:rsid w:val="00C236E3"/>
    <w:rsid w:val="00C24804"/>
    <w:rsid w:val="00C25698"/>
    <w:rsid w:val="00C25CB3"/>
    <w:rsid w:val="00C26884"/>
    <w:rsid w:val="00C26F54"/>
    <w:rsid w:val="00C2761C"/>
    <w:rsid w:val="00C30D01"/>
    <w:rsid w:val="00C3137E"/>
    <w:rsid w:val="00C34359"/>
    <w:rsid w:val="00C36E46"/>
    <w:rsid w:val="00C37676"/>
    <w:rsid w:val="00C44876"/>
    <w:rsid w:val="00C44AF4"/>
    <w:rsid w:val="00C46C54"/>
    <w:rsid w:val="00C50323"/>
    <w:rsid w:val="00C56027"/>
    <w:rsid w:val="00C57014"/>
    <w:rsid w:val="00C57E3E"/>
    <w:rsid w:val="00C57F88"/>
    <w:rsid w:val="00C602F5"/>
    <w:rsid w:val="00C60752"/>
    <w:rsid w:val="00C62F7B"/>
    <w:rsid w:val="00C65EC0"/>
    <w:rsid w:val="00C66517"/>
    <w:rsid w:val="00C7133D"/>
    <w:rsid w:val="00C73418"/>
    <w:rsid w:val="00C75085"/>
    <w:rsid w:val="00C75FB8"/>
    <w:rsid w:val="00C77649"/>
    <w:rsid w:val="00C7779E"/>
    <w:rsid w:val="00C77950"/>
    <w:rsid w:val="00C80089"/>
    <w:rsid w:val="00C8278B"/>
    <w:rsid w:val="00C84411"/>
    <w:rsid w:val="00C86A01"/>
    <w:rsid w:val="00C876D4"/>
    <w:rsid w:val="00C87E49"/>
    <w:rsid w:val="00C90C4A"/>
    <w:rsid w:val="00C939D1"/>
    <w:rsid w:val="00C943C8"/>
    <w:rsid w:val="00C95A64"/>
    <w:rsid w:val="00C96E3B"/>
    <w:rsid w:val="00CA0048"/>
    <w:rsid w:val="00CA01F8"/>
    <w:rsid w:val="00CA0D67"/>
    <w:rsid w:val="00CA215B"/>
    <w:rsid w:val="00CA6784"/>
    <w:rsid w:val="00CB3709"/>
    <w:rsid w:val="00CB406B"/>
    <w:rsid w:val="00CB58F5"/>
    <w:rsid w:val="00CB6A4F"/>
    <w:rsid w:val="00CB7473"/>
    <w:rsid w:val="00CB7C2A"/>
    <w:rsid w:val="00CC001F"/>
    <w:rsid w:val="00CC066D"/>
    <w:rsid w:val="00CC1888"/>
    <w:rsid w:val="00CC4553"/>
    <w:rsid w:val="00CC49DC"/>
    <w:rsid w:val="00CC4DEB"/>
    <w:rsid w:val="00CC5BC1"/>
    <w:rsid w:val="00CD07D5"/>
    <w:rsid w:val="00CD44D7"/>
    <w:rsid w:val="00CD5897"/>
    <w:rsid w:val="00CD72DA"/>
    <w:rsid w:val="00CE3FEF"/>
    <w:rsid w:val="00CE4DA9"/>
    <w:rsid w:val="00CE753A"/>
    <w:rsid w:val="00CF25CC"/>
    <w:rsid w:val="00CF3139"/>
    <w:rsid w:val="00CF34E4"/>
    <w:rsid w:val="00CF43A6"/>
    <w:rsid w:val="00CF4B19"/>
    <w:rsid w:val="00CF4EEB"/>
    <w:rsid w:val="00CF638A"/>
    <w:rsid w:val="00D01E73"/>
    <w:rsid w:val="00D02412"/>
    <w:rsid w:val="00D03A18"/>
    <w:rsid w:val="00D0674C"/>
    <w:rsid w:val="00D071A5"/>
    <w:rsid w:val="00D10C48"/>
    <w:rsid w:val="00D11375"/>
    <w:rsid w:val="00D120BA"/>
    <w:rsid w:val="00D13768"/>
    <w:rsid w:val="00D147DF"/>
    <w:rsid w:val="00D154EB"/>
    <w:rsid w:val="00D155A3"/>
    <w:rsid w:val="00D159E9"/>
    <w:rsid w:val="00D26DFB"/>
    <w:rsid w:val="00D27539"/>
    <w:rsid w:val="00D27769"/>
    <w:rsid w:val="00D27F7D"/>
    <w:rsid w:val="00D3053F"/>
    <w:rsid w:val="00D32671"/>
    <w:rsid w:val="00D32C0B"/>
    <w:rsid w:val="00D3331C"/>
    <w:rsid w:val="00D333F7"/>
    <w:rsid w:val="00D378CA"/>
    <w:rsid w:val="00D4056F"/>
    <w:rsid w:val="00D40907"/>
    <w:rsid w:val="00D41078"/>
    <w:rsid w:val="00D41336"/>
    <w:rsid w:val="00D42D9A"/>
    <w:rsid w:val="00D42F6C"/>
    <w:rsid w:val="00D44834"/>
    <w:rsid w:val="00D45236"/>
    <w:rsid w:val="00D45A0C"/>
    <w:rsid w:val="00D46000"/>
    <w:rsid w:val="00D468BB"/>
    <w:rsid w:val="00D47BEC"/>
    <w:rsid w:val="00D516C8"/>
    <w:rsid w:val="00D52F8F"/>
    <w:rsid w:val="00D54238"/>
    <w:rsid w:val="00D5429D"/>
    <w:rsid w:val="00D5545B"/>
    <w:rsid w:val="00D56AA6"/>
    <w:rsid w:val="00D56DB3"/>
    <w:rsid w:val="00D638AE"/>
    <w:rsid w:val="00D648E6"/>
    <w:rsid w:val="00D64D70"/>
    <w:rsid w:val="00D66501"/>
    <w:rsid w:val="00D67F01"/>
    <w:rsid w:val="00D708B4"/>
    <w:rsid w:val="00D71733"/>
    <w:rsid w:val="00D719FD"/>
    <w:rsid w:val="00D71A3F"/>
    <w:rsid w:val="00D7204B"/>
    <w:rsid w:val="00D72C43"/>
    <w:rsid w:val="00D74A68"/>
    <w:rsid w:val="00D77048"/>
    <w:rsid w:val="00D80A04"/>
    <w:rsid w:val="00D80E95"/>
    <w:rsid w:val="00D82375"/>
    <w:rsid w:val="00D842D5"/>
    <w:rsid w:val="00D8598D"/>
    <w:rsid w:val="00D871F7"/>
    <w:rsid w:val="00D90C95"/>
    <w:rsid w:val="00D91C6C"/>
    <w:rsid w:val="00D941A2"/>
    <w:rsid w:val="00D95A46"/>
    <w:rsid w:val="00DA08D8"/>
    <w:rsid w:val="00DA0C9D"/>
    <w:rsid w:val="00DA22DB"/>
    <w:rsid w:val="00DA46F4"/>
    <w:rsid w:val="00DA65B2"/>
    <w:rsid w:val="00DA6694"/>
    <w:rsid w:val="00DB1826"/>
    <w:rsid w:val="00DB2D3D"/>
    <w:rsid w:val="00DB55CD"/>
    <w:rsid w:val="00DB59CD"/>
    <w:rsid w:val="00DB5B78"/>
    <w:rsid w:val="00DB6E86"/>
    <w:rsid w:val="00DB74A3"/>
    <w:rsid w:val="00DC3120"/>
    <w:rsid w:val="00DC43DE"/>
    <w:rsid w:val="00DC4422"/>
    <w:rsid w:val="00DD0639"/>
    <w:rsid w:val="00DD0C52"/>
    <w:rsid w:val="00DD4F5E"/>
    <w:rsid w:val="00DD518D"/>
    <w:rsid w:val="00DD75A2"/>
    <w:rsid w:val="00DD77AF"/>
    <w:rsid w:val="00DE1183"/>
    <w:rsid w:val="00DE26EF"/>
    <w:rsid w:val="00DE64B7"/>
    <w:rsid w:val="00DE7030"/>
    <w:rsid w:val="00DE7776"/>
    <w:rsid w:val="00DF0CA8"/>
    <w:rsid w:val="00DF1DA5"/>
    <w:rsid w:val="00DF2E84"/>
    <w:rsid w:val="00DF2EA5"/>
    <w:rsid w:val="00DF3881"/>
    <w:rsid w:val="00DF402F"/>
    <w:rsid w:val="00DF49BD"/>
    <w:rsid w:val="00DF5451"/>
    <w:rsid w:val="00DF5685"/>
    <w:rsid w:val="00DF60C7"/>
    <w:rsid w:val="00DF7162"/>
    <w:rsid w:val="00DF7E46"/>
    <w:rsid w:val="00E00221"/>
    <w:rsid w:val="00E02DDE"/>
    <w:rsid w:val="00E11453"/>
    <w:rsid w:val="00E11DCC"/>
    <w:rsid w:val="00E135EC"/>
    <w:rsid w:val="00E15E4B"/>
    <w:rsid w:val="00E234F1"/>
    <w:rsid w:val="00E245D0"/>
    <w:rsid w:val="00E31BE3"/>
    <w:rsid w:val="00E32022"/>
    <w:rsid w:val="00E33430"/>
    <w:rsid w:val="00E34A58"/>
    <w:rsid w:val="00E35950"/>
    <w:rsid w:val="00E3637C"/>
    <w:rsid w:val="00E37976"/>
    <w:rsid w:val="00E37A1A"/>
    <w:rsid w:val="00E40FEC"/>
    <w:rsid w:val="00E453DA"/>
    <w:rsid w:val="00E46550"/>
    <w:rsid w:val="00E46646"/>
    <w:rsid w:val="00E5160C"/>
    <w:rsid w:val="00E518A9"/>
    <w:rsid w:val="00E52E87"/>
    <w:rsid w:val="00E544A1"/>
    <w:rsid w:val="00E54534"/>
    <w:rsid w:val="00E554FF"/>
    <w:rsid w:val="00E55FA0"/>
    <w:rsid w:val="00E57D35"/>
    <w:rsid w:val="00E60AF3"/>
    <w:rsid w:val="00E618EF"/>
    <w:rsid w:val="00E61CD7"/>
    <w:rsid w:val="00E67358"/>
    <w:rsid w:val="00E71C40"/>
    <w:rsid w:val="00E72E47"/>
    <w:rsid w:val="00E73761"/>
    <w:rsid w:val="00E748B1"/>
    <w:rsid w:val="00E81352"/>
    <w:rsid w:val="00E852E2"/>
    <w:rsid w:val="00E86192"/>
    <w:rsid w:val="00E863E8"/>
    <w:rsid w:val="00E864EC"/>
    <w:rsid w:val="00E865DE"/>
    <w:rsid w:val="00E90661"/>
    <w:rsid w:val="00E92902"/>
    <w:rsid w:val="00E9420A"/>
    <w:rsid w:val="00E94B33"/>
    <w:rsid w:val="00E9597B"/>
    <w:rsid w:val="00EA4551"/>
    <w:rsid w:val="00EA50E3"/>
    <w:rsid w:val="00EA665D"/>
    <w:rsid w:val="00EB2D4F"/>
    <w:rsid w:val="00EB3015"/>
    <w:rsid w:val="00EB312E"/>
    <w:rsid w:val="00EB3A53"/>
    <w:rsid w:val="00EB472C"/>
    <w:rsid w:val="00EB4C8A"/>
    <w:rsid w:val="00EB5107"/>
    <w:rsid w:val="00EB5CD9"/>
    <w:rsid w:val="00EB737B"/>
    <w:rsid w:val="00EC0E4C"/>
    <w:rsid w:val="00EC26FA"/>
    <w:rsid w:val="00EC41D7"/>
    <w:rsid w:val="00EC4978"/>
    <w:rsid w:val="00EC687D"/>
    <w:rsid w:val="00EC7BB3"/>
    <w:rsid w:val="00ED056A"/>
    <w:rsid w:val="00ED14AA"/>
    <w:rsid w:val="00ED66C6"/>
    <w:rsid w:val="00EE009D"/>
    <w:rsid w:val="00EE3BBB"/>
    <w:rsid w:val="00EE4758"/>
    <w:rsid w:val="00EE4B61"/>
    <w:rsid w:val="00EE542D"/>
    <w:rsid w:val="00EE5E28"/>
    <w:rsid w:val="00EE6097"/>
    <w:rsid w:val="00EF0380"/>
    <w:rsid w:val="00EF06F5"/>
    <w:rsid w:val="00EF0916"/>
    <w:rsid w:val="00EF4018"/>
    <w:rsid w:val="00EF4542"/>
    <w:rsid w:val="00EF64C1"/>
    <w:rsid w:val="00EF77FD"/>
    <w:rsid w:val="00F002CB"/>
    <w:rsid w:val="00F034F4"/>
    <w:rsid w:val="00F0380F"/>
    <w:rsid w:val="00F039E3"/>
    <w:rsid w:val="00F04404"/>
    <w:rsid w:val="00F05FA6"/>
    <w:rsid w:val="00F067B3"/>
    <w:rsid w:val="00F113A1"/>
    <w:rsid w:val="00F13449"/>
    <w:rsid w:val="00F13548"/>
    <w:rsid w:val="00F14B6C"/>
    <w:rsid w:val="00F15429"/>
    <w:rsid w:val="00F16511"/>
    <w:rsid w:val="00F16E60"/>
    <w:rsid w:val="00F2071B"/>
    <w:rsid w:val="00F20DD6"/>
    <w:rsid w:val="00F24333"/>
    <w:rsid w:val="00F24A0F"/>
    <w:rsid w:val="00F26001"/>
    <w:rsid w:val="00F27384"/>
    <w:rsid w:val="00F31C2E"/>
    <w:rsid w:val="00F31C67"/>
    <w:rsid w:val="00F32C93"/>
    <w:rsid w:val="00F4289E"/>
    <w:rsid w:val="00F43F91"/>
    <w:rsid w:val="00F44136"/>
    <w:rsid w:val="00F452C9"/>
    <w:rsid w:val="00F45840"/>
    <w:rsid w:val="00F45E3E"/>
    <w:rsid w:val="00F46A64"/>
    <w:rsid w:val="00F47F13"/>
    <w:rsid w:val="00F504F9"/>
    <w:rsid w:val="00F50BF2"/>
    <w:rsid w:val="00F5101B"/>
    <w:rsid w:val="00F51DC2"/>
    <w:rsid w:val="00F52075"/>
    <w:rsid w:val="00F53184"/>
    <w:rsid w:val="00F53F06"/>
    <w:rsid w:val="00F5493D"/>
    <w:rsid w:val="00F55AAE"/>
    <w:rsid w:val="00F578CD"/>
    <w:rsid w:val="00F57B7C"/>
    <w:rsid w:val="00F61521"/>
    <w:rsid w:val="00F617B2"/>
    <w:rsid w:val="00F61EAC"/>
    <w:rsid w:val="00F63FBD"/>
    <w:rsid w:val="00F64B54"/>
    <w:rsid w:val="00F64FC0"/>
    <w:rsid w:val="00F6585F"/>
    <w:rsid w:val="00F65D1A"/>
    <w:rsid w:val="00F67867"/>
    <w:rsid w:val="00F72FF0"/>
    <w:rsid w:val="00F7318A"/>
    <w:rsid w:val="00F751C2"/>
    <w:rsid w:val="00F75561"/>
    <w:rsid w:val="00F75C35"/>
    <w:rsid w:val="00F81D38"/>
    <w:rsid w:val="00F84AAB"/>
    <w:rsid w:val="00F84C56"/>
    <w:rsid w:val="00F85193"/>
    <w:rsid w:val="00F866C2"/>
    <w:rsid w:val="00F90664"/>
    <w:rsid w:val="00F9236A"/>
    <w:rsid w:val="00F9283E"/>
    <w:rsid w:val="00F92D81"/>
    <w:rsid w:val="00F939A1"/>
    <w:rsid w:val="00F96AEE"/>
    <w:rsid w:val="00FA4CF5"/>
    <w:rsid w:val="00FA4F7A"/>
    <w:rsid w:val="00FA58A7"/>
    <w:rsid w:val="00FB2B4D"/>
    <w:rsid w:val="00FB45E4"/>
    <w:rsid w:val="00FB4946"/>
    <w:rsid w:val="00FB5224"/>
    <w:rsid w:val="00FB585F"/>
    <w:rsid w:val="00FB5B37"/>
    <w:rsid w:val="00FB668D"/>
    <w:rsid w:val="00FB722B"/>
    <w:rsid w:val="00FB768E"/>
    <w:rsid w:val="00FC0537"/>
    <w:rsid w:val="00FC3F96"/>
    <w:rsid w:val="00FC724E"/>
    <w:rsid w:val="00FD157D"/>
    <w:rsid w:val="00FD243E"/>
    <w:rsid w:val="00FD329B"/>
    <w:rsid w:val="00FD4785"/>
    <w:rsid w:val="00FD584F"/>
    <w:rsid w:val="00FE0EB6"/>
    <w:rsid w:val="00FE69EA"/>
    <w:rsid w:val="00FF291A"/>
    <w:rsid w:val="00FF77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E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2449"/>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1803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803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316"/>
    <w:rPr>
      <w:rFonts w:ascii="Tahoma" w:hAnsi="Tahoma" w:cs="Tahoma"/>
      <w:sz w:val="16"/>
      <w:szCs w:val="16"/>
    </w:rPr>
  </w:style>
  <w:style w:type="paragraph" w:customStyle="1" w:styleId="normal0">
    <w:name w:val="normal"/>
    <w:rsid w:val="00B0112A"/>
    <w:rPr>
      <w:rFonts w:ascii="Calibri" w:eastAsia="Calibri" w:hAnsi="Calibri" w:cs="Calibri"/>
      <w:lang w:eastAsia="id-ID"/>
    </w:rPr>
  </w:style>
  <w:style w:type="paragraph" w:styleId="Header">
    <w:name w:val="header"/>
    <w:basedOn w:val="Normal"/>
    <w:link w:val="HeaderChar"/>
    <w:uiPriority w:val="99"/>
    <w:unhideWhenUsed/>
    <w:rsid w:val="006E5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1ED"/>
  </w:style>
  <w:style w:type="paragraph" w:styleId="Footer">
    <w:name w:val="footer"/>
    <w:basedOn w:val="Normal"/>
    <w:link w:val="FooterChar"/>
    <w:uiPriority w:val="99"/>
    <w:unhideWhenUsed/>
    <w:rsid w:val="006E5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51ED"/>
  </w:style>
  <w:style w:type="table" w:customStyle="1" w:styleId="LightShading1">
    <w:name w:val="Light Shading1"/>
    <w:basedOn w:val="TableNormal"/>
    <w:uiPriority w:val="60"/>
    <w:rsid w:val="008E083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6F5551"/>
    <w:rPr>
      <w:color w:val="0000FF" w:themeColor="hyperlink"/>
      <w:u w:val="single"/>
    </w:rPr>
  </w:style>
  <w:style w:type="character" w:customStyle="1" w:styleId="c0">
    <w:name w:val="c0"/>
    <w:rsid w:val="00CC4DEB"/>
  </w:style>
  <w:style w:type="paragraph" w:styleId="FootnoteText">
    <w:name w:val="footnote text"/>
    <w:basedOn w:val="Normal"/>
    <w:link w:val="FootnoteTextChar"/>
    <w:uiPriority w:val="99"/>
    <w:unhideWhenUsed/>
    <w:rsid w:val="00CC4DEB"/>
    <w:pPr>
      <w:spacing w:after="0" w:line="240" w:lineRule="auto"/>
      <w:ind w:left="1134" w:right="289" w:hanging="425"/>
      <w:jc w:val="both"/>
    </w:pPr>
    <w:rPr>
      <w:sz w:val="20"/>
      <w:szCs w:val="20"/>
      <w:lang w:val="en-US"/>
    </w:rPr>
  </w:style>
  <w:style w:type="character" w:customStyle="1" w:styleId="FootnoteTextChar">
    <w:name w:val="Footnote Text Char"/>
    <w:basedOn w:val="DefaultParagraphFont"/>
    <w:link w:val="FootnoteText"/>
    <w:uiPriority w:val="99"/>
    <w:rsid w:val="00CC4DEB"/>
    <w:rPr>
      <w:sz w:val="20"/>
      <w:szCs w:val="20"/>
      <w:lang w:val="en-US"/>
    </w:rPr>
  </w:style>
  <w:style w:type="paragraph" w:styleId="ListParagraph">
    <w:name w:val="List Paragraph"/>
    <w:aliases w:val="Normal1,Normal2,Body of text,List Paragraph1,List Paragraph11,Body of text+1,Body of text+2,Body of text+3,Colorful List - Accent 11,Medium Grid 1 - Accent 21"/>
    <w:basedOn w:val="Normal"/>
    <w:link w:val="ListParagraphChar"/>
    <w:uiPriority w:val="1"/>
    <w:qFormat/>
    <w:rsid w:val="00D66501"/>
    <w:pPr>
      <w:ind w:left="720"/>
      <w:contextualSpacing/>
    </w:pPr>
    <w:rPr>
      <w:rFonts w:ascii="Calibri" w:eastAsia="Calibri" w:hAnsi="Calibri" w:cs="Calibri"/>
      <w:lang w:val="es-ES"/>
    </w:rPr>
  </w:style>
  <w:style w:type="character" w:customStyle="1" w:styleId="ListParagraphChar">
    <w:name w:val="List Paragraph Char"/>
    <w:aliases w:val="Normal1 Char,Normal2 Char,Body of text Char,List Paragraph1 Char,List Paragraph11 Char,Body of text+1 Char,Body of text+2 Char,Body of text+3 Char,Colorful List - Accent 11 Char,Medium Grid 1 - Accent 21 Char"/>
    <w:link w:val="ListParagraph"/>
    <w:uiPriority w:val="1"/>
    <w:locked/>
    <w:rsid w:val="00D66501"/>
    <w:rPr>
      <w:rFonts w:ascii="Calibri" w:eastAsia="Calibri" w:hAnsi="Calibri" w:cs="Calibri"/>
      <w:lang w:val="es-ES"/>
    </w:rPr>
  </w:style>
  <w:style w:type="character" w:styleId="FootnoteReference">
    <w:name w:val="footnote reference"/>
    <w:basedOn w:val="DefaultParagraphFont"/>
    <w:uiPriority w:val="99"/>
    <w:semiHidden/>
    <w:unhideWhenUsed/>
    <w:rsid w:val="00D6650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aibatulaliyah27@gmail.com" TargetMode="Externa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plotArea>
      <c:layout>
        <c:manualLayout>
          <c:layoutTarget val="inner"/>
          <c:xMode val="edge"/>
          <c:yMode val="edge"/>
          <c:x val="0.27538737217022408"/>
          <c:y val="0.35407962116623531"/>
          <c:w val="0.1523935438155869"/>
          <c:h val="0.50606023897362451"/>
        </c:manualLayout>
      </c:layout>
      <c:pieChart>
        <c:varyColors val="1"/>
        <c:ser>
          <c:idx val="0"/>
          <c:order val="0"/>
          <c:tx>
            <c:strRef>
              <c:f>Sheet1!$B$1</c:f>
              <c:strCache>
                <c:ptCount val="1"/>
                <c:pt idx="0">
                  <c:v>Hasil Observasi</c:v>
                </c:pt>
              </c:strCache>
            </c:strRef>
          </c:tx>
          <c:dPt>
            <c:idx val="3"/>
            <c:spPr>
              <a:ln>
                <a:solidFill>
                  <a:schemeClr val="accent1"/>
                </a:solidFill>
              </a:ln>
            </c:spPr>
          </c:dPt>
          <c:cat>
            <c:strRef>
              <c:f>Sheet1!$A$2:$A$5</c:f>
              <c:strCache>
                <c:ptCount val="4"/>
                <c:pt idx="0">
                  <c:v>perasaan senang</c:v>
                </c:pt>
                <c:pt idx="1">
                  <c:v>pemusatan perhatian dan pikiran</c:v>
                </c:pt>
                <c:pt idx="2">
                  <c:v>ketertarikan untuk belajar</c:v>
                </c:pt>
                <c:pt idx="3">
                  <c:v>kurangnya minat belajar siswa</c:v>
                </c:pt>
              </c:strCache>
            </c:strRef>
          </c:cat>
          <c:val>
            <c:numRef>
              <c:f>Sheet1!$B$2:$B$5</c:f>
              <c:numCache>
                <c:formatCode>General</c:formatCode>
                <c:ptCount val="4"/>
                <c:pt idx="0">
                  <c:v>30</c:v>
                </c:pt>
                <c:pt idx="1">
                  <c:v>30</c:v>
                </c:pt>
                <c:pt idx="2">
                  <c:v>33.300000000000004</c:v>
                </c:pt>
                <c:pt idx="3">
                  <c:v>150</c:v>
                </c:pt>
              </c:numCache>
            </c:numRef>
          </c:val>
        </c:ser>
        <c:firstSliceAng val="0"/>
      </c:pieChart>
    </c:plotArea>
    <c:legend>
      <c:legendPos val="r"/>
      <c:layout>
        <c:manualLayout>
          <c:xMode val="edge"/>
          <c:yMode val="edge"/>
          <c:x val="0.46734356155782447"/>
          <c:y val="0.3323590844850694"/>
          <c:w val="0.50425833486789051"/>
          <c:h val="0.62506020251467298"/>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Hasil Observasi</a:t>
            </a:r>
          </a:p>
        </c:rich>
      </c:tx>
      <c:layout>
        <c:manualLayout>
          <c:xMode val="edge"/>
          <c:yMode val="edge"/>
          <c:x val="0.32064993765988403"/>
          <c:y val="0"/>
        </c:manualLayout>
      </c:layout>
    </c:title>
    <c:plotArea>
      <c:layout>
        <c:manualLayout>
          <c:layoutTarget val="inner"/>
          <c:xMode val="edge"/>
          <c:yMode val="edge"/>
          <c:x val="0.11513886473951999"/>
          <c:y val="0.18980962886423228"/>
          <c:w val="0.24808351059421541"/>
          <c:h val="0.4348673355375835"/>
        </c:manualLayout>
      </c:layout>
      <c:pieChart>
        <c:varyColors val="1"/>
        <c:ser>
          <c:idx val="0"/>
          <c:order val="0"/>
          <c:tx>
            <c:strRef>
              <c:f>Sheet1!$B$1</c:f>
              <c:strCache>
                <c:ptCount val="1"/>
                <c:pt idx="0">
                  <c:v>hasil observasi</c:v>
                </c:pt>
              </c:strCache>
            </c:strRef>
          </c:tx>
          <c:cat>
            <c:strRef>
              <c:f>Sheet1!$A$2:$A$5</c:f>
              <c:strCache>
                <c:ptCount val="4"/>
                <c:pt idx="0">
                  <c:v>perasaan senang</c:v>
                </c:pt>
                <c:pt idx="1">
                  <c:v>pemusatan perhatian dan pikiran</c:v>
                </c:pt>
                <c:pt idx="2">
                  <c:v>ketertarikan siswwa untuk belajar</c:v>
                </c:pt>
                <c:pt idx="3">
                  <c:v>kurangnya minat belajar siswa</c:v>
                </c:pt>
              </c:strCache>
            </c:strRef>
          </c:cat>
          <c:val>
            <c:numRef>
              <c:f>Sheet1!$B$2:$B$5</c:f>
              <c:numCache>
                <c:formatCode>General</c:formatCode>
                <c:ptCount val="4"/>
                <c:pt idx="0">
                  <c:v>40</c:v>
                </c:pt>
                <c:pt idx="1">
                  <c:v>50</c:v>
                </c:pt>
                <c:pt idx="2">
                  <c:v>46.6</c:v>
                </c:pt>
                <c:pt idx="3">
                  <c:v>70</c:v>
                </c:pt>
              </c:numCache>
            </c:numRef>
          </c:val>
        </c:ser>
        <c:firstSliceAng val="0"/>
      </c:pieChart>
    </c:plotArea>
    <c:legend>
      <c:legendPos val="r"/>
      <c:layout>
        <c:manualLayout>
          <c:xMode val="edge"/>
          <c:yMode val="edge"/>
          <c:x val="0.42418766036760908"/>
          <c:y val="0.26556250031155282"/>
          <c:w val="0.49617314788364197"/>
          <c:h val="0.47171743359920532"/>
        </c:manualLayout>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Hasil Observasi</a:t>
            </a:r>
          </a:p>
        </c:rich>
      </c:tx>
    </c:title>
    <c:plotArea>
      <c:layout>
        <c:manualLayout>
          <c:layoutTarget val="inner"/>
          <c:xMode val="edge"/>
          <c:yMode val="edge"/>
          <c:x val="0.22533686036610359"/>
          <c:y val="0.29973568174527782"/>
          <c:w val="0.13820549568055171"/>
          <c:h val="0.48737726040110235"/>
        </c:manualLayout>
      </c:layout>
      <c:pieChart>
        <c:varyColors val="1"/>
        <c:ser>
          <c:idx val="0"/>
          <c:order val="0"/>
          <c:tx>
            <c:strRef>
              <c:f>Sheet1!$B$1</c:f>
              <c:strCache>
                <c:ptCount val="1"/>
                <c:pt idx="0">
                  <c:v>hasil observasi</c:v>
                </c:pt>
              </c:strCache>
            </c:strRef>
          </c:tx>
          <c:cat>
            <c:strRef>
              <c:f>Sheet1!$A$2:$A$5</c:f>
              <c:strCache>
                <c:ptCount val="4"/>
                <c:pt idx="0">
                  <c:v>perasaan senang</c:v>
                </c:pt>
                <c:pt idx="1">
                  <c:v>pemusatan perhatian dan pikiran</c:v>
                </c:pt>
                <c:pt idx="2">
                  <c:v>ketertarikan siswa</c:v>
                </c:pt>
                <c:pt idx="3">
                  <c:v>kurangnya minat belajar</c:v>
                </c:pt>
              </c:strCache>
            </c:strRef>
          </c:cat>
          <c:val>
            <c:numRef>
              <c:f>Sheet1!$B$2:$B$5</c:f>
              <c:numCache>
                <c:formatCode>General</c:formatCode>
                <c:ptCount val="4"/>
                <c:pt idx="0">
                  <c:v>63.3</c:v>
                </c:pt>
                <c:pt idx="1">
                  <c:v>70</c:v>
                </c:pt>
                <c:pt idx="2">
                  <c:v>73.3</c:v>
                </c:pt>
                <c:pt idx="3">
                  <c:v>20</c:v>
                </c:pt>
              </c:numCache>
            </c:numRef>
          </c:val>
        </c:ser>
        <c:firstSliceAng val="0"/>
      </c:pieChart>
    </c:plotArea>
    <c:legend>
      <c:legendPos val="r"/>
      <c:layout>
        <c:manualLayout>
          <c:xMode val="edge"/>
          <c:yMode val="edge"/>
          <c:x val="0.4343444491906564"/>
          <c:y val="0.29601434892295497"/>
          <c:w val="0.5074260523144366"/>
          <c:h val="0.53449057504175557"/>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Sheet1!$B$1</c:f>
              <c:strCache>
                <c:ptCount val="1"/>
                <c:pt idx="0">
                  <c:v>Perasaan Senang</c:v>
                </c:pt>
              </c:strCache>
            </c:strRef>
          </c:tx>
          <c:cat>
            <c:strRef>
              <c:f>Sheet1!$A$2:$A$5</c:f>
              <c:strCache>
                <c:ptCount val="3"/>
                <c:pt idx="0">
                  <c:v>Pra Siklus</c:v>
                </c:pt>
                <c:pt idx="1">
                  <c:v>Siklus I</c:v>
                </c:pt>
                <c:pt idx="2">
                  <c:v>Siklus II</c:v>
                </c:pt>
              </c:strCache>
            </c:strRef>
          </c:cat>
          <c:val>
            <c:numRef>
              <c:f>Sheet1!$B$2:$B$5</c:f>
              <c:numCache>
                <c:formatCode>General</c:formatCode>
                <c:ptCount val="4"/>
                <c:pt idx="0">
                  <c:v>30</c:v>
                </c:pt>
                <c:pt idx="1">
                  <c:v>40</c:v>
                </c:pt>
                <c:pt idx="2">
                  <c:v>63.3</c:v>
                </c:pt>
              </c:numCache>
            </c:numRef>
          </c:val>
        </c:ser>
        <c:ser>
          <c:idx val="1"/>
          <c:order val="1"/>
          <c:tx>
            <c:strRef>
              <c:f>Sheet1!$C$1</c:f>
              <c:strCache>
                <c:ptCount val="1"/>
                <c:pt idx="0">
                  <c:v>Pemusatan Pikiran dan Perhatian</c:v>
                </c:pt>
              </c:strCache>
            </c:strRef>
          </c:tx>
          <c:cat>
            <c:strRef>
              <c:f>Sheet1!$A$2:$A$5</c:f>
              <c:strCache>
                <c:ptCount val="3"/>
                <c:pt idx="0">
                  <c:v>Pra Siklus</c:v>
                </c:pt>
                <c:pt idx="1">
                  <c:v>Siklus I</c:v>
                </c:pt>
                <c:pt idx="2">
                  <c:v>Siklus II</c:v>
                </c:pt>
              </c:strCache>
            </c:strRef>
          </c:cat>
          <c:val>
            <c:numRef>
              <c:f>Sheet1!$C$2:$C$5</c:f>
              <c:numCache>
                <c:formatCode>General</c:formatCode>
                <c:ptCount val="4"/>
                <c:pt idx="0">
                  <c:v>30</c:v>
                </c:pt>
                <c:pt idx="1">
                  <c:v>50</c:v>
                </c:pt>
                <c:pt idx="2">
                  <c:v>70</c:v>
                </c:pt>
              </c:numCache>
            </c:numRef>
          </c:val>
        </c:ser>
        <c:ser>
          <c:idx val="2"/>
          <c:order val="2"/>
          <c:tx>
            <c:strRef>
              <c:f>Sheet1!$D$1</c:f>
              <c:strCache>
                <c:ptCount val="1"/>
                <c:pt idx="0">
                  <c:v>Ketertarikan Belajar Siswa</c:v>
                </c:pt>
              </c:strCache>
            </c:strRef>
          </c:tx>
          <c:cat>
            <c:strRef>
              <c:f>Sheet1!$A$2:$A$5</c:f>
              <c:strCache>
                <c:ptCount val="3"/>
                <c:pt idx="0">
                  <c:v>Pra Siklus</c:v>
                </c:pt>
                <c:pt idx="1">
                  <c:v>Siklus I</c:v>
                </c:pt>
                <c:pt idx="2">
                  <c:v>Siklus II</c:v>
                </c:pt>
              </c:strCache>
            </c:strRef>
          </c:cat>
          <c:val>
            <c:numRef>
              <c:f>Sheet1!$D$2:$D$5</c:f>
              <c:numCache>
                <c:formatCode>General</c:formatCode>
                <c:ptCount val="4"/>
                <c:pt idx="0">
                  <c:v>33.300000000000004</c:v>
                </c:pt>
                <c:pt idx="1">
                  <c:v>46.6</c:v>
                </c:pt>
                <c:pt idx="2">
                  <c:v>73.3</c:v>
                </c:pt>
              </c:numCache>
            </c:numRef>
          </c:val>
        </c:ser>
        <c:shape val="box"/>
        <c:axId val="76663424"/>
        <c:axId val="103612800"/>
        <c:axId val="0"/>
      </c:bar3DChart>
      <c:catAx>
        <c:axId val="76663424"/>
        <c:scaling>
          <c:orientation val="minMax"/>
        </c:scaling>
        <c:axPos val="b"/>
        <c:tickLblPos val="nextTo"/>
        <c:crossAx val="103612800"/>
        <c:crosses val="autoZero"/>
        <c:auto val="1"/>
        <c:lblAlgn val="ctr"/>
        <c:lblOffset val="100"/>
      </c:catAx>
      <c:valAx>
        <c:axId val="103612800"/>
        <c:scaling>
          <c:orientation val="minMax"/>
        </c:scaling>
        <c:axPos val="l"/>
        <c:majorGridlines/>
        <c:numFmt formatCode="General" sourceLinked="1"/>
        <c:tickLblPos val="nextTo"/>
        <c:crossAx val="76663424"/>
        <c:crosses val="autoZero"/>
        <c:crossBetween val="between"/>
      </c:valAx>
    </c:plotArea>
    <c:legend>
      <c:legendPos val="r"/>
    </c:legend>
    <c:plotVisOnly val="1"/>
  </c:chart>
  <c:spPr>
    <a:solidFill>
      <a:schemeClr val="bg1">
        <a:lumMod val="75000"/>
      </a:schemeClr>
    </a:solidFill>
  </c:spPr>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69B132CBA74462C88023BA7FAFDC476"/>
        <w:category>
          <w:name w:val="General"/>
          <w:gallery w:val="placeholder"/>
        </w:category>
        <w:types>
          <w:type w:val="bbPlcHdr"/>
        </w:types>
        <w:behaviors>
          <w:behavior w:val="content"/>
        </w:behaviors>
        <w:guid w:val="{50322D70-10C5-4F94-ACDF-0D80012F8CEB}"/>
      </w:docPartPr>
      <w:docPartBody>
        <w:p w:rsidR="001143F6" w:rsidRDefault="0069014A" w:rsidP="0069014A">
          <w:pPr>
            <w:pStyle w:val="769B132CBA74462C88023BA7FAFDC476"/>
          </w:pPr>
          <w:r>
            <w:rPr>
              <w:rFonts w:asciiTheme="majorHAnsi" w:eastAsiaTheme="majorEastAsia" w:hAnsiTheme="majorHAnsi" w:cstheme="majorBidi"/>
              <w:sz w:val="36"/>
              <w:szCs w:val="36"/>
            </w:rPr>
            <w:t>[Type the document title]</w:t>
          </w:r>
        </w:p>
      </w:docPartBody>
    </w:docPart>
    <w:docPart>
      <w:docPartPr>
        <w:name w:val="FCC94C7A8DBB4AED8D2DAF9B049B8B7B"/>
        <w:category>
          <w:name w:val="General"/>
          <w:gallery w:val="placeholder"/>
        </w:category>
        <w:types>
          <w:type w:val="bbPlcHdr"/>
        </w:types>
        <w:behaviors>
          <w:behavior w:val="content"/>
        </w:behaviors>
        <w:guid w:val="{36DCF59D-1092-44E8-ABB7-7203ED1D0D63}"/>
      </w:docPartPr>
      <w:docPartBody>
        <w:p w:rsidR="001143F6" w:rsidRDefault="0069014A" w:rsidP="0069014A">
          <w:pPr>
            <w:pStyle w:val="FCC94C7A8DBB4AED8D2DAF9B049B8B7B"/>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Arno Pro Smbd Subhead">
    <w:altName w:val="Times New Roman"/>
    <w:panose1 w:val="00000000000000000000"/>
    <w:charset w:val="00"/>
    <w:family w:val="roman"/>
    <w:notTrueType/>
    <w:pitch w:val="variable"/>
    <w:sig w:usb0="00000001"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9014A"/>
    <w:rsid w:val="001143F6"/>
    <w:rsid w:val="001D06FF"/>
    <w:rsid w:val="002B0329"/>
    <w:rsid w:val="00613724"/>
    <w:rsid w:val="0069014A"/>
    <w:rsid w:val="009116C6"/>
    <w:rsid w:val="009C74D0"/>
    <w:rsid w:val="00CB10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3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9B132CBA74462C88023BA7FAFDC476">
    <w:name w:val="769B132CBA74462C88023BA7FAFDC476"/>
    <w:rsid w:val="0069014A"/>
  </w:style>
  <w:style w:type="paragraph" w:customStyle="1" w:styleId="FCC94C7A8DBB4AED8D2DAF9B049B8B7B">
    <w:name w:val="FCC94C7A8DBB4AED8D2DAF9B049B8B7B"/>
    <w:rsid w:val="0069014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10</Pages>
  <Words>4187</Words>
  <Characters>23870</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Vol 7, No. 2</vt:lpstr>
    </vt:vector>
  </TitlesOfParts>
  <Company/>
  <LinksUpToDate>false</LinksUpToDate>
  <CharactersWithSpaces>28001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 8, No. 2</dc:title>
  <dc:creator>User</dc:creator>
  <cp:lastModifiedBy>HERAWATI</cp:lastModifiedBy>
  <cp:revision>4</cp:revision>
  <dcterms:created xsi:type="dcterms:W3CDTF">2020-07-11T13:51:00Z</dcterms:created>
  <dcterms:modified xsi:type="dcterms:W3CDTF">2021-11-26T02:47:00Z</dcterms:modified>
</cp:coreProperties>
</file>