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ECD" w:rsidRDefault="008F15A2" w:rsidP="005F1FB9">
      <w:pPr>
        <w:pStyle w:val="BodyText"/>
        <w:spacing w:before="10" w:line="276" w:lineRule="auto"/>
        <w:rPr>
          <w:rFonts w:ascii="Times New Roman" w:hAnsi="Times New Roman" w:cs="Times New Roman"/>
          <w:b/>
          <w:sz w:val="24"/>
          <w:szCs w:val="24"/>
        </w:rPr>
      </w:pPr>
      <w:r>
        <w:rPr>
          <w:rFonts w:ascii="Times New Roman" w:hAnsi="Times New Roman" w:cs="Times New Roman"/>
          <w:b/>
          <w:sz w:val="24"/>
          <w:szCs w:val="24"/>
        </w:rPr>
        <w:t xml:space="preserve">PEDOMAN PENULISAN ARTIKEL ILMIAH HASIL PENELITIAN DI JURNAL </w:t>
      </w:r>
      <w:r>
        <w:rPr>
          <w:rFonts w:ascii="Times New Roman" w:hAnsi="Times New Roman" w:cs="Times New Roman"/>
          <w:b/>
          <w:i/>
          <w:sz w:val="24"/>
          <w:szCs w:val="24"/>
        </w:rPr>
        <w:t xml:space="preserve">EDUSCIENCE (JEs) </w:t>
      </w:r>
      <w:r w:rsidRPr="008F15A2">
        <w:rPr>
          <w:rFonts w:ascii="Times New Roman" w:hAnsi="Times New Roman" w:cs="Times New Roman"/>
          <w:b/>
          <w:sz w:val="24"/>
          <w:szCs w:val="24"/>
        </w:rPr>
        <w:t>UNIVERSITAS LABUHAN BARAT</w:t>
      </w:r>
    </w:p>
    <w:p w:rsidR="008F15A2" w:rsidRDefault="008F15A2" w:rsidP="005F1FB9">
      <w:pPr>
        <w:pStyle w:val="BodyText"/>
        <w:spacing w:before="10" w:line="276" w:lineRule="auto"/>
        <w:rPr>
          <w:rFonts w:ascii="Times New Roman" w:hAnsi="Times New Roman" w:cs="Times New Roman"/>
          <w:b/>
        </w:rPr>
      </w:pPr>
      <w:r w:rsidRPr="005F1FB9">
        <w:rPr>
          <w:rFonts w:ascii="Times New Roman" w:hAnsi="Times New Roman" w:cs="Times New Roman"/>
          <w:b/>
        </w:rPr>
        <w:t>(P</w:t>
      </w:r>
      <w:r w:rsidR="005F1FB9" w:rsidRPr="005F1FB9">
        <w:rPr>
          <w:rFonts w:ascii="Times New Roman" w:hAnsi="Times New Roman" w:cs="Times New Roman"/>
          <w:b/>
        </w:rPr>
        <w:t>ENGARUH MINAT MENJADI GURU DAN PRAKTIK PENGALAMAN LAPANGAN TERHADAP KESIAPAN MENGAJAR  CALON GURU PENDIDIKAN EKONOMI)</w:t>
      </w:r>
    </w:p>
    <w:p w:rsidR="005F1FB9" w:rsidRDefault="005F1FB9" w:rsidP="005F1FB9">
      <w:pPr>
        <w:jc w:val="center"/>
        <w:rPr>
          <w:rFonts w:ascii="Times New Roman" w:hAnsi="Times New Roman"/>
          <w:b/>
          <w:sz w:val="24"/>
          <w:szCs w:val="24"/>
          <w:vertAlign w:val="superscript"/>
        </w:rPr>
      </w:pPr>
      <w:r>
        <w:rPr>
          <w:rFonts w:ascii="Times New Roman" w:hAnsi="Times New Roman"/>
          <w:b/>
          <w:bCs/>
          <w:sz w:val="24"/>
          <w:szCs w:val="24"/>
        </w:rPr>
        <w:t>Irawati</w:t>
      </w:r>
      <w:r>
        <w:rPr>
          <w:rFonts w:ascii="Times New Roman" w:hAnsi="Times New Roman"/>
          <w:b/>
          <w:sz w:val="24"/>
          <w:szCs w:val="24"/>
          <w:vertAlign w:val="superscript"/>
        </w:rPr>
        <w:t>1</w:t>
      </w:r>
      <w:r>
        <w:rPr>
          <w:rFonts w:ascii="Times New Roman" w:hAnsi="Times New Roman"/>
          <w:b/>
          <w:sz w:val="24"/>
          <w:szCs w:val="24"/>
        </w:rPr>
        <w:t xml:space="preserve">, </w:t>
      </w:r>
      <w:r w:rsidRPr="00EB3F44">
        <w:rPr>
          <w:rFonts w:ascii="Times New Roman" w:hAnsi="Times New Roman"/>
          <w:b/>
          <w:sz w:val="24"/>
          <w:szCs w:val="24"/>
        </w:rPr>
        <w:t>Muhammad Hasan</w:t>
      </w:r>
      <w:r>
        <w:rPr>
          <w:rFonts w:ascii="Times New Roman" w:hAnsi="Times New Roman"/>
          <w:b/>
          <w:sz w:val="24"/>
          <w:szCs w:val="24"/>
          <w:vertAlign w:val="superscript"/>
        </w:rPr>
        <w:t>2</w:t>
      </w:r>
      <w:r>
        <w:rPr>
          <w:rFonts w:ascii="Times New Roman" w:hAnsi="Times New Roman"/>
          <w:b/>
          <w:sz w:val="24"/>
          <w:szCs w:val="24"/>
        </w:rPr>
        <w:t xml:space="preserve">, </w:t>
      </w:r>
      <w:r w:rsidRPr="00EB3F44">
        <w:rPr>
          <w:rFonts w:ascii="Times New Roman" w:hAnsi="Times New Roman"/>
          <w:b/>
          <w:sz w:val="24"/>
          <w:szCs w:val="24"/>
        </w:rPr>
        <w:t>Muh.</w:t>
      </w:r>
      <w:r w:rsidRPr="00EB3F44">
        <w:rPr>
          <w:rFonts w:ascii="Times New Roman" w:hAnsi="Times New Roman"/>
          <w:b/>
          <w:sz w:val="24"/>
          <w:szCs w:val="24"/>
          <w:lang w:val="id-ID"/>
        </w:rPr>
        <w:t xml:space="preserve"> Ihsan Said Ahmad</w:t>
      </w:r>
      <w:r>
        <w:rPr>
          <w:rFonts w:ascii="Times New Roman" w:hAnsi="Times New Roman"/>
          <w:b/>
          <w:sz w:val="24"/>
          <w:szCs w:val="24"/>
          <w:vertAlign w:val="superscript"/>
        </w:rPr>
        <w:t>3</w:t>
      </w:r>
      <w:r>
        <w:rPr>
          <w:rFonts w:ascii="Times New Roman" w:hAnsi="Times New Roman"/>
          <w:b/>
          <w:sz w:val="24"/>
          <w:szCs w:val="24"/>
        </w:rPr>
        <w:t xml:space="preserve">, </w:t>
      </w:r>
      <w:r w:rsidRPr="00EB3F44">
        <w:rPr>
          <w:rFonts w:ascii="Times New Roman" w:hAnsi="Times New Roman"/>
          <w:b/>
          <w:sz w:val="24"/>
          <w:szCs w:val="24"/>
        </w:rPr>
        <w:t>Inanna</w:t>
      </w:r>
      <w:r>
        <w:rPr>
          <w:rFonts w:ascii="Times New Roman" w:hAnsi="Times New Roman"/>
          <w:b/>
          <w:sz w:val="24"/>
          <w:szCs w:val="24"/>
          <w:vertAlign w:val="superscript"/>
        </w:rPr>
        <w:t>4</w:t>
      </w:r>
      <w:r>
        <w:rPr>
          <w:rFonts w:ascii="Times New Roman" w:hAnsi="Times New Roman"/>
          <w:b/>
          <w:sz w:val="24"/>
          <w:szCs w:val="24"/>
        </w:rPr>
        <w:t xml:space="preserve">, </w:t>
      </w:r>
      <w:r>
        <w:rPr>
          <w:rFonts w:ascii="Times New Roman" w:hAnsi="Times New Roman"/>
          <w:b/>
          <w:sz w:val="24"/>
          <w:szCs w:val="24"/>
          <w:vertAlign w:val="superscript"/>
        </w:rPr>
        <w:t>5</w:t>
      </w:r>
    </w:p>
    <w:p w:rsidR="005920A9" w:rsidRPr="005920A9" w:rsidRDefault="005920A9" w:rsidP="005920A9">
      <w:pPr>
        <w:widowControl/>
        <w:autoSpaceDE/>
        <w:autoSpaceDN/>
        <w:spacing w:after="200"/>
        <w:jc w:val="center"/>
        <w:rPr>
          <w:rFonts w:ascii="Times New Roman" w:eastAsia="Calibri" w:hAnsi="Times New Roman" w:cs="Times New Roman"/>
          <w:lang w:val="en-US"/>
        </w:rPr>
      </w:pPr>
      <w:r w:rsidRPr="005920A9">
        <w:rPr>
          <w:rFonts w:ascii="Times New Roman" w:eastAsia="Calibri" w:hAnsi="Times New Roman" w:cs="Times New Roman"/>
          <w:sz w:val="24"/>
          <w:szCs w:val="24"/>
          <w:vertAlign w:val="superscript"/>
          <w:lang w:val="en-US"/>
        </w:rPr>
        <w:t>12345</w:t>
      </w:r>
      <w:r w:rsidRPr="005920A9">
        <w:rPr>
          <w:rFonts w:ascii="Calibri" w:eastAsia="Calibri" w:hAnsi="Calibri" w:cs="Times New Roman"/>
          <w:lang w:val="en-US"/>
        </w:rPr>
        <w:t xml:space="preserve"> </w:t>
      </w:r>
      <w:r w:rsidRPr="005920A9">
        <w:rPr>
          <w:rFonts w:ascii="Times New Roman" w:eastAsia="Calibri" w:hAnsi="Times New Roman" w:cs="Times New Roman"/>
          <w:lang w:val="en-US"/>
        </w:rPr>
        <w:t>Program Studi Pendidikan Ekonomi, Fakultas Ekonomi dan Bisnis, Universitas Negeri Makassar, Jl. Raya Pendidikan, Kampus UNM Gunung Sari Baru Makassar, Indonesia</w:t>
      </w:r>
    </w:p>
    <w:p w:rsidR="005F1FB9" w:rsidRDefault="005F1FB9" w:rsidP="005F1FB9">
      <w:pPr>
        <w:pStyle w:val="BodyText"/>
        <w:spacing w:before="10" w:line="276" w:lineRule="auto"/>
        <w:rPr>
          <w:rFonts w:ascii="Times New Roman" w:hAnsi="Times New Roman" w:cs="Times New Roman"/>
          <w:b/>
        </w:rPr>
      </w:pPr>
      <w:r w:rsidRPr="005F1FB9">
        <w:rPr>
          <w:rFonts w:ascii="Times New Roman" w:hAnsi="Times New Roman" w:cs="Times New Roman"/>
          <w:b/>
          <w:vertAlign w:val="superscript"/>
        </w:rPr>
        <w:t>1</w:t>
      </w:r>
      <w:r>
        <w:rPr>
          <w:rFonts w:ascii="Times New Roman" w:hAnsi="Times New Roman" w:cs="Times New Roman"/>
          <w:b/>
        </w:rPr>
        <w:t>Irawati (Pendidikan Ekonomi, Ekonomi, Universitas Negeri Makassar)</w:t>
      </w:r>
    </w:p>
    <w:p w:rsidR="005F1FB9" w:rsidRDefault="005F1FB9" w:rsidP="005F1FB9">
      <w:pPr>
        <w:pStyle w:val="BodyText"/>
        <w:spacing w:before="10" w:line="276" w:lineRule="auto"/>
        <w:rPr>
          <w:rFonts w:ascii="Times New Roman" w:hAnsi="Times New Roman" w:cs="Times New Roman"/>
          <w:b/>
        </w:rPr>
      </w:pPr>
      <w:r>
        <w:rPr>
          <w:rFonts w:ascii="Times New Roman" w:hAnsi="Times New Roman" w:cs="Times New Roman"/>
          <w:b/>
        </w:rPr>
        <w:t xml:space="preserve">  </w:t>
      </w:r>
      <w:hyperlink r:id="rId8" w:history="1">
        <w:r w:rsidRPr="009C5320">
          <w:rPr>
            <w:rStyle w:val="Hyperlink"/>
            <w:rFonts w:ascii="Times New Roman" w:hAnsi="Times New Roman" w:cs="Times New Roman"/>
            <w:b/>
          </w:rPr>
          <w:t>Irai46644@gmail.com</w:t>
        </w:r>
      </w:hyperlink>
      <w:r>
        <w:rPr>
          <w:rFonts w:ascii="Times New Roman" w:hAnsi="Times New Roman" w:cs="Times New Roman"/>
          <w:b/>
        </w:rPr>
        <w:t xml:space="preserve"> </w:t>
      </w:r>
    </w:p>
    <w:p w:rsidR="003E0ECD" w:rsidRPr="005920A9" w:rsidRDefault="005F1FB9" w:rsidP="005920A9">
      <w:pPr>
        <w:pStyle w:val="BodyText"/>
        <w:spacing w:before="10" w:line="276" w:lineRule="auto"/>
        <w:rPr>
          <w:rFonts w:ascii="Times New Roman" w:hAnsi="Times New Roman" w:cs="Times New Roman"/>
          <w:b/>
        </w:rPr>
      </w:pPr>
      <w:r>
        <w:rPr>
          <w:rFonts w:ascii="Times New Roman" w:hAnsi="Times New Roman" w:cs="Times New Roman"/>
          <w:b/>
        </w:rPr>
        <w:t xml:space="preserve"> 0823 5339 1339</w:t>
      </w:r>
    </w:p>
    <w:p w:rsidR="00096EF1" w:rsidRPr="00924608" w:rsidRDefault="00096EF1" w:rsidP="008F15A2">
      <w:pPr>
        <w:spacing w:line="276" w:lineRule="auto"/>
        <w:jc w:val="center"/>
        <w:rPr>
          <w:rFonts w:ascii="Times New Roman" w:hAnsi="Times New Roman" w:cs="Times New Roman"/>
          <w:b/>
          <w:i/>
          <w:sz w:val="24"/>
          <w:szCs w:val="24"/>
        </w:rPr>
      </w:pPr>
      <w:r w:rsidRPr="00924608">
        <w:rPr>
          <w:rFonts w:ascii="Times New Roman" w:hAnsi="Times New Roman" w:cs="Times New Roman"/>
          <w:b/>
          <w:i/>
          <w:sz w:val="24"/>
          <w:szCs w:val="24"/>
        </w:rPr>
        <w:t>ABSTRACT</w:t>
      </w:r>
    </w:p>
    <w:p w:rsidR="00096EF1" w:rsidRPr="008D2174" w:rsidRDefault="00096EF1" w:rsidP="008F15A2">
      <w:pPr>
        <w:spacing w:line="276" w:lineRule="auto"/>
        <w:jc w:val="both"/>
        <w:rPr>
          <w:rFonts w:ascii="Times New Roman" w:hAnsi="Times New Roman" w:cs="Times New Roman"/>
          <w:i/>
          <w:sz w:val="20"/>
          <w:szCs w:val="20"/>
        </w:rPr>
      </w:pPr>
      <w:r w:rsidRPr="008D2174">
        <w:rPr>
          <w:rFonts w:ascii="Times New Roman" w:hAnsi="Times New Roman" w:cs="Times New Roman"/>
          <w:i/>
          <w:sz w:val="20"/>
          <w:szCs w:val="20"/>
        </w:rPr>
        <w:t>The purpose of this study was to examine the relationship between the interest of Economic Education FEB UNM students to become teachers and Field Experience Practice (PPL) on teaching readiness as teachers. Quantitative approaches such as observation, questionnaires, and documentation are used in this study. 44 participants were selected for the study, and their responses were evaluated using multiple linear regression. The results of the study found that partially interest in becoming a teacher had no effect on readiness to become a teacher. While the practice of field experience (PPL) partially has a positive and significant influence on readiness to become a teacher. Simultaneously interest in becoming a teacher (X1) and field introduction practice (X2) economic education students FEB UNM have a positive and significant influence on the teaching readiness of prospective teachers.</w:t>
      </w:r>
    </w:p>
    <w:p w:rsidR="00096EF1" w:rsidRPr="008D2174" w:rsidRDefault="00096EF1" w:rsidP="008F15A2">
      <w:pPr>
        <w:spacing w:line="276" w:lineRule="auto"/>
        <w:jc w:val="both"/>
        <w:rPr>
          <w:rFonts w:ascii="Times New Roman" w:hAnsi="Times New Roman" w:cs="Times New Roman"/>
          <w:i/>
          <w:sz w:val="20"/>
          <w:szCs w:val="20"/>
        </w:rPr>
      </w:pPr>
      <w:r w:rsidRPr="008D2174">
        <w:rPr>
          <w:rFonts w:ascii="Times New Roman" w:hAnsi="Times New Roman" w:cs="Times New Roman"/>
          <w:b/>
          <w:i/>
          <w:sz w:val="20"/>
          <w:szCs w:val="20"/>
        </w:rPr>
        <w:t>Keywords</w:t>
      </w:r>
      <w:r w:rsidRPr="008D2174">
        <w:rPr>
          <w:rFonts w:ascii="Times New Roman" w:hAnsi="Times New Roman" w:cs="Times New Roman"/>
          <w:i/>
          <w:sz w:val="20"/>
          <w:szCs w:val="20"/>
        </w:rPr>
        <w:t>: Interest in becoming a teacher, Field Experience Practice, Teaching Readiness</w:t>
      </w:r>
    </w:p>
    <w:p w:rsidR="00096EF1" w:rsidRPr="008D2174" w:rsidRDefault="00096EF1" w:rsidP="008F15A2">
      <w:pPr>
        <w:spacing w:line="276" w:lineRule="auto"/>
        <w:jc w:val="center"/>
        <w:rPr>
          <w:rFonts w:ascii="Times New Roman" w:hAnsi="Times New Roman" w:cs="Times New Roman"/>
          <w:b/>
          <w:sz w:val="20"/>
          <w:szCs w:val="20"/>
        </w:rPr>
      </w:pPr>
      <w:r w:rsidRPr="008D2174">
        <w:rPr>
          <w:rFonts w:ascii="Times New Roman" w:hAnsi="Times New Roman" w:cs="Times New Roman"/>
          <w:b/>
          <w:sz w:val="20"/>
          <w:szCs w:val="20"/>
        </w:rPr>
        <w:t>ABSTRAK</w:t>
      </w:r>
    </w:p>
    <w:p w:rsidR="00096EF1" w:rsidRPr="008D2174" w:rsidRDefault="00096EF1" w:rsidP="008F15A2">
      <w:pPr>
        <w:spacing w:line="276" w:lineRule="auto"/>
        <w:jc w:val="both"/>
        <w:rPr>
          <w:rFonts w:ascii="Times New Roman" w:hAnsi="Times New Roman" w:cs="Times New Roman"/>
          <w:sz w:val="20"/>
          <w:szCs w:val="20"/>
        </w:rPr>
      </w:pPr>
      <w:r w:rsidRPr="008D2174">
        <w:rPr>
          <w:rFonts w:ascii="Times New Roman" w:hAnsi="Times New Roman" w:cs="Times New Roman"/>
          <w:sz w:val="20"/>
          <w:szCs w:val="20"/>
        </w:rPr>
        <w:t>Tujuan penelitian ini adalah untuk menguji hubungan antara minat mahasiswa Pendidikan Ekonomi FEB UNM menjadi guru dan Praktik Pengalaman Lapangan (PPL) terhadap kesiapan mengajar sebagai guru. Pendekatan kuantitatif seperti observasi, angket, dan dokumentasi digunakan dalam penelitian ini. 44 peserta dipilih untuk penelitian ini, dan tanggapan mereka dievaluasi menggunakan regresi linier berganda. Hasil penelitian menemukan bahwa secara parsial minat menjadi guru tidak memiliki pengaruh terhadap kesiapan menjadi guru. Sedangkan Praktik pengalaman lapangan (PPL) secara parsial memiliki pengaruh positif dan signifikan terhadap kesiapan menjadi guru. Secara simultan minat menjadi guru (X1) dan praktik pengenalan lapangan (X2) mahasiswa pendidikan ekonomi FEB UNM memiliki pengaruh positif dan signifikan terhadap kesiapan mengajar calon guru.</w:t>
      </w:r>
    </w:p>
    <w:p w:rsidR="003E0ECD" w:rsidRPr="008D2174" w:rsidRDefault="00096EF1" w:rsidP="008F15A2">
      <w:pPr>
        <w:spacing w:line="276" w:lineRule="auto"/>
        <w:jc w:val="both"/>
        <w:rPr>
          <w:rFonts w:ascii="Times New Roman" w:hAnsi="Times New Roman" w:cs="Times New Roman"/>
          <w:sz w:val="20"/>
          <w:szCs w:val="20"/>
          <w:u w:val="thick"/>
        </w:rPr>
      </w:pPr>
      <w:r w:rsidRPr="008D2174">
        <w:rPr>
          <w:rFonts w:ascii="Times New Roman" w:hAnsi="Times New Roman" w:cs="Times New Roman"/>
          <w:b/>
          <w:i/>
          <w:sz w:val="20"/>
          <w:szCs w:val="20"/>
        </w:rPr>
        <w:t xml:space="preserve">Kata Kunci: </w:t>
      </w:r>
      <w:r w:rsidRPr="008D2174">
        <w:rPr>
          <w:rFonts w:ascii="Times New Roman" w:hAnsi="Times New Roman" w:cs="Times New Roman"/>
          <w:sz w:val="20"/>
          <w:szCs w:val="20"/>
        </w:rPr>
        <w:t>Minat menjadi Guru, Praktik Pengalaman Lapangan (PPL), Kesiapan Mengajar</w:t>
      </w:r>
      <w:r w:rsidR="00044C9B">
        <w:rPr>
          <w:rFonts w:ascii="Times New Roman" w:hAnsi="Times New Roman" w:cs="Times New Roman"/>
          <w:sz w:val="24"/>
          <w:szCs w:val="24"/>
        </w:rPr>
        <w:pict>
          <v:shape id="_x0000_s1031" style="position:absolute;left:0;text-align:left;margin-left:50.7pt;margin-top:285.25pt;width:489.75pt;height:.1pt;z-index:-251656704;mso-wrap-distance-left:0;mso-wrap-distance-right:0;mso-position-horizontal-relative:page;mso-position-vertical-relative:text" coordorigin="1014,5705" coordsize="9795,0" path="m1014,5705r9795,e" filled="f" strokeweight="1.5pt">
            <v:path arrowok="t"/>
            <w10:wrap type="topAndBottom" anchorx="page"/>
          </v:shape>
        </w:pict>
      </w:r>
    </w:p>
    <w:p w:rsidR="00096EF1" w:rsidRPr="00924608" w:rsidRDefault="009F5D37" w:rsidP="008F15A2">
      <w:pPr>
        <w:pStyle w:val="BodyText"/>
        <w:spacing w:before="3" w:line="276" w:lineRule="auto"/>
        <w:jc w:val="left"/>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58752" behindDoc="0" locked="0" layoutInCell="1" allowOverlap="1" wp14:anchorId="513B257A" wp14:editId="6519975A">
                <wp:simplePos x="0" y="0"/>
                <wp:positionH relativeFrom="margin">
                  <wp:posOffset>-16924</wp:posOffset>
                </wp:positionH>
                <wp:positionV relativeFrom="paragraph">
                  <wp:posOffset>24130</wp:posOffset>
                </wp:positionV>
                <wp:extent cx="4888092" cy="0"/>
                <wp:effectExtent l="38100" t="38100" r="65405" b="95250"/>
                <wp:wrapNone/>
                <wp:docPr id="19" name="Straight Connector 19"/>
                <wp:cNvGraphicFramePr/>
                <a:graphic xmlns:a="http://schemas.openxmlformats.org/drawingml/2006/main">
                  <a:graphicData uri="http://schemas.microsoft.com/office/word/2010/wordprocessingShape">
                    <wps:wsp>
                      <wps:cNvCnPr/>
                      <wps:spPr>
                        <a:xfrm>
                          <a:off x="0" y="0"/>
                          <a:ext cx="4888092" cy="0"/>
                        </a:xfrm>
                        <a:prstGeom prst="line">
                          <a:avLst/>
                        </a:prstGeom>
                        <a:ln>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z-index:487598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5pt,1.9pt" to="383.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" strokecolor="black [3213]" strokeweight="2pt">
                <v:shadow on="t" color="black" opacity="24903f" origin=",.5" offset="0,.55556mm"/>
                <w10:wrap anchorx="margin"/>
              </v:line>
            </w:pict>
          </mc:Fallback>
        </mc:AlternateContent>
      </w:r>
    </w:p>
    <w:p w:rsidR="003E0ECD" w:rsidRPr="00924608" w:rsidRDefault="006A66B3" w:rsidP="008F15A2">
      <w:pPr>
        <w:pStyle w:val="BodyText"/>
        <w:spacing w:before="93" w:line="276" w:lineRule="auto"/>
        <w:ind w:left="413" w:hanging="413"/>
        <w:jc w:val="left"/>
        <w:rPr>
          <w:rFonts w:ascii="Times New Roman" w:hAnsi="Times New Roman" w:cs="Times New Roman"/>
          <w:color w:val="FF0000"/>
          <w:sz w:val="24"/>
          <w:szCs w:val="24"/>
        </w:rPr>
      </w:pPr>
      <w:r w:rsidRPr="00924608">
        <w:rPr>
          <w:rFonts w:ascii="Times New Roman" w:hAnsi="Times New Roman" w:cs="Times New Roman"/>
          <w:b/>
          <w:sz w:val="24"/>
          <w:szCs w:val="24"/>
        </w:rPr>
        <w:t>PENDAHULUAN</w:t>
      </w:r>
      <w:r w:rsidRPr="00924608">
        <w:rPr>
          <w:rFonts w:ascii="Times New Roman" w:hAnsi="Times New Roman" w:cs="Times New Roman"/>
          <w:b/>
          <w:spacing w:val="1"/>
          <w:sz w:val="24"/>
          <w:szCs w:val="24"/>
        </w:rPr>
        <w:t xml:space="preserve"> </w:t>
      </w:r>
    </w:p>
    <w:p w:rsidR="00096EF1" w:rsidRPr="008D2174" w:rsidRDefault="00096EF1" w:rsidP="008F15A2">
      <w:pPr>
        <w:widowControl/>
        <w:autoSpaceDE/>
        <w:autoSpaceDN/>
        <w:spacing w:after="200" w:line="276" w:lineRule="auto"/>
        <w:ind w:firstLine="567"/>
        <w:jc w:val="both"/>
        <w:rPr>
          <w:rFonts w:ascii="Times New Roman" w:eastAsia="Calibri" w:hAnsi="Times New Roman" w:cs="Times New Roman"/>
          <w:lang w:val="en-US"/>
        </w:rPr>
      </w:pPr>
      <w:r w:rsidRPr="008D2174">
        <w:rPr>
          <w:rFonts w:ascii="Times New Roman" w:eastAsia="Calibri" w:hAnsi="Times New Roman" w:cs="Times New Roman"/>
          <w:lang w:val="en-US"/>
        </w:rPr>
        <w:t xml:space="preserve">Dalam hal pendewasaan sebagai pribadi, pendidikan memainkan peran penting. Pendidikan adalah proses di mana guru dengan sengaja membentuk pertumbuhan mental, emosional, sosial, dan fisik murid-muridnya menjadi manusia yang terwujud sepenuhnya. Karakter utama atau ideal adalah karakter dengan keyakinan moral yang kuat dan sikap yang menganggap serius prinsip dan konsep nilai (filsafat) yang membentuk pandangan dunia individu, kelompok, dan negara. Menurut Pasal 4 Undang-Undang Pendidikan 1945, tujuan utama sekolah di Indonesia adalah “mengajarkan kehidupan berbangsa dan </w:t>
      </w:r>
      <w:r w:rsidRPr="008D2174">
        <w:rPr>
          <w:rFonts w:ascii="Times New Roman" w:eastAsia="Calibri" w:hAnsi="Times New Roman" w:cs="Times New Roman"/>
          <w:lang w:val="en-US"/>
        </w:rPr>
        <w:lastRenderedPageBreak/>
        <w:t xml:space="preserve">bernegara dan menghasilkan manusia yang utuh dan mandiri”. Pendidikan formal adalah salah satu pengaturan yang paling penting untuk pengembangan dan penyempurnaan sumber daya manusia berkualitas tinggi </w:t>
      </w:r>
      <w:r w:rsidRPr="008D2174">
        <w:rPr>
          <w:rFonts w:ascii="Times New Roman" w:eastAsia="Calibri" w:hAnsi="Times New Roman" w:cs="Times New Roman"/>
          <w:lang w:val="en-US"/>
        </w:rPr>
        <w:fldChar w:fldCharType="begin" w:fldLock="1"/>
      </w:r>
      <w:r w:rsidRPr="008D2174">
        <w:rPr>
          <w:rFonts w:ascii="Times New Roman" w:eastAsia="Calibri" w:hAnsi="Times New Roman" w:cs="Times New Roman"/>
          <w:lang w:val="en-US"/>
        </w:rPr>
        <w:instrText>ADDIN CSL_CITATION {"citationItems":[{"id":"ITEM-1","itemData":{"author":[{"dropping-particle":"","family":"Epong P G","given":"","non-dropping-particle":"","parse-names":false,"suffix":""},{"dropping-particle":"","family":"Sudarsana Oka I.B","given":"","non-dropping-particle":"","parse-names":false,"suffix":""},{"dropping-particle":"","family":"Wirawan Kresna I.D.G","given":"","non-dropping-particle":"","parse-names":false,"suffix":""}],"container-title":"Jurnal Pendidikan Ekonomi Undiksha","id":"ITEM-1","issue":"1","issued":{"date-parts":[["2022"]]},"page":"128-133","title":"Studi Evaluatif tentang Kesiapan Mengajar Mahasiswa Calon Guru  Program Studi Pendidikan Ekonomi Universitas PGRI Mahadewa Indonesia Tahun Akademik 2020/2021","type":"article-journal","volume":"14"},"uris":["http://www.mendeley.com/documents/?uuid=75808cd4-b9e7-4c75-b182-b24321d038fd"]}],"mendeley":{"formattedCitation":"(Epong P G et al., 2022)","plainTextFormattedCitation":"(Epong P G et al., 2022)","previouslyFormattedCitation":"(Epong P G et al., 2022)"},"properties":{"noteIndex":0},"schema":"https://github.com/citation-style-language/schema/raw/master/csl-citation.json"}</w:instrText>
      </w:r>
      <w:r w:rsidRPr="008D2174">
        <w:rPr>
          <w:rFonts w:ascii="Times New Roman" w:eastAsia="Calibri" w:hAnsi="Times New Roman" w:cs="Times New Roman"/>
          <w:lang w:val="en-US"/>
        </w:rPr>
        <w:fldChar w:fldCharType="separate"/>
      </w:r>
      <w:r w:rsidRPr="008D2174">
        <w:rPr>
          <w:rFonts w:ascii="Times New Roman" w:eastAsia="Calibri" w:hAnsi="Times New Roman" w:cs="Times New Roman"/>
          <w:noProof/>
          <w:lang w:val="en-US"/>
        </w:rPr>
        <w:t>(Epong P G et al., 2022)</w:t>
      </w:r>
      <w:r w:rsidRPr="008D2174">
        <w:rPr>
          <w:rFonts w:ascii="Times New Roman" w:eastAsia="Calibri" w:hAnsi="Times New Roman" w:cs="Times New Roman"/>
          <w:lang w:val="en-US"/>
        </w:rPr>
        <w:fldChar w:fldCharType="end"/>
      </w:r>
      <w:r w:rsidRPr="008D2174">
        <w:rPr>
          <w:rFonts w:ascii="Times New Roman" w:eastAsia="Calibri" w:hAnsi="Times New Roman" w:cs="Times New Roman"/>
          <w:lang w:val="en-US"/>
        </w:rPr>
        <w:t xml:space="preserve">. Pengembangan sumber daya manusia sangat penting untuk kemajuan setiap bangsa, dan pendidikan adalah salah satu cara untuk mewujudkan hal itu </w:t>
      </w:r>
      <w:r w:rsidRPr="008D2174">
        <w:rPr>
          <w:rFonts w:ascii="Times New Roman" w:eastAsia="Calibri" w:hAnsi="Times New Roman" w:cs="Times New Roman"/>
          <w:lang w:val="en-US"/>
        </w:rPr>
        <w:fldChar w:fldCharType="begin" w:fldLock="1"/>
      </w:r>
      <w:r w:rsidRPr="008D2174">
        <w:rPr>
          <w:rFonts w:ascii="Times New Roman" w:eastAsia="Calibri" w:hAnsi="Times New Roman" w:cs="Times New Roman"/>
          <w:lang w:val="en-US"/>
        </w:rPr>
        <w:instrText>ADDIN CSL_CITATION {"citationItems":[{"id":"ITEM-1","itemData":{"abstract":"Tujuan penelitian ini adalah untuk menguji dan menganalisis pengaruh Program Pengalaman Lapangan (PPL) terhadap kesiapan mahasiswa menjadi tenaga pendidik bagi mahasiswa prodi ekonomi jurusan P.IPS FKIP UNS angkatan 2009. Kesiapan mahasiswa menjadi tenaga pendidik diukur berdasarkan tingkat kualitas penguasaan kompetensi mengajar.Penelitian ini merupakan penelitian deskriptif kuantitatif. Populasi dalam penelitian ini adalah mahasiswa prodi Ekonomi angkatan 2009 yang mengikuti PPL dengan jumlah 178 mahasiswa.Sampel yang diambil sebanyak 44 mahasiswa dengan teknik proportional random sampling.Teknik pengumpulan data menggunakan angket. Analisis data menggunakan analisis regresi linier sederhana. Hasil penelitian menunjukkan bahwa terdapat pengaruh yang signifikan pelaksanaan Program Pengalaman Lapangan (PPL) terhadap kesiapan mahasiswa menjadi tenaga pendidik, dengan arah hubungan yang positif, pada mahasiswa prodi pendidikan","author":[{"dropping-particle":"","family":"Novitasari","given":"Fitria","non-dropping-particle":"","parse-names":false,"suffix":""},{"dropping-particle":"","family":"Ngadiman","given":"","non-dropping-particle":"","parse-names":false,"suffix":""},{"dropping-particle":"","family":"Sumaryati","given":"Sri","non-dropping-particle":"","parse-names":false,"suffix":""}],"container-title":"Jupe UNS","id":"ITEM-1","issue":"2","issued":{"date-parts":[["2013"]]},"page":"1-13","title":"Pengaruh PPL Terhadap Kesiapan Mahasiswa Prodi Ekonomi FKIP UNS Menjadi Tenaga Pendidik","type":"article-journal","volume":"1"},"uris":["http://www.mendeley.com/documents/?uuid=8dc5d8ed-920f-49d2-b934-89b5d88a7fdf"]}],"mendeley":{"formattedCitation":"(Novitasari et al., 2013)","plainTextFormattedCitation":"(Novitasari et al., 2013)","previouslyFormattedCitation":"(Novitasari et al., 2013)"},"properties":{"noteIndex":0},"schema":"https://github.com/citation-style-language/schema/raw/master/csl-citation.json"}</w:instrText>
      </w:r>
      <w:r w:rsidRPr="008D2174">
        <w:rPr>
          <w:rFonts w:ascii="Times New Roman" w:eastAsia="Calibri" w:hAnsi="Times New Roman" w:cs="Times New Roman"/>
          <w:lang w:val="en-US"/>
        </w:rPr>
        <w:fldChar w:fldCharType="separate"/>
      </w:r>
      <w:r w:rsidRPr="008D2174">
        <w:rPr>
          <w:rFonts w:ascii="Times New Roman" w:eastAsia="Calibri" w:hAnsi="Times New Roman" w:cs="Times New Roman"/>
          <w:noProof/>
          <w:lang w:val="en-US"/>
        </w:rPr>
        <w:t>(Novitasari et al., 2013)</w:t>
      </w:r>
      <w:r w:rsidRPr="008D2174">
        <w:rPr>
          <w:rFonts w:ascii="Times New Roman" w:eastAsia="Calibri" w:hAnsi="Times New Roman" w:cs="Times New Roman"/>
          <w:lang w:val="en-US"/>
        </w:rPr>
        <w:fldChar w:fldCharType="end"/>
      </w:r>
      <w:r w:rsidRPr="008D2174">
        <w:rPr>
          <w:rFonts w:ascii="Times New Roman" w:eastAsia="Calibri" w:hAnsi="Times New Roman" w:cs="Times New Roman"/>
          <w:lang w:val="en-US"/>
        </w:rPr>
        <w:t>.</w:t>
      </w:r>
    </w:p>
    <w:p w:rsidR="00096EF1" w:rsidRPr="008D2174" w:rsidRDefault="00096EF1" w:rsidP="008F15A2">
      <w:pPr>
        <w:widowControl/>
        <w:autoSpaceDE/>
        <w:autoSpaceDN/>
        <w:spacing w:after="200" w:line="276" w:lineRule="auto"/>
        <w:ind w:firstLine="567"/>
        <w:jc w:val="both"/>
        <w:rPr>
          <w:rFonts w:ascii="Times New Roman" w:eastAsia="Calibri" w:hAnsi="Times New Roman" w:cs="Times New Roman"/>
          <w:lang w:val="en-US"/>
        </w:rPr>
      </w:pPr>
      <w:r w:rsidRPr="008D2174">
        <w:rPr>
          <w:rFonts w:ascii="Times New Roman" w:eastAsia="Calibri" w:hAnsi="Times New Roman" w:cs="Times New Roman"/>
          <w:lang w:val="en-US"/>
        </w:rPr>
        <w:t xml:space="preserve">Untuk memastikan siswa mendapatkan pendidikan dengan kualitas terbaik, hanya pendidik yang memenuhi syarat yang harus dipekerjakan </w:t>
      </w:r>
      <w:r w:rsidRPr="008D2174">
        <w:rPr>
          <w:rFonts w:ascii="Times New Roman" w:eastAsia="Calibri" w:hAnsi="Times New Roman" w:cs="Times New Roman"/>
          <w:lang w:val="en-US"/>
        </w:rPr>
        <w:fldChar w:fldCharType="begin" w:fldLock="1"/>
      </w:r>
      <w:r w:rsidRPr="008D2174">
        <w:rPr>
          <w:rFonts w:ascii="Times New Roman" w:eastAsia="Calibri" w:hAnsi="Times New Roman" w:cs="Times New Roman"/>
          <w:lang w:val="en-US"/>
        </w:rPr>
        <w:instrText>ADDIN CSL_CITATION {"citationItems":[{"id":"ITEM-1","itemData":{"author":[{"dropping-particle":"","family":"Sukmawati","given":"R.","non-dropping-particle":"","parse-names":false,"suffix":""}],"container-title":"Jurnal Analisa","id":"ITEM-1","issue":"1","issued":{"date-parts":[["2019"]]},"page":"95-102","title":"Analisis kesiapan mahasiswa menjadi calon guru profesional berdasarkan standar kompetensi pendidik","type":"article-journal","volume":"5"},"uris":["http://www.mendeley.com/documents/?uuid=e193990e-38c6-4a6b-a28a-4a31c61d5ca2"]}],"mendeley":{"formattedCitation":"(R. Sukmawati, 2019)","plainTextFormattedCitation":"(R. Sukmawati, 2019)","previouslyFormattedCitation":"(R. Sukmawati, 2019)"},"properties":{"noteIndex":0},"schema":"https://github.com/citation-style-language/schema/raw/master/csl-citation.json"}</w:instrText>
      </w:r>
      <w:r w:rsidRPr="008D2174">
        <w:rPr>
          <w:rFonts w:ascii="Times New Roman" w:eastAsia="Calibri" w:hAnsi="Times New Roman" w:cs="Times New Roman"/>
          <w:lang w:val="en-US"/>
        </w:rPr>
        <w:fldChar w:fldCharType="separate"/>
      </w:r>
      <w:r w:rsidRPr="008D2174">
        <w:rPr>
          <w:rFonts w:ascii="Times New Roman" w:eastAsia="Calibri" w:hAnsi="Times New Roman" w:cs="Times New Roman"/>
          <w:noProof/>
          <w:lang w:val="en-US"/>
        </w:rPr>
        <w:t>(R. Sukmawati, 2019)</w:t>
      </w:r>
      <w:r w:rsidRPr="008D2174">
        <w:rPr>
          <w:rFonts w:ascii="Times New Roman" w:eastAsia="Calibri" w:hAnsi="Times New Roman" w:cs="Times New Roman"/>
          <w:lang w:val="en-US"/>
        </w:rPr>
        <w:fldChar w:fldCharType="end"/>
      </w:r>
      <w:r w:rsidRPr="008D2174">
        <w:rPr>
          <w:rFonts w:ascii="Times New Roman" w:eastAsia="Calibri" w:hAnsi="Times New Roman" w:cs="Times New Roman"/>
          <w:lang w:val="en-US"/>
        </w:rPr>
        <w:t xml:space="preserve">. Mengajar adalah profesi penting dalam masyarakat saat ini. Pendidikan berkualitas adalah hasil dari pendidik berdedikasi yang meluangkan waktu untuk mempersiapkan kelas yang menarik dan membantu setiap siswa mencapai potensi penuhnya. Guru adalah “pendidik profesional yang peran pokoknya mendidik, mengajar, memimpin, mengarahkan, melatih, menilai, dan mengevaluasi peserta didik pada prasekolah, taman kanak-kanak, sekolah dasar, sekolah menengah pertama, dan sekolah menengah atas” (UU Guru dan Dosen, Bab I Pasal I ayat 1) dalam </w:t>
      </w:r>
      <w:r w:rsidRPr="008D2174">
        <w:rPr>
          <w:rFonts w:ascii="Times New Roman" w:eastAsia="Calibri" w:hAnsi="Times New Roman" w:cs="Times New Roman"/>
          <w:lang w:val="en-US"/>
        </w:rPr>
        <w:fldChar w:fldCharType="begin" w:fldLock="1"/>
      </w:r>
      <w:r w:rsidRPr="008D2174">
        <w:rPr>
          <w:rFonts w:ascii="Times New Roman" w:eastAsia="Calibri" w:hAnsi="Times New Roman" w:cs="Times New Roman"/>
          <w:lang w:val="en-US"/>
        </w:rPr>
        <w:instrText>ADDIN CSL_CITATION {"citationItems":[{"id":"ITEM-1","itemData":{"ISSN":"2541-1306","abstract":"Penelitian ini bertujuan untuk mengetahui Minat Menjadi Guru Pada Mahasiswa Program Studi Pendidikan Administrasi Perkantoran Fakultas Ilmu Sosial Universitas Negeri Makassar. Penelitian ini betujuan untuk mengetahui minat menjadi guru pada mahasiswa Program Studi Pendidikan Administrasi Perkantoran Fakultas Ilmu Sosial Universitas Negeri Makassar. Penelitian ini menggunakan pendekatan kuantitatif jenis deskriptif. Populasi dalam penelitian ini sebanyak 263 orang dan sampel sebanyak 20 persen dari populasi atau 53 orang. Teknik pengumpulan data yang digunakan adalah angket, wawancara, dan dokumentasi. Teknik analisis data yang digunakan yaitu teknik analisis deskriptif dengan menggunakan tabel frekuensi dan persentase. Hasil penelitian menunjukkan bahwa minat menjadi guru pada mahasiswa program studi Pendidikan Administrasi Perkantoran Fakultas Ilmu Sosial Universitas Negeri Makassar berada pada kategori berminat dengan tingkat persentase 73,30 persen, ditinjau dari segi indikator kognisi (mengenal), emosi (perasaan), dan konasi (kehendak). Sehingga dapat disimpulkan bahwa mahasiswa program studi Pendidikan Administrasi Perkantoran Fakultas Ilmu Sosial Universitas Negeri Makassar berminat untuk menjadi guru.","author":[{"dropping-particle":"","family":"Nasrullah","given":"Muh","non-dropping-particle":"","parse-names":false,"suffix":""},{"dropping-particle":"","family":"Ilmawati","given":"Ilmawati","non-dropping-particle":"","parse-names":false,"suffix":""},{"dropping-particle":"","family":"Saleh","given":"Sirajuddin","non-dropping-particle":"","parse-names":false,"suffix":""},{"dropping-particle":"","family":"Niswaty","given":"Risma","non-dropping-particle":"","parse-names":false,"suffix":""},{"dropping-particle":"","family":"Salam","given":"Rudi","non-dropping-particle":"","parse-names":false,"suffix":""}],"container-title":"Jurnal Administrare: Jurnal Pemikiran Ilmiah dan Pendidikan Administrasi Perkantoran","id":"ITEM-1","issue":"1","issued":{"date-parts":[["2018"]]},"page":"1-6","title":"Minat Menjadi Guru Pada Mahasiswa Program Studi Pendidikan Administrasi Perkantoran Fakultas Ilmu Sosial Universitas Negeri Makassar","type":"article-journal","volume":"5"},"uris":["http://www.mendeley.com/documents/?uuid=0f7f6610-6590-44c4-ae9f-27ba91845e90"]}],"mendeley":{"formattedCitation":"(Nasrullah et al., 2018)","plainTextFormattedCitation":"(Nasrullah et al., 2018)","previouslyFormattedCitation":"(Nasrullah et al., 2018)"},"properties":{"noteIndex":0},"schema":"https://github.com/citation-style-language/schema/raw/master/csl-citation.json"}</w:instrText>
      </w:r>
      <w:r w:rsidRPr="008D2174">
        <w:rPr>
          <w:rFonts w:ascii="Times New Roman" w:eastAsia="Calibri" w:hAnsi="Times New Roman" w:cs="Times New Roman"/>
          <w:lang w:val="en-US"/>
        </w:rPr>
        <w:fldChar w:fldCharType="separate"/>
      </w:r>
      <w:r w:rsidRPr="008D2174">
        <w:rPr>
          <w:rFonts w:ascii="Times New Roman" w:eastAsia="Calibri" w:hAnsi="Times New Roman" w:cs="Times New Roman"/>
          <w:noProof/>
          <w:lang w:val="en-US"/>
        </w:rPr>
        <w:t>(Nasrullah et al., 2018)</w:t>
      </w:r>
      <w:r w:rsidRPr="008D2174">
        <w:rPr>
          <w:rFonts w:ascii="Times New Roman" w:eastAsia="Calibri" w:hAnsi="Times New Roman" w:cs="Times New Roman"/>
          <w:lang w:val="en-US"/>
        </w:rPr>
        <w:fldChar w:fldCharType="end"/>
      </w:r>
      <w:r w:rsidRPr="008D2174">
        <w:rPr>
          <w:rFonts w:ascii="Times New Roman" w:eastAsia="Calibri" w:hAnsi="Times New Roman" w:cs="Times New Roman"/>
          <w:lang w:val="en-US"/>
        </w:rPr>
        <w:t xml:space="preserve">. Secara sederhana, pendidik profesional adalah mereka yang dapat memenuhi perannya sebagai pendidik sesuai dengan standar pemerintah </w:t>
      </w:r>
      <w:r w:rsidRPr="008D2174">
        <w:rPr>
          <w:rFonts w:ascii="Times New Roman" w:eastAsia="Calibri" w:hAnsi="Times New Roman" w:cs="Times New Roman"/>
          <w:lang w:val="en-US"/>
        </w:rPr>
        <w:fldChar w:fldCharType="begin" w:fldLock="1"/>
      </w:r>
      <w:r w:rsidRPr="008D2174">
        <w:rPr>
          <w:rFonts w:ascii="Times New Roman" w:eastAsia="Calibri" w:hAnsi="Times New Roman" w:cs="Times New Roman"/>
          <w:lang w:val="en-US"/>
        </w:rPr>
        <w:instrText>ADDIN CSL_CITATION {"citationItems":[{"id":"ITEM-1","itemData":{"author":[{"dropping-particle":"","family":"Putro","given":"S. E.","non-dropping-particle":"","parse-names":false,"suffix":""},{"dropping-particle":"","family":"Rinawati","given":"A.","non-dropping-particle":"","parse-names":false,"suffix":""},{"dropping-particle":"","family":"Muh","given":"U.","non-dropping-particle":"","parse-names":false,"suffix":""}],"container-title":"Jurnal Cakrawala Pendidikan","id":"ITEM-1","issue":"2","issued":{"date-parts":[["2013"]]},"title":"Pengaruh Kinerja Guru Terhadap Motivasi Belajar Siswa","type":"article-journal","volume":"5"},"uris":["http://www.mendeley.com/documents/?uuid=ae0ad4d1-3a5c-4df2-8667-98c0386fb6ce"]}],"mendeley":{"formattedCitation":"(Putro et al., 2013)","plainTextFormattedCitation":"(Putro et al., 2013)","previouslyFormattedCitation":"(Putro et al., 2013)"},"properties":{"noteIndex":0},"schema":"https://github.com/citation-style-language/schema/raw/master/csl-citation.json"}</w:instrText>
      </w:r>
      <w:r w:rsidRPr="008D2174">
        <w:rPr>
          <w:rFonts w:ascii="Times New Roman" w:eastAsia="Calibri" w:hAnsi="Times New Roman" w:cs="Times New Roman"/>
          <w:lang w:val="en-US"/>
        </w:rPr>
        <w:fldChar w:fldCharType="separate"/>
      </w:r>
      <w:r w:rsidRPr="008D2174">
        <w:rPr>
          <w:rFonts w:ascii="Times New Roman" w:eastAsia="Calibri" w:hAnsi="Times New Roman" w:cs="Times New Roman"/>
          <w:noProof/>
          <w:lang w:val="en-US"/>
        </w:rPr>
        <w:t>(Putro et al., 2013)</w:t>
      </w:r>
      <w:r w:rsidRPr="008D2174">
        <w:rPr>
          <w:rFonts w:ascii="Times New Roman" w:eastAsia="Calibri" w:hAnsi="Times New Roman" w:cs="Times New Roman"/>
          <w:lang w:val="en-US"/>
        </w:rPr>
        <w:fldChar w:fldCharType="end"/>
      </w:r>
      <w:r w:rsidRPr="008D2174">
        <w:rPr>
          <w:rFonts w:ascii="Times New Roman" w:eastAsia="Calibri" w:hAnsi="Times New Roman" w:cs="Times New Roman"/>
          <w:lang w:val="en-US"/>
        </w:rPr>
        <w:t xml:space="preserve">. Agar kesenjangan antara kemajuan aktual dan yang diinginkan dalam peningkatan kualitas pendidikan di seluruh tanah air dipengaruhi oleh kurangnya kompetensi dan profesionalisme guru. Hasilnya menunjukkan bahwa guru sekolah dasar, khususnya, perlu meningkatkan kesiapan mengajar mereka </w:t>
      </w:r>
      <w:r w:rsidRPr="008D2174">
        <w:rPr>
          <w:rFonts w:ascii="Times New Roman" w:eastAsia="Calibri" w:hAnsi="Times New Roman" w:cs="Times New Roman"/>
          <w:lang w:val="en-US"/>
        </w:rPr>
        <w:fldChar w:fldCharType="begin" w:fldLock="1"/>
      </w:r>
      <w:r w:rsidRPr="008D2174">
        <w:rPr>
          <w:rFonts w:ascii="Times New Roman" w:eastAsia="Calibri" w:hAnsi="Times New Roman" w:cs="Times New Roman"/>
          <w:lang w:val="en-US"/>
        </w:rPr>
        <w:instrText>ADDIN CSL_CITATION {"citationItems":[{"id":"ITEM-1","itemData":{"DOI":"10.31004/basicedu.v6i1.1982","ISSN":"2580-3735","abstract":"Penelitian ini bertujuan untuk menganalisis kompotensi mahasiswa PGSD untuk menjadi guru sekolah dasar yang kompoten. Penelitian ini secara khusus mengidentifikasi kesiapan dan kompotensi mahasiswa calon guru sekolah dasar sebelum bergabung dengan angkatan kerja. Penelitian ini menggunakan pendekatan kualitatif dengan desain penelitian studi kasus. Data diperoleh dengan melakukan wawancara yang distribusikan melalui google form berbentuk angket yang dikumpulkan dari 25 mahasiswa PGSD semester tujuh yang berasal dari salah satu perguruan tinggi terbesar di Jawa Barat. Hasil pengumpulan dan analisis data dibuat menjadi beberapa tema yaitu: 1) pengetahuan sebagai dasar untuk menjadi guru kompeten, 2) cerminan kepribadian calon guru sekolah dasar, 3) perilaku sebagai tolak ukur kesiapan menjadi seorang guru SD. Hasil penelitian menunjukkan bahwa mayoritas mahasiswa PGSD sudah siap menjadi guru sekolah dasar dilihat dari jawaban yang diberikan atas dasar teori yang telah didapatkan selama kuliah namun untuk kualifikasi kompeten atau tidak kompeten dibutuhkan pengalaman dan jam terbang mengajar yang tidak singkat.","author":[{"dropping-particle":"","family":"Isrokatun","given":"I.","non-dropping-particle":"","parse-names":false,"suffix":""},{"dropping-particle":"","family":"Fitriani","given":"Ely","non-dropping-particle":"","parse-names":false,"suffix":""},{"dropping-particle":"","family":"Mukarromah","given":"Kania","non-dropping-particle":"","parse-names":false,"suffix":""}],"container-title":"Jurnal Basicedu","id":"ITEM-1","issue":"1","issued":{"date-parts":[["2022"]]},"page":"819-833","title":"Analisis Kesiapan Mahasiswa Pendidikan Guru Sekolah Dasar Menjadi Guru Sekolah Dasar yang Kompeten","type":"article-journal","volume":"6"},"uris":["http://www.mendeley.com/documents/?uuid=8bc28f8a-97e2-4415-a50b-03e502e708c5"]}],"mendeley":{"formattedCitation":"(Isrokatun et al., 2022)","plainTextFormattedCitation":"(Isrokatun et al., 2022)","previouslyFormattedCitation":"(Isrokatun et al., 2022)"},"properties":{"noteIndex":0},"schema":"https://github.com/citation-style-language/schema/raw/master/csl-citation.json"}</w:instrText>
      </w:r>
      <w:r w:rsidRPr="008D2174">
        <w:rPr>
          <w:rFonts w:ascii="Times New Roman" w:eastAsia="Calibri" w:hAnsi="Times New Roman" w:cs="Times New Roman"/>
          <w:lang w:val="en-US"/>
        </w:rPr>
        <w:fldChar w:fldCharType="separate"/>
      </w:r>
      <w:r w:rsidRPr="008D2174">
        <w:rPr>
          <w:rFonts w:ascii="Times New Roman" w:eastAsia="Calibri" w:hAnsi="Times New Roman" w:cs="Times New Roman"/>
          <w:noProof/>
          <w:lang w:val="en-US"/>
        </w:rPr>
        <w:t>(Isrokatun et al., 2022)</w:t>
      </w:r>
      <w:r w:rsidRPr="008D2174">
        <w:rPr>
          <w:rFonts w:ascii="Times New Roman" w:eastAsia="Calibri" w:hAnsi="Times New Roman" w:cs="Times New Roman"/>
          <w:lang w:val="en-US"/>
        </w:rPr>
        <w:fldChar w:fldCharType="end"/>
      </w:r>
      <w:r w:rsidRPr="008D2174">
        <w:rPr>
          <w:rFonts w:ascii="Times New Roman" w:eastAsia="Calibri" w:hAnsi="Times New Roman" w:cs="Times New Roman"/>
          <w:lang w:val="en-US"/>
        </w:rPr>
        <w:t>.</w:t>
      </w:r>
    </w:p>
    <w:p w:rsidR="00096EF1" w:rsidRPr="008D2174" w:rsidRDefault="00096EF1" w:rsidP="008F15A2">
      <w:pPr>
        <w:widowControl/>
        <w:autoSpaceDE/>
        <w:autoSpaceDN/>
        <w:spacing w:after="200" w:line="276" w:lineRule="auto"/>
        <w:ind w:firstLine="567"/>
        <w:jc w:val="both"/>
        <w:rPr>
          <w:rFonts w:ascii="Times New Roman" w:eastAsia="Calibri" w:hAnsi="Times New Roman" w:cs="Times New Roman"/>
          <w:lang w:val="en-US"/>
        </w:rPr>
      </w:pPr>
      <w:r w:rsidRPr="008D2174">
        <w:rPr>
          <w:rFonts w:ascii="Times New Roman" w:eastAsia="Calibri" w:hAnsi="Times New Roman" w:cs="Times New Roman"/>
          <w:lang w:val="en-US"/>
        </w:rPr>
        <w:t xml:space="preserve">Pola pikir seorang guru mencakup beberapa aspek yang berkaitan dengan tindakan mendidik, mengajar, memimpin, membimbing, melatih, menilai, dan mengevaluasi siswa di kelas </w:t>
      </w:r>
      <w:r w:rsidRPr="008D2174">
        <w:rPr>
          <w:rFonts w:ascii="Times New Roman" w:eastAsia="Calibri" w:hAnsi="Times New Roman" w:cs="Times New Roman"/>
          <w:lang w:val="en-US"/>
        </w:rPr>
        <w:fldChar w:fldCharType="begin" w:fldLock="1"/>
      </w:r>
      <w:r w:rsidRPr="008D2174">
        <w:rPr>
          <w:rFonts w:ascii="Times New Roman" w:eastAsia="Calibri" w:hAnsi="Times New Roman" w:cs="Times New Roman"/>
          <w:lang w:val="en-US"/>
        </w:rPr>
        <w:instrText>ADDIN CSL_CITATION {"citationItems":[{"id":"ITEM-1","itemData":{"author":[{"dropping-particle":"","family":"Saputra","given":"W. N. E.","non-dropping-particle":"","parse-names":false,"suffix":""},{"dropping-particle":"","family":"Ayriza","given":"Y.","non-dropping-particle":"","parse-names":false,"suffix":""},{"dropping-particle":"","family":"Handaka","given":"I. B.","non-dropping-particle":"","parse-names":false,"suffix":""},{"dropping-particle":"","family":"Ediyanto","given":"E.","non-dropping-particle":"","parse-names":false,"suffix":""}],"id":"ITEM-1","issue":"2","issued":{"date-parts":[["2019"]]},"title":"The Development of Peace Counseling Model (PCM): Strategy of School Counselor to Reduce Students’ Aggressive","type":"article-journal","volume":"2"},"uris":["http://www.mendeley.com/documents/?uuid=54b7c9f3-8f32-446e-bae3-6ecc2262bd23"]}],"mendeley":{"formattedCitation":"(Saputra et al., 2019)","plainTextFormattedCitation":"(Saputra et al., 2019)","previouslyFormattedCitation":"(Saputra et al., 2019)"},"properties":{"noteIndex":0},"schema":"https://github.com/citation-style-language/schema/raw/master/csl-citation.json"}</w:instrText>
      </w:r>
      <w:r w:rsidRPr="008D2174">
        <w:rPr>
          <w:rFonts w:ascii="Times New Roman" w:eastAsia="Calibri" w:hAnsi="Times New Roman" w:cs="Times New Roman"/>
          <w:lang w:val="en-US"/>
        </w:rPr>
        <w:fldChar w:fldCharType="separate"/>
      </w:r>
      <w:r w:rsidRPr="008D2174">
        <w:rPr>
          <w:rFonts w:ascii="Times New Roman" w:eastAsia="Calibri" w:hAnsi="Times New Roman" w:cs="Times New Roman"/>
          <w:noProof/>
          <w:lang w:val="en-US"/>
        </w:rPr>
        <w:t>(Saputra et al., 2019)</w:t>
      </w:r>
      <w:r w:rsidRPr="008D2174">
        <w:rPr>
          <w:rFonts w:ascii="Times New Roman" w:eastAsia="Calibri" w:hAnsi="Times New Roman" w:cs="Times New Roman"/>
          <w:lang w:val="en-US"/>
        </w:rPr>
        <w:fldChar w:fldCharType="end"/>
      </w:r>
      <w:r w:rsidRPr="008D2174">
        <w:rPr>
          <w:rFonts w:ascii="Times New Roman" w:eastAsia="Calibri" w:hAnsi="Times New Roman" w:cs="Times New Roman"/>
          <w:lang w:val="en-US"/>
        </w:rPr>
        <w:t xml:space="preserve">. Calon guru akan mengalami kesulitan memahami konsep tanpa terlebih dahulu mengembangkan sikap terhadap pendidikan. Kesesuaiannya akan dipertanyakan oleh para siswa. Keberhasilan di kelas terletak tepat di pundak para instruktur yang siap dan berprestasi, dan yang dapat secara efektif menyalurkan pengetahuan mereka kepada murid-murid mereka </w:t>
      </w:r>
      <w:r w:rsidRPr="008D2174">
        <w:rPr>
          <w:rFonts w:ascii="Times New Roman" w:eastAsia="Calibri" w:hAnsi="Times New Roman" w:cs="Times New Roman"/>
          <w:lang w:val="en-US"/>
        </w:rPr>
        <w:fldChar w:fldCharType="begin" w:fldLock="1"/>
      </w:r>
      <w:r w:rsidRPr="008D2174">
        <w:rPr>
          <w:rFonts w:ascii="Times New Roman" w:eastAsia="Calibri" w:hAnsi="Times New Roman" w:cs="Times New Roman"/>
          <w:lang w:val="en-US"/>
        </w:rPr>
        <w:instrText>ADDIN CSL_CITATION {"citationItems":[{"id":"ITEM-1","itemData":{"author":[{"dropping-particle":"","family":"Darmadi","given":"H.","non-dropping-particle":"","parse-names":false,"suffix":""}],"container-title":"Jurnal Edukasia","id":"ITEM-1","issue":"1","issued":{"date-parts":[["2015"]]},"page":"1-10","title":"Tugas, Peran, Kompetensi, dan Tanggung Jawab Menjadi Guru Profesional","type":"article-journal","volume":"1"},"uris":["http://www.mendeley.com/documents/?uuid=abdad957-02d4-4675-bcc6-91604b293dac"]}],"mendeley":{"formattedCitation":"(Darmadi, 2015)","plainTextFormattedCitation":"(Darmadi, 2015)","previouslyFormattedCitation":"(Darmadi, 2015)"},"properties":{"noteIndex":0},"schema":"https://github.com/citation-style-language/schema/raw/master/csl-citation.json"}</w:instrText>
      </w:r>
      <w:r w:rsidRPr="008D2174">
        <w:rPr>
          <w:rFonts w:ascii="Times New Roman" w:eastAsia="Calibri" w:hAnsi="Times New Roman" w:cs="Times New Roman"/>
          <w:lang w:val="en-US"/>
        </w:rPr>
        <w:fldChar w:fldCharType="separate"/>
      </w:r>
      <w:r w:rsidRPr="008D2174">
        <w:rPr>
          <w:rFonts w:ascii="Times New Roman" w:eastAsia="Calibri" w:hAnsi="Times New Roman" w:cs="Times New Roman"/>
          <w:noProof/>
          <w:lang w:val="en-US"/>
        </w:rPr>
        <w:t>(Darmadi, 2015)</w:t>
      </w:r>
      <w:r w:rsidRPr="008D2174">
        <w:rPr>
          <w:rFonts w:ascii="Times New Roman" w:eastAsia="Calibri" w:hAnsi="Times New Roman" w:cs="Times New Roman"/>
          <w:lang w:val="en-US"/>
        </w:rPr>
        <w:fldChar w:fldCharType="end"/>
      </w:r>
      <w:r w:rsidRPr="008D2174">
        <w:rPr>
          <w:rFonts w:ascii="Times New Roman" w:eastAsia="Calibri" w:hAnsi="Times New Roman" w:cs="Times New Roman"/>
          <w:lang w:val="en-US"/>
        </w:rPr>
        <w:t>.</w:t>
      </w:r>
    </w:p>
    <w:p w:rsidR="00096EF1" w:rsidRPr="008D2174" w:rsidRDefault="00096EF1" w:rsidP="008F15A2">
      <w:pPr>
        <w:widowControl/>
        <w:autoSpaceDE/>
        <w:autoSpaceDN/>
        <w:spacing w:after="200" w:line="276" w:lineRule="auto"/>
        <w:ind w:firstLine="567"/>
        <w:jc w:val="both"/>
        <w:rPr>
          <w:rFonts w:ascii="Times New Roman" w:eastAsia="Calibri" w:hAnsi="Times New Roman" w:cs="Times New Roman"/>
          <w:lang w:val="en-US"/>
        </w:rPr>
      </w:pPr>
      <w:r w:rsidRPr="008D2174">
        <w:rPr>
          <w:rFonts w:ascii="Times New Roman" w:eastAsia="Calibri" w:hAnsi="Times New Roman" w:cs="Times New Roman"/>
          <w:lang w:val="en-US"/>
        </w:rPr>
        <w:t xml:space="preserve">Banyak pendidik yang terus mengabaikan perbedaan individu meskipun faktanya hal ini mengakibatkan kerugian bagi siswa dan guru itu sendiri sebagai profesional dan dapat menghambat pertumbuhan anak. Beberapa guru mengambil jalan pintas dengan tidak membuat RPP dengan berbagai alasan, dan masih banyak lagi yang terjebak dalam kesalahpahaman mengajar yang menganggap mengajar hanyalah kegiatan menyampaikan materi dan pengetahuan tanpa memperhatikan siswa. </w:t>
      </w:r>
    </w:p>
    <w:p w:rsidR="0077563C" w:rsidRPr="008D2174" w:rsidRDefault="0077563C" w:rsidP="008F15A2">
      <w:pPr>
        <w:widowControl/>
        <w:autoSpaceDE/>
        <w:autoSpaceDN/>
        <w:spacing w:after="200" w:line="276" w:lineRule="auto"/>
        <w:ind w:firstLine="567"/>
        <w:jc w:val="both"/>
        <w:rPr>
          <w:rFonts w:ascii="Times New Roman" w:eastAsia="Calibri" w:hAnsi="Times New Roman" w:cs="Times New Roman"/>
          <w:lang w:val="en-US"/>
        </w:rPr>
      </w:pPr>
      <w:r w:rsidRPr="008D2174">
        <w:rPr>
          <w:rFonts w:ascii="Times New Roman" w:eastAsia="Calibri" w:hAnsi="Times New Roman" w:cs="Times New Roman"/>
          <w:lang w:val="en-US"/>
        </w:rPr>
        <w:t xml:space="preserve">Kompetensi seorang guru dicirikan oleh seperangkat keterampilan dan pengetahuan dasar yang penting untuk berhasil menyelesaikan tugas yang diberikan kepada mereka </w:t>
      </w:r>
      <w:r w:rsidRPr="008D2174">
        <w:rPr>
          <w:rFonts w:ascii="Times New Roman" w:eastAsia="Calibri" w:hAnsi="Times New Roman" w:cs="Times New Roman"/>
          <w:lang w:val="en-US"/>
        </w:rPr>
        <w:fldChar w:fldCharType="begin" w:fldLock="1"/>
      </w:r>
      <w:r w:rsidRPr="008D2174">
        <w:rPr>
          <w:rFonts w:ascii="Times New Roman" w:eastAsia="Calibri" w:hAnsi="Times New Roman" w:cs="Times New Roman"/>
          <w:lang w:val="en-US"/>
        </w:rPr>
        <w:instrText>ADDIN CSL_CITATION {"citationItems":[{"id":"ITEM-1","itemData":{"abstract":"Tujuan penelitian ini adalah untuk menguji dan menganalisis pengaruh Program Pengalaman Lapangan (PPL) terhadap kesiapan mahasiswa menjadi tenaga pendidik bagi mahasiswa prodi ekonomi jurusan P.IPS FKIP UNS angkatan 2009. Kesiapan mahasiswa menjadi tenaga pendidik diukur berdasarkan tingkat kualitas penguasaan kompetensi mengajar.Penelitian ini merupakan penelitian deskriptif kuantitatif. Populasi dalam penelitian ini adalah mahasiswa prodi Ekonomi angkatan 2009 yang mengikuti PPL dengan jumlah 178 mahasiswa.Sampel yang diambil sebanyak 44 mahasiswa dengan teknik proportional random sampling.Teknik pengumpulan data menggunakan angket. Analisis data menggunakan analisis regresi linier sederhana. Hasil penelitian menunjukkan bahwa terdapat pengaruh yang signifikan pelaksanaan Program Pengalaman Lapangan (PPL) terhadap kesiapan mahasiswa menjadi tenaga pendidik, dengan arah hubungan yang positif, pada mahasiswa prodi pendidikan","author":[{"dropping-particle":"","family":"Novitasari","given":"Fitria","non-dropping-particle":"","parse-names":false,"suffix":""},{"dropping-particle":"","family":"Ngadiman","given":"","non-dropping-particle":"","parse-names":false,"suffix":""},{"dropping-particle":"","family":"Sumaryati","given":"Sri","non-dropping-particle":"","parse-names":false,"suffix":""}],"container-title":"Jupe UNS","id":"ITEM-1","issue":"2","issued":{"date-parts":[["2013"]]},"page":"1-13","title":"Pengaruh PPL Terhadap Kesiapan Mahasiswa Prodi Ekonomi FKIP UNS Menjadi Tenaga Pendidik","type":"article-journal","volume":"1"},"uris":["http://www.mendeley.com/documents/?uuid=8dc5d8ed-920f-49d2-b934-89b5d88a7fdf"]}],"mendeley":{"formattedCitation":"(Novitasari et al., 2013)","plainTextFormattedCitation":"(Novitasari et al., 2013)","previouslyFormattedCitation":"(Novitasari et al., 2013)"},"properties":{"noteIndex":0},"schema":"https://github.com/citation-style-language/schema/raw/master/csl-citation.json"}</w:instrText>
      </w:r>
      <w:r w:rsidRPr="008D2174">
        <w:rPr>
          <w:rFonts w:ascii="Times New Roman" w:eastAsia="Calibri" w:hAnsi="Times New Roman" w:cs="Times New Roman"/>
          <w:lang w:val="en-US"/>
        </w:rPr>
        <w:fldChar w:fldCharType="separate"/>
      </w:r>
      <w:r w:rsidRPr="008D2174">
        <w:rPr>
          <w:rFonts w:ascii="Times New Roman" w:eastAsia="Calibri" w:hAnsi="Times New Roman" w:cs="Times New Roman"/>
          <w:noProof/>
          <w:lang w:val="en-US"/>
        </w:rPr>
        <w:t>(Novitasari et al., 2013)</w:t>
      </w:r>
      <w:r w:rsidRPr="008D2174">
        <w:rPr>
          <w:rFonts w:ascii="Times New Roman" w:eastAsia="Calibri" w:hAnsi="Times New Roman" w:cs="Times New Roman"/>
          <w:lang w:val="en-US"/>
        </w:rPr>
        <w:fldChar w:fldCharType="end"/>
      </w:r>
      <w:r w:rsidRPr="008D2174">
        <w:rPr>
          <w:rFonts w:ascii="Times New Roman" w:eastAsia="Calibri" w:hAnsi="Times New Roman" w:cs="Times New Roman"/>
          <w:lang w:val="en-US"/>
        </w:rPr>
        <w:t xml:space="preserve">. Menciptakan pendidik yang berkualitas membutuhkan mulai dari awal. Sebelum memasuki kelas, seorang guru harus siap secara emosional dan psikologis untuk mengajar. Menjadi siap adalah faktor yang paling penting dalam setiap usaha, termasuk pendidikan. Kesiapan adalah keadaan pikiran yang memungkinkan seseorang untuk bereaksi secara efektif terhadap keadaan tertentu. Kondisi, dalam konteks ini, mengacu pada keadaan fisik, mental, dan emosional seseorang. Yang kedua terdiri dari </w:t>
      </w:r>
      <w:r w:rsidRPr="008D2174">
        <w:rPr>
          <w:rFonts w:ascii="Times New Roman" w:eastAsia="Calibri" w:hAnsi="Times New Roman" w:cs="Times New Roman"/>
          <w:lang w:val="en-US"/>
        </w:rPr>
        <w:lastRenderedPageBreak/>
        <w:t>keinginan, tujuan, dan aspirasi, sedangkan yang ketiga terdiri dari kompetensi yang diperoleh. Namun, banyak masalah tetap ada di lapangan karena kurangnya kesiapan kelas guru.</w:t>
      </w:r>
    </w:p>
    <w:p w:rsidR="0077563C" w:rsidRPr="008D2174" w:rsidRDefault="0077563C" w:rsidP="008F15A2">
      <w:pPr>
        <w:widowControl/>
        <w:autoSpaceDE/>
        <w:autoSpaceDN/>
        <w:spacing w:after="200" w:line="276" w:lineRule="auto"/>
        <w:ind w:firstLine="567"/>
        <w:jc w:val="both"/>
        <w:rPr>
          <w:rFonts w:ascii="Times New Roman" w:eastAsia="Calibri" w:hAnsi="Times New Roman" w:cs="Times New Roman"/>
          <w:lang w:val="en-US"/>
        </w:rPr>
      </w:pPr>
      <w:r w:rsidRPr="008D2174">
        <w:rPr>
          <w:rFonts w:ascii="Times New Roman" w:eastAsia="Calibri" w:hAnsi="Times New Roman" w:cs="Times New Roman"/>
          <w:lang w:val="en-US"/>
        </w:rPr>
        <w:t xml:space="preserve">Karena guru terkait erat dengan setiap aspek sistem pendidikan, mereka membutuhkan prioritas utama dan fokus strategis setiap kali kita membahas masalah dalam sistem pendidikan </w:t>
      </w:r>
      <w:r w:rsidRPr="008D2174">
        <w:rPr>
          <w:rFonts w:ascii="Times New Roman" w:eastAsia="Calibri" w:hAnsi="Times New Roman" w:cs="Times New Roman"/>
          <w:lang w:val="en-US"/>
        </w:rPr>
        <w:fldChar w:fldCharType="begin" w:fldLock="1"/>
      </w:r>
      <w:r w:rsidRPr="008D2174">
        <w:rPr>
          <w:rFonts w:ascii="Times New Roman" w:eastAsia="Calibri" w:hAnsi="Times New Roman" w:cs="Times New Roman"/>
          <w:lang w:val="en-US"/>
        </w:rPr>
        <w:instrText>ADDIN CSL_CITATION {"citationItems":[{"id":"ITEM-1","itemData":{"ISSN":"2252-6544","abstract":"Tujuan penelitian ini adalah untuk menganalisis pengaruh praktik pengalaman lapangan, minat menjadi guru, dan prestasi belajar terhadap kesiapan menjadi guru yang profesional. Populasi penelitian adalah mahasiswa Progam Studi Pendidikan Ekonomi Akuntansi tahun angkatan 2011 Fakultas Ekonomi Universitas Negeri Semarang sebanyak 174 mahasiswa. Sampel penelitian ini adalah 122 mahasiswa yang ditentukan dengan teknik proportional random sampling. Teknik pengumpulan data menggunakan angket dan dokumentasi, sedangkan teknik analisis data yang digunakan adalah analisis deskriptif presentase, statistik inferensial, dan analisis regresi linier berganda. Hasil penelitian menunjukan praktik pengalaman lapangan, minat menjadi guru, dan prestasi belajar berpengaruh baik secara parsial maupun simultan terhadap kesiapan menjadi guru yang profesional. Hasil adjusted R^2 menunjukan adanya hubungan antara praktik pengalaman lapangan, minat menjadi guru, dan prestasi belajar terhadap kesiapan mahasiswa menjadi guru yang profesional sebesar 0.574 atau 57,4%. Saran yang diberikan dalam penelitian ini adalah hendaknya mahasiswa memperbanyak referensi tentang akuntansi, mengikuti berbagai forum diskusi akuntansi guna meningkatkan wawasan mengenai bidang studi akuntansinya; mahasiswa diharapkan meningkatkan minat untuk menjadi guru yang tinggi dengan mengenal lebih jauh tentang profesi guru, mencari tahu kabar dan informasi mengenai profesi keguruan, memanfatkan kegiatan praktik pengalaman lapangan dengan sungguh-sungguh yang dapat menunjang kesiapannya untuk menjadi guru.","author":[{"dropping-particle":"","family":"Yulianto","given":"Aditya","non-dropping-particle":"","parse-names":false,"suffix":""},{"dropping-particle":"","family":"Khafid","given":"Muhammad","non-dropping-particle":"","parse-names":false,"suffix":""}],"container-title":"Economic Education Analysis Journal","id":"ITEM-1","issue":"1","issued":{"date-parts":[["2016"]]},"page":"100-114","title":"Pengaruh Praktik Pengalaman Lapangan (PPL), Minat Menjadi Guru, Dan Prestasi Belajar Terhadap Kesiapan Mahasiswa Menjadi Guru Yang Profesional","type":"article-journal","volume":"5"},"uris":["http://www.mendeley.com/documents/?uuid=d393927c-af63-4e39-899a-c36dbf8bbc3b"]}],"mendeley":{"formattedCitation":"(Yulianto &amp; Khafid, 2016)","plainTextFormattedCitation":"(Yulianto &amp; Khafid, 2016)","previouslyFormattedCitation":"(Yulianto &amp; Khafid, 2016)"},"properties":{"noteIndex":0},"schema":"https://github.com/citation-style-language/schema/raw/master/csl-citation.json"}</w:instrText>
      </w:r>
      <w:r w:rsidRPr="008D2174">
        <w:rPr>
          <w:rFonts w:ascii="Times New Roman" w:eastAsia="Calibri" w:hAnsi="Times New Roman" w:cs="Times New Roman"/>
          <w:lang w:val="en-US"/>
        </w:rPr>
        <w:fldChar w:fldCharType="separate"/>
      </w:r>
      <w:r w:rsidRPr="008D2174">
        <w:rPr>
          <w:rFonts w:ascii="Times New Roman" w:eastAsia="Calibri" w:hAnsi="Times New Roman" w:cs="Times New Roman"/>
          <w:noProof/>
          <w:lang w:val="en-US"/>
        </w:rPr>
        <w:t>(Yulianto &amp; Khafid, 2016)</w:t>
      </w:r>
      <w:r w:rsidRPr="008D2174">
        <w:rPr>
          <w:rFonts w:ascii="Times New Roman" w:eastAsia="Calibri" w:hAnsi="Times New Roman" w:cs="Times New Roman"/>
          <w:lang w:val="en-US"/>
        </w:rPr>
        <w:fldChar w:fldCharType="end"/>
      </w:r>
      <w:r w:rsidRPr="008D2174">
        <w:rPr>
          <w:rFonts w:ascii="Times New Roman" w:eastAsia="Calibri" w:hAnsi="Times New Roman" w:cs="Times New Roman"/>
          <w:lang w:val="en-US"/>
        </w:rPr>
        <w:t xml:space="preserve">. Setiap pendidik yang berkompeten menjadi teladan yang patut diteladani, baik dari segi prestasi akademik maupun karakter pribadi </w:t>
      </w:r>
      <w:r w:rsidRPr="008D2174">
        <w:rPr>
          <w:rFonts w:ascii="Times New Roman" w:eastAsia="Calibri" w:hAnsi="Times New Roman" w:cs="Times New Roman"/>
          <w:lang w:val="en-US"/>
        </w:rPr>
        <w:fldChar w:fldCharType="begin" w:fldLock="1"/>
      </w:r>
      <w:r w:rsidRPr="008D2174">
        <w:rPr>
          <w:rFonts w:ascii="Times New Roman" w:eastAsia="Calibri" w:hAnsi="Times New Roman" w:cs="Times New Roman"/>
          <w:lang w:val="en-US"/>
        </w:rPr>
        <w:instrText>ADDIN CSL_CITATION {"citationItems":[{"id":"ITEM-1","itemData":{"DOI":"10.20527/jee.v1i2.2424","ISSN":"2746-5438","abstract":"Minat akan membentuk keberagaman belajar pada setiap mahasiswa sehingga membentuk kebiasaan pada setiap mahasiswa dalam belajarnya. Keberagaman tersebut tergantung individu masing-masing dalam belajar untuk mengembangkan minatnya pada profesi guru. Tujuan penelitian untuk: (1) Mengetahui minat mahasiswa pada profesi guru. (2) Mengetahui kebiasaan mahasiswa dalam belajar. (3) Mengetahui minat mahasiswa pada profesi guru yang mempunyai pengaruh pada kebiasaan mahasiswa dalam belajar. Kegunaan dalam penelitian ini untuk mengetahui data dilapangan sesuai kenyataan yang dihitungan menggunakan kuantitatif untuk menjawab hasil sebuah penelitian. Sampel yang diambil 160 menggunakan teknik acak sederhana (Simple Random Sampling) dengan rumus Slovin. Data yang diambil menggunakan kuesioner dan hasil jawaban responden dijadikan dokumentasi. Penganalisisan penelitian menggunakan teknik analisis regresi linier sederhana.  Berdasarkan hasil penelitian menunjukkan: (1) Minat mahasiswa pada profesi guru dengan persentase sebesar 79,39% berada pada kategori tinggi dilihat dari hasil sub variabel yaitu adanya wawasan dan informasi pada profesi guru, adanya perasaan senang, ketertarikan dan perhatian pada profesi guru serta keinginan, usaha dan keyakinan terhadap profesi guru. (2) kebiasaan mahasiswa belajar dengan persentase sebesar 71,85% berada pada kategori tinggi dilihat dari hasil sub variabel yaitu teknik mengikuti kuliah, teknik belajar mandiri di rumah, teknik belajar kelompok, teknik mempelajari buku pelajaran, teknik menghadapi ujian, membuat jadwal dan pelaksanaannya dan mengerjakan tugas. (3) adanya pengaruh minat mahasiswa pada profesi guru dengan kebiasaan belajar dengan nilai product moment rxy 0,290 berada pada interval 0,20-0,399 berada pada kategori rendah dilihat dari model summary pada hasil analisis regresi linier sederhana.Kata Kunci: Minat Menjadi Guru, Kebiasaan Belajar","author":[{"dropping-particle":"","family":"Hartini","given":"Muna","non-dropping-particle":"","parse-names":false,"suffix":""},{"dropping-particle":"","family":"Setiti","given":"Sri","non-dropping-particle":"","parse-names":false,"suffix":""},{"dropping-particle":"","family":"Hasanah","given":"Mahmudah","non-dropping-particle":"","parse-names":false,"suffix":""}],"container-title":"Journal of Economics Education and Entrepreneurship","id":"ITEM-1","issue":"2","issued":{"date-parts":[["2020"]]},"page":"45-51","title":"Pengaruh Minat Menjadi Guru Terhadap Kebiasaan Belajar Mahasiswa","type":"article-journal","volume":"1"},"uris":["http://www.mendeley.com/documents/?uuid=844b5784-de6b-4f55-b089-d3058bfb50b4"]}],"mendeley":{"formattedCitation":"(Hartini et al., 2020)","plainTextFormattedCitation":"(Hartini et al., 2020)","previouslyFormattedCitation":"(Hartini et al., 2020)"},"properties":{"noteIndex":0},"schema":"https://github.com/citation-style-language/schema/raw/master/csl-citation.json"}</w:instrText>
      </w:r>
      <w:r w:rsidRPr="008D2174">
        <w:rPr>
          <w:rFonts w:ascii="Times New Roman" w:eastAsia="Calibri" w:hAnsi="Times New Roman" w:cs="Times New Roman"/>
          <w:lang w:val="en-US"/>
        </w:rPr>
        <w:fldChar w:fldCharType="separate"/>
      </w:r>
      <w:r w:rsidRPr="008D2174">
        <w:rPr>
          <w:rFonts w:ascii="Times New Roman" w:eastAsia="Calibri" w:hAnsi="Times New Roman" w:cs="Times New Roman"/>
          <w:noProof/>
          <w:lang w:val="en-US"/>
        </w:rPr>
        <w:t>(Hartini et al., 2020)</w:t>
      </w:r>
      <w:r w:rsidRPr="008D2174">
        <w:rPr>
          <w:rFonts w:ascii="Times New Roman" w:eastAsia="Calibri" w:hAnsi="Times New Roman" w:cs="Times New Roman"/>
          <w:lang w:val="en-US"/>
        </w:rPr>
        <w:fldChar w:fldCharType="end"/>
      </w:r>
      <w:r w:rsidRPr="008D2174">
        <w:rPr>
          <w:rFonts w:ascii="Times New Roman" w:eastAsia="Calibri" w:hAnsi="Times New Roman" w:cs="Times New Roman"/>
          <w:lang w:val="en-US"/>
        </w:rPr>
        <w:t>. Oleh karena itu, pendidik memainkan peran penting sebagai panutan di kelas.</w:t>
      </w:r>
    </w:p>
    <w:p w:rsidR="0077563C" w:rsidRPr="008D2174" w:rsidRDefault="0077563C" w:rsidP="008F15A2">
      <w:pPr>
        <w:widowControl/>
        <w:autoSpaceDE/>
        <w:autoSpaceDN/>
        <w:spacing w:after="200" w:line="276" w:lineRule="auto"/>
        <w:ind w:firstLine="567"/>
        <w:jc w:val="both"/>
        <w:rPr>
          <w:rFonts w:ascii="Times New Roman" w:eastAsia="Calibri" w:hAnsi="Times New Roman" w:cs="Times New Roman"/>
          <w:lang w:val="en-US"/>
        </w:rPr>
      </w:pPr>
      <w:r w:rsidRPr="008D2174">
        <w:rPr>
          <w:rFonts w:ascii="Times New Roman" w:eastAsia="Calibri" w:hAnsi="Times New Roman" w:cs="Times New Roman"/>
          <w:lang w:val="en-US"/>
        </w:rPr>
        <w:t>Agar siswa menjadi berpengetahuan tentang suatu topik dan mencapai tujuan pembelajaran mereka, instruktur harus menyampaikan topik itu kepada mereka atau mengubah pengetahuan mereka yang ada menjadi sesuatu yang baru. Kesiapsiagaan seorang guru dapat dievaluasi dengan mengukur kemampuan pedagogis, kepribadian, profesional, dan sosial mereka. Perencanaan pelajaran, pengetahuan topik, kemampuan untuk mengevaluasi pertumbuhan dan perilaku siswa, dan sebagainya semuanya dapat memberikan wawasan tentang kesiapan guru untuk kelas. Perbedaan individu dalam faktor-faktor seperti rasa ingin tahu, bakat, kecerdasan, kemandirian, orisinalitas, keahlian ilmiah, dan dorongan mungkin memiliki dampak yang signifikan terhadap potensi guru. Selain elemen internal dan eksternal, termasuk pengetahuan, kondisi kehidupan, infrastruktur pendidikan, praktik lapangan, dan latar belakang guru.</w:t>
      </w:r>
    </w:p>
    <w:p w:rsidR="0077563C" w:rsidRPr="008D2174" w:rsidRDefault="0077563C" w:rsidP="008F15A2">
      <w:pPr>
        <w:widowControl/>
        <w:autoSpaceDE/>
        <w:autoSpaceDN/>
        <w:spacing w:after="200" w:line="276" w:lineRule="auto"/>
        <w:jc w:val="both"/>
        <w:rPr>
          <w:rFonts w:ascii="Times New Roman" w:eastAsia="Calibri" w:hAnsi="Times New Roman" w:cs="Times New Roman"/>
          <w:b/>
          <w:lang w:val="en-US"/>
        </w:rPr>
      </w:pPr>
      <w:r w:rsidRPr="008D2174">
        <w:rPr>
          <w:rFonts w:ascii="Times New Roman" w:eastAsia="Calibri" w:hAnsi="Times New Roman" w:cs="Times New Roman"/>
          <w:b/>
          <w:lang w:val="en-US"/>
        </w:rPr>
        <w:t>Pengaruh Minat Menjadi Guru terhadap Kesiapan Mengajar Calon Guru</w:t>
      </w:r>
    </w:p>
    <w:p w:rsidR="0077563C" w:rsidRPr="008D2174" w:rsidRDefault="0077563C" w:rsidP="008F15A2">
      <w:pPr>
        <w:widowControl/>
        <w:autoSpaceDE/>
        <w:autoSpaceDN/>
        <w:spacing w:after="200" w:line="276" w:lineRule="auto"/>
        <w:ind w:firstLine="567"/>
        <w:jc w:val="both"/>
        <w:rPr>
          <w:rFonts w:ascii="Times New Roman" w:eastAsia="Calibri" w:hAnsi="Times New Roman" w:cs="Times New Roman"/>
          <w:lang w:val="en-US"/>
        </w:rPr>
      </w:pPr>
      <w:r w:rsidRPr="008D2174">
        <w:rPr>
          <w:rFonts w:ascii="Times New Roman" w:eastAsia="Calibri" w:hAnsi="Times New Roman" w:cs="Times New Roman"/>
          <w:lang w:val="en-US"/>
        </w:rPr>
        <w:t xml:space="preserve">Memiliki gairah untuk mengajar berarti memfokuskan emosi, motivasi, dan aspirasi seseorang pada karir di bidang pendidikan. Demikian pula, dari sudut pandang mahasiswa, minat menjadi guru akan berkembang sebagai respons terhadap kombinasi pengalaman batin yang baik, paparan terhadap profesi guru, dan kesadaran akan kebutuhan guru di dunia </w:t>
      </w:r>
      <w:r w:rsidRPr="008D2174">
        <w:rPr>
          <w:rFonts w:ascii="Times New Roman" w:eastAsia="Calibri" w:hAnsi="Times New Roman" w:cs="Times New Roman"/>
          <w:lang w:val="en-US"/>
        </w:rPr>
        <w:fldChar w:fldCharType="begin" w:fldLock="1"/>
      </w:r>
      <w:r w:rsidRPr="008D2174">
        <w:rPr>
          <w:rFonts w:ascii="Times New Roman" w:eastAsia="Calibri" w:hAnsi="Times New Roman" w:cs="Times New Roman"/>
          <w:lang w:val="en-US"/>
        </w:rPr>
        <w:instrText>ADDIN CSL_CITATION {"citationItems":[{"id":"ITEM-1","itemData":{"author":[{"dropping-particle":"","family":"Capah","given":"Astuti","non-dropping-particle":"","parse-names":false,"suffix":""},{"dropping-particle":"","family":"Abdi","given":"Abdul Wahab","non-dropping-particle":"","parse-names":false,"suffix":""},{"dropping-particle":"","family":"Azis","given":"Daska","non-dropping-particle":"","parse-names":false,"suffix":""}],"container-title":"Jurnal Ilmiah Mahasiswa Pendidikan Geografi FKIP Unsyiah","id":"ITEM-1","issue":"3","issued":{"date-parts":[["2020"]]},"page":"167-174","title":"Hubungan Antara Minat Menjadi Guru Dan Motivasi Berprestasi Dengan Hasil Belajar Mahasiswa Jurusan Pendidikan Geografi Unsyiah","type":"article-journal","volume":"5"},"uris":["http://www.mendeley.com/documents/?uuid=dc2a1604-80df-436e-92a3-535d591b73c5"]}],"mendeley":{"formattedCitation":"(Capah et al., 2020)","plainTextFormattedCitation":"(Capah et al., 2020)","previouslyFormattedCitation":"(Capah et al., 2020)"},"properties":{"noteIndex":0},"schema":"https://github.com/citation-style-language/schema/raw/master/csl-citation.json"}</w:instrText>
      </w:r>
      <w:r w:rsidRPr="008D2174">
        <w:rPr>
          <w:rFonts w:ascii="Times New Roman" w:eastAsia="Calibri" w:hAnsi="Times New Roman" w:cs="Times New Roman"/>
          <w:lang w:val="en-US"/>
        </w:rPr>
        <w:fldChar w:fldCharType="separate"/>
      </w:r>
      <w:r w:rsidRPr="008D2174">
        <w:rPr>
          <w:rFonts w:ascii="Times New Roman" w:eastAsia="Calibri" w:hAnsi="Times New Roman" w:cs="Times New Roman"/>
          <w:noProof/>
          <w:lang w:val="en-US"/>
        </w:rPr>
        <w:t>(Capah et al., 2020)</w:t>
      </w:r>
      <w:r w:rsidRPr="008D2174">
        <w:rPr>
          <w:rFonts w:ascii="Times New Roman" w:eastAsia="Calibri" w:hAnsi="Times New Roman" w:cs="Times New Roman"/>
          <w:lang w:val="en-US"/>
        </w:rPr>
        <w:fldChar w:fldCharType="end"/>
      </w:r>
      <w:r w:rsidRPr="008D2174">
        <w:rPr>
          <w:rFonts w:ascii="Times New Roman" w:eastAsia="Calibri" w:hAnsi="Times New Roman" w:cs="Times New Roman"/>
          <w:lang w:val="en-US"/>
        </w:rPr>
        <w:t xml:space="preserve">. Antusiasme pendidik masa depan merupakan faktor utama dalam menentukan apakah siswa mereka akan mendapat manfaat dari pendidikan berkualitas tinggi atau tidak. Diasumsikan bahwa tenaga kerja akan berkinerja pada potensi tertingginya jika anggotanya benar-benar berinvestasi dalam pekerjaan mereka. Demikian pula, diyakini bahwa pendidik masa depan akan melakukan pekerjaan yang baik dalam mendidik murid-murid mereka jika mereka memiliki hasrat yang tulus dalam mengajar </w:t>
      </w:r>
      <w:r w:rsidRPr="008D2174">
        <w:rPr>
          <w:rFonts w:ascii="Times New Roman" w:eastAsia="Calibri" w:hAnsi="Times New Roman" w:cs="Times New Roman"/>
          <w:lang w:val="en-US"/>
        </w:rPr>
        <w:fldChar w:fldCharType="begin" w:fldLock="1"/>
      </w:r>
      <w:r w:rsidRPr="008D2174">
        <w:rPr>
          <w:rFonts w:ascii="Times New Roman" w:eastAsia="Calibri" w:hAnsi="Times New Roman" w:cs="Times New Roman"/>
          <w:lang w:val="en-US"/>
        </w:rPr>
        <w:instrText xml:space="preserve">ADDIN CSL_CITATION {"citationItems":[{"id":"ITEM-1","itemData":{"abstract":"Tujuan penelitian ini adalah 1) Untuk Mengetahui pengaruh Persepsi Mahasiswa Tentang Profesi Guru terhadap Minat Menjadi Guru Akuntansi pada Mahasiswa Progam Studi Pendidikan Akuntansi Fakultas Keguruan dan Ilmu Pendidikan UMS angkatan 2011/2012. 2) Untuk Mengetahui pengaruh Prestasi Belajar terhadap Minat Menjadi Guru Akuntansi pada Mahasiswa Progam Studi Pendidikan Akuntansi Fakultas Keguruan dan Ilmu Pendidikan UMS angkatan 2011/2012. 3) Untuk Mengetahui Pengaruh Persepsi Mahasiswa tentang Profesi Guru dan Prestasi Belajar secara bersama-sama terhadap Minat Menjadi Guru Akuntansi pada Mahasiswa Progam Studi Pendidikan Akuntansi Fakultas Keguruan dan Ilmu Pendidikan UMS angkatan 2011/2012. Penelitian ini mengambil lokasi di Universitas Muhammadiyah Surakarta Fakultas Keguruan dan Ilmu Pendidikan Progam Studi Pendidikan Akuntansi. Populasi dalam penelitian ini adalah seluruh mahasiswa angkatan 2011/2012 yang terdiri dari 5 kelas dengan jumlah total mahasiswa sebanyak 200 orang. Sampel diambil sebanyak 50 mahasiswa dengan teknik proporsional sampling. Teknik pengumpulan data menggunakan angket dan dokumentasi. Tehnik analisis data menggunakan uji F, uji t, R2, analisis regresi linier ganda dan perhitungan sumbangan relative dan sumbangan efektif. Hasil penelitian ini adalah1) Ada pengaruh positif variabel persepsi mahasiswa tentang profesi guru terhadap minat mahasiswa menjadi guru. Kesimpulan ini berdasar kan uji t diperoleh dari besarnya nilai ttabel dengan </w:instrText>
      </w:r>
      <w:r w:rsidRPr="008D2174">
        <w:rPr>
          <w:rFonts w:ascii="Times New Roman" w:eastAsia="Calibri" w:hAnsi="Times New Roman" w:cs="Times New Roman"/>
          <w:lang w:val="en-US"/>
        </w:rPr>
        <w:instrText xml:space="preserve"> = 0,05 adalah 2,000 karena 2,013 &gt; 2,000 maka H0 ditolak (menerima Ha). 2) Ada pengaruh positif prestsi belajar terhadap minat menjadi guru. Kesimpulan ini berdasarkan uji t diperoleh dari nilai thitung variabel prestasi belajar adalah 2,333 sedangkan besarnya nilai ttabel dengan </w:instrText>
      </w:r>
      <w:r w:rsidRPr="008D2174">
        <w:rPr>
          <w:rFonts w:ascii="Times New Roman" w:eastAsia="Calibri" w:hAnsi="Times New Roman" w:cs="Times New Roman"/>
          <w:lang w:val="en-US"/>
        </w:rPr>
        <w:instrText> = 0,05 adalah 2,000 karena thitung &lt; ttabel maka H0 ditolak (menerima Ha). 3) Ada pengaruh positif variabel persepsi mahasiswa tentang profesi guru dan prestasi belajar terhadap minat menjadi guru. Kesimpulan ini berdasarkan uji F dari hasil uji F</w:instrText>
      </w:r>
      <w:r w:rsidRPr="008D2174">
        <w:rPr>
          <w:rFonts w:ascii="Times New Roman" w:eastAsia="Calibri" w:hAnsi="Times New Roman" w:cs="Times New Roman"/>
          <w:lang w:val="en-US"/>
        </w:rPr>
        <w:instrText> = 0,05 sebesar 3,23 Fhitung 4,005, karena 4,005 &gt; 3,23 maka H0 ditolak (Haditerima). 4) variabel persepsi mahasiswa tentang profesi guru dan prestasi belajar sebesar 14,6% sedangkan sisanya 85,4% dipengaruhi oleh variasi variabel lain. 5) variabel persepsi mahasiswa tentang profesi guru terhadap minat menjadi guru sebesar 5,98% sedangkan sumbangan efektif untuk prestasi belajar terhadap minat mahasiswa menjadi guru 8,62%.","author":[{"dropping-particle":"","family":"Rahman","given":"Arif","non-dropping-particle":"","parse-names":false,"suffix":""}],"container-title":"Skripsi Fakultas Keguruan dan Ilmu Pendidikan UMS","id":"ITEM-1","issue":"1","issued":{"date-parts":[["2013"]]},"page":"1-10","title":"Pengaruh perseprsi mahasiswa tentang profesi guru akuntansi pada mahasiwa program studi pendidikan akuntansi pada mahasiswa program studi pendidikan akuntansi fakultas keguruan dan ilmu pendidikan Universitas Muhammadiyah Surakarta angkatan 2011/2012","type":"article-journal","volume":"1"},"uris":["http://www.mendeley.com/documents/?uuid=6e0c1db6-c007-4c32-83c3-c53efbca494c"]}],"mendeley":{"formattedCitation":"(Rahman, 2013)","plainTextFormattedCitation":"(Rahman, 2013)","previouslyFormattedCitation":"(Rahman, 2013)"},"properties":{"noteIndex":0},"schema":"https://github.com/citation-style-language/schema/raw/master/csl-citation.json"}</w:instrText>
      </w:r>
      <w:r w:rsidRPr="008D2174">
        <w:rPr>
          <w:rFonts w:ascii="Times New Roman" w:eastAsia="Calibri" w:hAnsi="Times New Roman" w:cs="Times New Roman"/>
          <w:lang w:val="en-US"/>
        </w:rPr>
        <w:fldChar w:fldCharType="separate"/>
      </w:r>
      <w:r w:rsidRPr="008D2174">
        <w:rPr>
          <w:rFonts w:ascii="Times New Roman" w:eastAsia="Calibri" w:hAnsi="Times New Roman" w:cs="Times New Roman"/>
          <w:noProof/>
          <w:lang w:val="en-US"/>
        </w:rPr>
        <w:t>(Rahman, 2013)</w:t>
      </w:r>
      <w:r w:rsidRPr="008D2174">
        <w:rPr>
          <w:rFonts w:ascii="Times New Roman" w:eastAsia="Calibri" w:hAnsi="Times New Roman" w:cs="Times New Roman"/>
          <w:lang w:val="en-US"/>
        </w:rPr>
        <w:fldChar w:fldCharType="end"/>
      </w:r>
      <w:r w:rsidRPr="008D2174">
        <w:rPr>
          <w:rFonts w:ascii="Times New Roman" w:eastAsia="Calibri" w:hAnsi="Times New Roman" w:cs="Times New Roman"/>
          <w:lang w:val="en-US"/>
        </w:rPr>
        <w:t>.</w:t>
      </w:r>
    </w:p>
    <w:p w:rsidR="0077563C" w:rsidRPr="008D2174" w:rsidRDefault="0077563C" w:rsidP="008F15A2">
      <w:pPr>
        <w:widowControl/>
        <w:autoSpaceDE/>
        <w:autoSpaceDN/>
        <w:spacing w:after="200" w:line="276" w:lineRule="auto"/>
        <w:ind w:firstLine="567"/>
        <w:jc w:val="both"/>
        <w:rPr>
          <w:rFonts w:ascii="Times New Roman" w:eastAsia="Calibri" w:hAnsi="Times New Roman" w:cs="Times New Roman"/>
          <w:lang w:val="en-US" w:bidi="id-ID"/>
        </w:rPr>
      </w:pPr>
      <w:r w:rsidRPr="008D2174">
        <w:rPr>
          <w:rFonts w:ascii="Times New Roman" w:eastAsia="Calibri" w:hAnsi="Times New Roman" w:cs="Times New Roman"/>
          <w:lang w:val="en-US" w:bidi="id-ID"/>
        </w:rPr>
        <w:t xml:space="preserve">Penelitian </w:t>
      </w:r>
      <w:r w:rsidRPr="008D2174">
        <w:rPr>
          <w:rFonts w:ascii="Times New Roman" w:eastAsia="Calibri" w:hAnsi="Times New Roman" w:cs="Times New Roman"/>
          <w:lang w:val="en-US" w:bidi="id-ID"/>
        </w:rPr>
        <w:fldChar w:fldCharType="begin" w:fldLock="1"/>
      </w:r>
      <w:r w:rsidRPr="008D2174">
        <w:rPr>
          <w:rFonts w:ascii="Times New Roman" w:eastAsia="Calibri" w:hAnsi="Times New Roman" w:cs="Times New Roman"/>
          <w:lang w:val="en-US" w:bidi="id-ID"/>
        </w:rPr>
        <w:instrText>ADDIN CSL_CITATION {"citationItems":[{"id":"ITEM-1","itemData":{"DOI":"10.31004/edukatif.v3i6.1353","ISSN":"2656-8063","abstract":"Penelitian ini bertujuan untuk mengetahui pengaruh pengenalan lapangan persekolahan (PLP), minat mengajar, dan prestasi belajar terhadap kesiapan menjadi guru bagi mahasiswa Prodi Pendidikan Ekonomi angkatan 2017 Unesa. Jenis penelitian yang digunakan adalah jenis penelitian eksplanasi dengan pendekatan kuantitatif. Adapun populasi penelitian ini adalah mahasiswa Prodi Pendidikan Ekonomi angkatan 2017 Unesa yang berjumlah 83 mahasiswa. Pengumpulan data menggunakan kuesioner dan IPK terakhir yang diperoleh dari Tata usaha (TU) Fakultas Ekonomi Unesa. Adapun teknik analisis data yang digunakan pada peneliatian ini menggunakan analisis regresi linier berganda. Hasil penelitian ini menunjukkan bahwa (1) Terdapat pengaruh positif signifikan pada variabel pengenalan lapangan persekolahan (PLP) terhadap kesiapan menjadi guru (2) Terdapat pengaruh positif signifikan pada variabel minat mengajar terhadap kesiapan menjadi guru, dan (3) Tidak Terdapat pengaruh positif signifikan pada variabel prestasi belajar terhadap kesiapan menjadi guru bagi mahasiswa prodi pendidikan ekonomi angkatan 2017 Unesa.","author":[{"dropping-particle":"","family":"Khaerunnas","given":"Harisma","non-dropping-particle":"","parse-names":false,"suffix":""},{"dropping-particle":"","family":"Rafsanjani","given":"Mohamad Arief","non-dropping-particle":"","parse-names":false,"suffix":""}],"container-title":"Edukatif : Jurnal Ilmu Pendidikan","id":"ITEM-1","issue":"6","issued":{"date-parts":[["2021"]]},"page":"3946-3953","title":"Pengaruh Pengenalan Lapangan Persekolahan (PLP), Minat Mengajar, dan Prestasi Belajar terhadap Kesiapan Menjadi Guru bagi Mahasiswa Pendidikan Ekonomi","type":"article-journal","volume":"3"},"uris":["http://www.mendeley.com/documents/?uuid=19b8c5fa-cae2-4b2b-a438-c50d866fbed7"]}],"mendeley":{"formattedCitation":"(Khaerunnas &amp; Rafsanjani, 2021)","plainTextFormattedCitation":"(Khaerunnas &amp; Rafsanjani, 2021)","previouslyFormattedCitation":"(Khaerunnas &amp; Rafsanjani, 2021)"},"properties":{"noteIndex":0},"schema":"https://github.com/citation-style-language/schema/raw/master/csl-citation.json"}</w:instrText>
      </w:r>
      <w:r w:rsidRPr="008D2174">
        <w:rPr>
          <w:rFonts w:ascii="Times New Roman" w:eastAsia="Calibri" w:hAnsi="Times New Roman" w:cs="Times New Roman"/>
          <w:lang w:val="en-US" w:bidi="id-ID"/>
        </w:rPr>
        <w:fldChar w:fldCharType="separate"/>
      </w:r>
      <w:r w:rsidRPr="008D2174">
        <w:rPr>
          <w:rFonts w:ascii="Times New Roman" w:eastAsia="Calibri" w:hAnsi="Times New Roman" w:cs="Times New Roman"/>
          <w:noProof/>
          <w:lang w:val="en-US" w:bidi="id-ID"/>
        </w:rPr>
        <w:t>(Khaerunnas &amp; Rafsanjani, 2021)</w:t>
      </w:r>
      <w:r w:rsidRPr="008D2174">
        <w:rPr>
          <w:rFonts w:ascii="Times New Roman" w:eastAsia="Calibri" w:hAnsi="Times New Roman" w:cs="Times New Roman"/>
          <w:lang w:val="en-US" w:bidi="id-ID"/>
        </w:rPr>
        <w:fldChar w:fldCharType="end"/>
      </w:r>
      <w:r w:rsidRPr="008D2174">
        <w:rPr>
          <w:rFonts w:ascii="Times New Roman" w:eastAsia="Calibri" w:hAnsi="Times New Roman" w:cs="Times New Roman"/>
          <w:lang w:val="en-US" w:bidi="id-ID"/>
        </w:rPr>
        <w:t xml:space="preserve"> menunjukkan bahwa pengenalan lapangan persekolahan (PLP) dan minat dalam mengajar memiliki dampak positif dan signifikan secara statistik terhadap kesiapan menjadi guru. Hal ini menunjukkan bahwa mahasiswa yang tertarik untuk mengajar akan terdorong untuk mengembangkan keahlian pedagogis nya sendiri agar menjadi pendidik yang efektif. Karena dia masih calon guru, dia harus siap mengajar sejak duduk di bangku kuliah. Untuk menjadi seorang guru, seseorang harus memiliki minat yang tulus di bidangnya daripada dipaksa menjadi profesi. Minat seseorang dapat dibangkitkan untuk memicu antusiasme nya untuk belajar </w:t>
      </w:r>
      <w:r w:rsidRPr="008D2174">
        <w:rPr>
          <w:rFonts w:ascii="Times New Roman" w:eastAsia="Calibri" w:hAnsi="Times New Roman" w:cs="Times New Roman"/>
          <w:lang w:val="en-US" w:bidi="id-ID"/>
        </w:rPr>
        <w:lastRenderedPageBreak/>
        <w:t xml:space="preserve">ketika dia membuat keputusan sadar untuk menikmati aktivitas tertentu. Salah satu hal yang dapat mempengaruhi minat adalah lingkungan sekitar </w:t>
      </w:r>
      <w:r w:rsidRPr="008D2174">
        <w:rPr>
          <w:rFonts w:ascii="Times New Roman" w:eastAsia="Calibri" w:hAnsi="Times New Roman" w:cs="Times New Roman"/>
          <w:lang w:val="en-US"/>
        </w:rPr>
        <w:fldChar w:fldCharType="begin" w:fldLock="1"/>
      </w:r>
      <w:r w:rsidRPr="008D2174">
        <w:rPr>
          <w:rFonts w:ascii="Times New Roman" w:eastAsia="Calibri" w:hAnsi="Times New Roman" w:cs="Times New Roman"/>
          <w:lang w:val="en-US"/>
        </w:rPr>
        <w:instrText>ADDIN CSL_CITATION {"citationItems":[{"id":"ITEM-1","itemData":{"author":[{"dropping-particle":"","family":"Suyono","given":"Akhmad","non-dropping-particle":"","parse-names":false,"suffix":""}],"container-title":"Journal of Accounting and Business Education","id":"ITEM-1","issue":"1","issued":{"date-parts":[["2014"]]},"page":"1-19","title":"Influence of Student Perceptions About the Law Teachers and Lecturers Interest To Teachers (Study On Economic Education Students Accounting) (Islamic University Fkip Riau)","type":"article-journal","volume":"1"},"uris":["http://www.mendeley.com/documents/?uuid=c3ac175d-7c36-4be6-8198-23e8512fa6fe"]}],"mendeley":{"formattedCitation":"(Suyono, 2014)","plainTextFormattedCitation":"(Suyono, 2014)","previouslyFormattedCitation":"(Suyono, 2014)"},"properties":{"noteIndex":0},"schema":"https://github.com/citation-style-language/schema/raw/master/csl-citation.json"}</w:instrText>
      </w:r>
      <w:r w:rsidRPr="008D2174">
        <w:rPr>
          <w:rFonts w:ascii="Times New Roman" w:eastAsia="Calibri" w:hAnsi="Times New Roman" w:cs="Times New Roman"/>
          <w:lang w:val="en-US"/>
        </w:rPr>
        <w:fldChar w:fldCharType="separate"/>
      </w:r>
      <w:r w:rsidRPr="008D2174">
        <w:rPr>
          <w:rFonts w:ascii="Times New Roman" w:eastAsia="Calibri" w:hAnsi="Times New Roman" w:cs="Times New Roman"/>
          <w:noProof/>
          <w:lang w:val="en-US"/>
        </w:rPr>
        <w:t>(Suyono, 2014)</w:t>
      </w:r>
      <w:r w:rsidRPr="008D2174">
        <w:rPr>
          <w:rFonts w:ascii="Times New Roman" w:eastAsia="Calibri" w:hAnsi="Times New Roman" w:cs="Times New Roman"/>
          <w:lang w:val="en-US"/>
        </w:rPr>
        <w:fldChar w:fldCharType="end"/>
      </w:r>
      <w:r w:rsidRPr="008D2174">
        <w:rPr>
          <w:rFonts w:ascii="Times New Roman" w:eastAsia="Calibri" w:hAnsi="Times New Roman" w:cs="Times New Roman"/>
          <w:lang w:val="en-US"/>
        </w:rPr>
        <w:t>.</w:t>
      </w:r>
    </w:p>
    <w:p w:rsidR="0077563C" w:rsidRPr="008D2174" w:rsidRDefault="0077563C" w:rsidP="008F15A2">
      <w:pPr>
        <w:widowControl/>
        <w:autoSpaceDE/>
        <w:autoSpaceDN/>
        <w:spacing w:after="200" w:line="276" w:lineRule="auto"/>
        <w:jc w:val="both"/>
        <w:rPr>
          <w:rFonts w:ascii="Times New Roman" w:eastAsia="Calibri" w:hAnsi="Times New Roman" w:cs="Times New Roman"/>
          <w:b/>
          <w:lang w:val="en-US"/>
        </w:rPr>
      </w:pPr>
      <w:r w:rsidRPr="008D2174">
        <w:rPr>
          <w:rFonts w:ascii="Times New Roman" w:eastAsia="Calibri" w:hAnsi="Times New Roman" w:cs="Times New Roman"/>
          <w:b/>
          <w:lang w:val="en-US"/>
        </w:rPr>
        <w:t>Hipotesis 1 (H</w:t>
      </w:r>
      <w:r w:rsidRPr="008D2174">
        <w:rPr>
          <w:rFonts w:ascii="Times New Roman" w:eastAsia="Calibri" w:hAnsi="Times New Roman" w:cs="Times New Roman"/>
          <w:b/>
          <w:vertAlign w:val="subscript"/>
          <w:lang w:val="en-US"/>
        </w:rPr>
        <w:t>1</w:t>
      </w:r>
      <w:r w:rsidRPr="008D2174">
        <w:rPr>
          <w:rFonts w:ascii="Times New Roman" w:eastAsia="Times New Roman" w:hAnsi="Times New Roman" w:cs="Times New Roman"/>
          <w:b/>
          <w:lang w:val="en-US"/>
        </w:rPr>
        <w:t>)</w:t>
      </w:r>
      <w:r w:rsidRPr="008D2174">
        <w:rPr>
          <w:rFonts w:ascii="Times New Roman" w:eastAsia="Calibri" w:hAnsi="Times New Roman" w:cs="Times New Roman"/>
          <w:b/>
          <w:lang w:val="en-US"/>
        </w:rPr>
        <w:t xml:space="preserve">: </w:t>
      </w:r>
      <w:r w:rsidRPr="008D2174">
        <w:rPr>
          <w:rFonts w:ascii="Times New Roman" w:eastAsia="Calibri" w:hAnsi="Times New Roman" w:cs="Times New Roman"/>
          <w:lang w:val="en-US"/>
        </w:rPr>
        <w:t>Minat menjadi guru berpengaruh positif dan signifikan terhadap kesiapan mengajar calon guru</w:t>
      </w:r>
    </w:p>
    <w:p w:rsidR="0077563C" w:rsidRPr="008D2174" w:rsidRDefault="0077563C" w:rsidP="008F15A2">
      <w:pPr>
        <w:widowControl/>
        <w:autoSpaceDE/>
        <w:autoSpaceDN/>
        <w:spacing w:after="200" w:line="276" w:lineRule="auto"/>
        <w:jc w:val="both"/>
        <w:rPr>
          <w:rFonts w:ascii="Times New Roman" w:eastAsia="Calibri" w:hAnsi="Times New Roman" w:cs="Times New Roman"/>
          <w:b/>
          <w:lang w:val="en-US"/>
        </w:rPr>
      </w:pPr>
      <w:r w:rsidRPr="008D2174">
        <w:rPr>
          <w:rFonts w:ascii="Times New Roman" w:eastAsia="Calibri" w:hAnsi="Times New Roman" w:cs="Times New Roman"/>
          <w:b/>
          <w:lang w:val="en-US"/>
        </w:rPr>
        <w:t>Pengaruh Praktik Pengalaman Lapangan terhadap Kesiapan Mengajar Calon Guru</w:t>
      </w:r>
    </w:p>
    <w:p w:rsidR="0077563C" w:rsidRPr="008D2174" w:rsidRDefault="0077563C" w:rsidP="008F15A2">
      <w:pPr>
        <w:widowControl/>
        <w:autoSpaceDE/>
        <w:autoSpaceDN/>
        <w:spacing w:after="200" w:line="276" w:lineRule="auto"/>
        <w:ind w:firstLine="567"/>
        <w:jc w:val="both"/>
        <w:rPr>
          <w:rFonts w:ascii="Times New Roman" w:eastAsia="Calibri" w:hAnsi="Times New Roman" w:cs="Times New Roman"/>
          <w:lang w:val="en-US"/>
        </w:rPr>
      </w:pPr>
      <w:r w:rsidRPr="008D2174">
        <w:rPr>
          <w:rFonts w:ascii="Times New Roman" w:eastAsia="Calibri" w:hAnsi="Times New Roman" w:cs="Times New Roman"/>
          <w:lang w:val="en-US"/>
        </w:rPr>
        <w:t xml:space="preserve">Mempersiapkan calon pendidik untuk berhasil di kelas membutuhkan perencanaan dan pekerjaan yang cukup. Agar berhasil dalam bidang pekerjaan yang dipilih, seseorang harus memperoleh pendidikan dan pelatihan yang diperlukan untuk melakukan tugas-tugas yang terkait dengan karier itu </w:t>
      </w:r>
      <w:r w:rsidRPr="008D2174">
        <w:rPr>
          <w:rFonts w:ascii="Times New Roman" w:eastAsia="Calibri" w:hAnsi="Times New Roman" w:cs="Times New Roman"/>
          <w:lang w:val="en-US"/>
        </w:rPr>
        <w:fldChar w:fldCharType="begin" w:fldLock="1"/>
      </w:r>
      <w:r w:rsidRPr="008D2174">
        <w:rPr>
          <w:rFonts w:ascii="Times New Roman" w:eastAsia="Calibri" w:hAnsi="Times New Roman" w:cs="Times New Roman"/>
          <w:lang w:val="en-US"/>
        </w:rPr>
        <w:instrText>ADDIN CSL_CITATION {"citationItems":[{"id":"ITEM-1","itemData":{"DOI":"Https://Doi.Org/10.24246/J.Scholaria.2017.V7.I1.P70-82","author":[{"dropping-particle":"","family":"Pramudita","given":"W.","non-dropping-particle":"","parse-names":false,"suffix":""},{"dropping-particle":"","family":"Anugraheni","given":"I.","non-dropping-particle":"","parse-names":false,"suffix":""}],"container-title":"Scholaria: Jurnal Pendidikan Dan Kebudayaan","id":"ITEM-1","issue":"1","issued":{"date-parts":[["2017"]]},"page":"70-82","title":"Studi Penguasaan Matematika Dan Bahasa Inggris Mahasiswa Program Studi Pendidikan Guru Sekolah Dasar (Pgsd)","type":"article-journal","volume":"7"},"uris":["http://www.mendeley.com/documents/?uuid=45933253-2f2e-42e2-8488-389a80a04a33"]}],"mendeley":{"formattedCitation":"(Pramudita &amp; Anugraheni, 2017)","plainTextFormattedCitation":"(Pramudita &amp; Anugraheni, 2017)","previouslyFormattedCitation":"(Pramudita &amp; Anugraheni, 2017)"},"properties":{"noteIndex":0},"schema":"https://github.com/citation-style-language/schema/raw/master/csl-citation.json"}</w:instrText>
      </w:r>
      <w:r w:rsidRPr="008D2174">
        <w:rPr>
          <w:rFonts w:ascii="Times New Roman" w:eastAsia="Calibri" w:hAnsi="Times New Roman" w:cs="Times New Roman"/>
          <w:lang w:val="en-US"/>
        </w:rPr>
        <w:fldChar w:fldCharType="separate"/>
      </w:r>
      <w:r w:rsidRPr="008D2174">
        <w:rPr>
          <w:rFonts w:ascii="Times New Roman" w:eastAsia="Calibri" w:hAnsi="Times New Roman" w:cs="Times New Roman"/>
          <w:noProof/>
          <w:lang w:val="en-US"/>
        </w:rPr>
        <w:t>(Pramudita &amp; Anugraheni, 2017)</w:t>
      </w:r>
      <w:r w:rsidRPr="008D2174">
        <w:rPr>
          <w:rFonts w:ascii="Times New Roman" w:eastAsia="Calibri" w:hAnsi="Times New Roman" w:cs="Times New Roman"/>
          <w:lang w:val="en-US"/>
        </w:rPr>
        <w:fldChar w:fldCharType="end"/>
      </w:r>
      <w:r w:rsidRPr="008D2174">
        <w:rPr>
          <w:rFonts w:ascii="Times New Roman" w:eastAsia="Calibri" w:hAnsi="Times New Roman" w:cs="Times New Roman"/>
          <w:lang w:val="en-US"/>
        </w:rPr>
        <w:t xml:space="preserve">. Untuk lebih mempersiapkan calon guru menghadapi tantangan kelas, Metode Pengajaran Khusus dan Praktik Pengalaman Lapangan (PPL) menggabungkan pelatihan akademik dan praktik. Diharapkan bahwa guru masa depan akan sepenuhnya siap untuk memasuki profesi setelah menyelesaikan kursus dan pelatihan yang diperlukan </w:t>
      </w:r>
      <w:r w:rsidRPr="008D2174">
        <w:rPr>
          <w:rFonts w:ascii="Times New Roman" w:eastAsia="Calibri" w:hAnsi="Times New Roman" w:cs="Times New Roman"/>
          <w:noProof/>
          <w:lang w:val="en-US"/>
        </w:rPr>
        <w:t>Adri et al., 2020)</w:t>
      </w:r>
      <w:r w:rsidRPr="008D2174">
        <w:rPr>
          <w:rFonts w:ascii="Times New Roman" w:eastAsia="Calibri" w:hAnsi="Times New Roman" w:cs="Times New Roman"/>
          <w:lang w:val="en-US"/>
        </w:rPr>
        <w:t xml:space="preserve">. Dalam pengenalan lapangan persekolahan (PLP), mahasiswa berperan sebagai guru untuk mata pelajaran yang telah disepakati bersama dengan sekolah. Hal ini memungkinkan mereka untuk mendapatkan sebanyak mungkin pengalaman langsung dengan perencanaan pelajaran, manajemen kelas, dan pedagogi </w:t>
      </w:r>
      <w:r w:rsidRPr="008D2174">
        <w:rPr>
          <w:rFonts w:ascii="Times New Roman" w:eastAsia="Calibri" w:hAnsi="Times New Roman" w:cs="Times New Roman"/>
          <w:lang w:val="en-US"/>
        </w:rPr>
        <w:fldChar w:fldCharType="begin" w:fldLock="1"/>
      </w:r>
      <w:r w:rsidRPr="008D2174">
        <w:rPr>
          <w:rFonts w:ascii="Times New Roman" w:eastAsia="Calibri" w:hAnsi="Times New Roman" w:cs="Times New Roman"/>
          <w:lang w:val="en-US"/>
        </w:rPr>
        <w:instrText>ADDIN CSL_CITATION {"citationItems":[{"id":"ITEM-1","itemData":{"DOI":"10.31004/edukatif.v3i6.1353","ISSN":"2656-8063","abstract":"Penelitian ini bertujuan untuk mengetahui pengaruh pengenalan lapangan persekolahan (PLP), minat mengajar, dan prestasi belajar terhadap kesiapan menjadi guru bagi mahasiswa Prodi Pendidikan Ekonomi angkatan 2017 Unesa. Jenis penelitian yang digunakan adalah jenis penelitian eksplanasi dengan pendekatan kuantitatif. Adapun populasi penelitian ini adalah mahasiswa Prodi Pendidikan Ekonomi angkatan 2017 Unesa yang berjumlah 83 mahasiswa. Pengumpulan data menggunakan kuesioner dan IPK terakhir yang diperoleh dari Tata usaha (TU) Fakultas Ekonomi Unesa. Adapun teknik analisis data yang digunakan pada peneliatian ini menggunakan analisis regresi linier berganda. Hasil penelitian ini menunjukkan bahwa (1) Terdapat pengaruh positif signifikan pada variabel pengenalan lapangan persekolahan (PLP) terhadap kesiapan menjadi guru (2) Terdapat pengaruh positif signifikan pada variabel minat mengajar terhadap kesiapan menjadi guru, dan (3) Tidak Terdapat pengaruh positif signifikan pada variabel prestasi belajar terhadap kesiapan menjadi guru bagi mahasiswa prodi pendidikan ekonomi angkatan 2017 Unesa.","author":[{"dropping-particle":"","family":"Khaerunnas","given":"Harisma","non-dropping-particle":"","parse-names":false,"suffix":""},{"dropping-particle":"","family":"Rafsanjani","given":"Mohamad Arief","non-dropping-particle":"","parse-names":false,"suffix":""}],"container-title":"Edukatif : Jurnal Ilmu Pendidikan","id":"ITEM-1","issue":"6","issued":{"date-parts":[["2021"]]},"page":"3946-3953","title":"Pengaruh Pengenalan Lapangan Persekolahan (PLP), Minat Mengajar, dan Prestasi Belajar terhadap Kesiapan Menjadi Guru bagi Mahasiswa Pendidikan Ekonomi","type":"article-journal","volume":"3"},"uris":["http://www.mendeley.com/documents/?uuid=19b8c5fa-cae2-4b2b-a438-c50d866fbed7"]}],"mendeley":{"formattedCitation":"(Khaerunnas &amp; Rafsanjani, 2021)","plainTextFormattedCitation":"(Khaerunnas &amp; Rafsanjani, 2021)","previouslyFormattedCitation":"(Khaerunnas &amp; Rafsanjani, 2021)"},"properties":{"noteIndex":0},"schema":"https://github.com/citation-style-language/schema/raw/master/csl-citation.json"}</w:instrText>
      </w:r>
      <w:r w:rsidRPr="008D2174">
        <w:rPr>
          <w:rFonts w:ascii="Times New Roman" w:eastAsia="Calibri" w:hAnsi="Times New Roman" w:cs="Times New Roman"/>
          <w:lang w:val="en-US"/>
        </w:rPr>
        <w:fldChar w:fldCharType="separate"/>
      </w:r>
      <w:r w:rsidRPr="008D2174">
        <w:rPr>
          <w:rFonts w:ascii="Times New Roman" w:eastAsia="Calibri" w:hAnsi="Times New Roman" w:cs="Times New Roman"/>
          <w:noProof/>
          <w:lang w:val="en-US"/>
        </w:rPr>
        <w:t>(Khaerunnas &amp; Rafsanjani, 2021)</w:t>
      </w:r>
      <w:r w:rsidRPr="008D2174">
        <w:rPr>
          <w:rFonts w:ascii="Times New Roman" w:eastAsia="Calibri" w:hAnsi="Times New Roman" w:cs="Times New Roman"/>
          <w:lang w:val="en-US"/>
        </w:rPr>
        <w:fldChar w:fldCharType="end"/>
      </w:r>
      <w:r w:rsidRPr="008D2174">
        <w:rPr>
          <w:rFonts w:ascii="Times New Roman" w:eastAsia="Calibri" w:hAnsi="Times New Roman" w:cs="Times New Roman"/>
          <w:lang w:val="en-US"/>
        </w:rPr>
        <w:t>.</w:t>
      </w:r>
    </w:p>
    <w:p w:rsidR="0077563C" w:rsidRPr="008D2174" w:rsidRDefault="0077563C" w:rsidP="008F15A2">
      <w:pPr>
        <w:widowControl/>
        <w:autoSpaceDE/>
        <w:autoSpaceDN/>
        <w:spacing w:after="200" w:line="276" w:lineRule="auto"/>
        <w:ind w:firstLine="567"/>
        <w:jc w:val="both"/>
        <w:rPr>
          <w:rFonts w:ascii="Times New Roman" w:eastAsia="Calibri" w:hAnsi="Times New Roman" w:cs="Times New Roman"/>
          <w:lang w:val="en-US"/>
        </w:rPr>
      </w:pPr>
      <w:r w:rsidRPr="008D2174">
        <w:rPr>
          <w:rFonts w:ascii="Times New Roman" w:eastAsia="Calibri" w:hAnsi="Times New Roman" w:cs="Times New Roman"/>
          <w:lang w:val="en-US"/>
        </w:rPr>
        <w:t>Universitas Negeri Makassar telah mengembangkan beberapa program yang diselenggarakan dalam berbagai topik, antara lain yang disebut Praktik Pengalaman Lapangan (PPL), untuk mendorong terciptanya program studi pendidikan dan menghasilkan pendidik profesional. Di Program Studi S1 pendidikan, mata kuliah PPL wajib diikuti oleh semua mahasiswa yang ingin menjadi guru. Siswa berpartisipasi dalam PPL yaitu dengan masuk ke ruang kelas untuk mengajar selama jangka waktu tertentu. Menerapkan semua yang telah dipelajari dalam kuliah. Siswa dalam PPL ini melakukan peran sebagai guru di depan siswanya.</w:t>
      </w:r>
    </w:p>
    <w:p w:rsidR="0077563C" w:rsidRPr="008D2174" w:rsidRDefault="0077563C" w:rsidP="008F15A2">
      <w:pPr>
        <w:widowControl/>
        <w:autoSpaceDE/>
        <w:autoSpaceDN/>
        <w:spacing w:after="200" w:line="276" w:lineRule="auto"/>
        <w:jc w:val="both"/>
        <w:rPr>
          <w:rFonts w:ascii="Times New Roman" w:eastAsia="Calibri" w:hAnsi="Times New Roman" w:cs="Times New Roman"/>
          <w:b/>
          <w:lang w:val="en-US"/>
        </w:rPr>
      </w:pPr>
      <w:r w:rsidRPr="008D2174">
        <w:rPr>
          <w:rFonts w:ascii="Times New Roman" w:eastAsia="Calibri" w:hAnsi="Times New Roman" w:cs="Times New Roman"/>
          <w:b/>
          <w:lang w:val="en-US"/>
        </w:rPr>
        <w:t>Hipotesis 2 (H</w:t>
      </w:r>
      <w:r w:rsidRPr="008D2174">
        <w:rPr>
          <w:rFonts w:ascii="Times New Roman" w:eastAsia="Calibri" w:hAnsi="Times New Roman" w:cs="Times New Roman"/>
          <w:b/>
          <w:vertAlign w:val="subscript"/>
          <w:lang w:val="en-US"/>
        </w:rPr>
        <w:t>2</w:t>
      </w:r>
      <w:r w:rsidRPr="008D2174">
        <w:rPr>
          <w:rFonts w:ascii="Times New Roman" w:eastAsia="Times New Roman" w:hAnsi="Times New Roman" w:cs="Times New Roman"/>
          <w:b/>
          <w:lang w:val="en-US"/>
        </w:rPr>
        <w:t>)</w:t>
      </w:r>
      <w:r w:rsidRPr="008D2174">
        <w:rPr>
          <w:rFonts w:ascii="Times New Roman" w:eastAsia="Calibri" w:hAnsi="Times New Roman" w:cs="Times New Roman"/>
          <w:b/>
          <w:lang w:val="en-US"/>
        </w:rPr>
        <w:t xml:space="preserve">: </w:t>
      </w:r>
      <w:r w:rsidRPr="008D2174">
        <w:rPr>
          <w:rFonts w:ascii="Times New Roman" w:eastAsia="Calibri" w:hAnsi="Times New Roman" w:cs="Times New Roman"/>
          <w:lang w:val="en-US"/>
        </w:rPr>
        <w:t>Praktik pengalaman lapangan berpengaruh positif dan signifikan terhadap kesiapan mengajar calon guru</w:t>
      </w:r>
    </w:p>
    <w:p w:rsidR="0077563C" w:rsidRPr="008D2174" w:rsidRDefault="0077563C" w:rsidP="008F15A2">
      <w:pPr>
        <w:widowControl/>
        <w:autoSpaceDE/>
        <w:autoSpaceDN/>
        <w:spacing w:after="200" w:line="276" w:lineRule="auto"/>
        <w:ind w:firstLine="567"/>
        <w:jc w:val="both"/>
        <w:rPr>
          <w:rFonts w:ascii="Times New Roman" w:eastAsia="Calibri" w:hAnsi="Times New Roman" w:cs="Times New Roman"/>
          <w:lang w:val="en-US"/>
        </w:rPr>
      </w:pPr>
      <w:r w:rsidRPr="008D2174">
        <w:rPr>
          <w:rFonts w:ascii="Times New Roman" w:eastAsia="Calibri" w:hAnsi="Times New Roman" w:cs="Times New Roman"/>
          <w:lang w:val="en-US"/>
        </w:rPr>
        <w:t>Universitas Negeri Makassar adalah pencetak terkemuka guru muda dan dengan demikian, telah mengembangkan berbagai program gelar terkait pendidikan untuk memenuhi kebutuhan mereka yang tertarik untuk mengajar. Program Studi Pendidikan Ekonomi dapat ditemukan di Fakultas Ekonomi dan Bisnis Universitas Negeri Makassar. Tentu saja, sebagai calon guru jurusan pendidikan di Universitas Negeri Makassar, perlu melakuka</w:t>
      </w:r>
      <w:bookmarkStart w:id="0" w:name="_GoBack"/>
      <w:bookmarkEnd w:id="0"/>
      <w:r w:rsidRPr="008D2174">
        <w:rPr>
          <w:rFonts w:ascii="Times New Roman" w:eastAsia="Calibri" w:hAnsi="Times New Roman" w:cs="Times New Roman"/>
          <w:lang w:val="en-US"/>
        </w:rPr>
        <w:t>n beberapa persiapan untuk mempelajari dasar-dasar pengajaran, serta teknik manajemen PBM dan administrasi kelas yang lebih maju. Adanya mata kuliah seperti Strategi Belajar Mengajar Ekonomi, Manajemen Pendidikan, Psikologi Pendidikan, Ilmu Pendidikan, Studi Kurikulum dan Buku Ajar, Perencanaan Pembelajaran, dan Praktik Pengalaman Lapangan membuktikan penyediaan fasilitas dan pemahaman kompetensi tersebut oleh Universitas Negeri Makassar sendiri.</w:t>
      </w:r>
    </w:p>
    <w:p w:rsidR="0077563C" w:rsidRPr="008D2174" w:rsidRDefault="0077563C" w:rsidP="008F15A2">
      <w:pPr>
        <w:widowControl/>
        <w:autoSpaceDE/>
        <w:autoSpaceDN/>
        <w:spacing w:after="200" w:line="276" w:lineRule="auto"/>
        <w:ind w:firstLine="567"/>
        <w:jc w:val="both"/>
        <w:rPr>
          <w:rFonts w:ascii="Times New Roman" w:eastAsia="Calibri" w:hAnsi="Times New Roman" w:cs="Times New Roman"/>
          <w:lang w:val="en-US"/>
        </w:rPr>
      </w:pPr>
      <w:r w:rsidRPr="008D2174">
        <w:rPr>
          <w:rFonts w:ascii="Times New Roman" w:eastAsia="Calibri" w:hAnsi="Times New Roman" w:cs="Times New Roman"/>
          <w:lang w:val="en-US"/>
        </w:rPr>
        <w:lastRenderedPageBreak/>
        <w:t>Kandidat untuk posisi mengajar ekonomi mendapatkan pendidikan dan pelatihan yang akan membantu mereka melakukan tanggung jawab profesional mereka. Namun, ternyata masih ada beberapa mahasiswa yang mendaftar di Program Studi Pendidikan Ekonomi tidak ada niat untuk pernah mengajar ilmu ekonomi. Peneliti menemukan bahwa meskipun 45% mahasiswa Program Studi Pendidikan Ekonomi tidak tertarik untuk mengajar ekonomi, 55% melakukannya karena minat pada bidang tersebut.</w:t>
      </w:r>
    </w:p>
    <w:p w:rsidR="0077563C" w:rsidRPr="008D2174" w:rsidRDefault="0077563C" w:rsidP="008F15A2">
      <w:pPr>
        <w:widowControl/>
        <w:autoSpaceDE/>
        <w:autoSpaceDN/>
        <w:spacing w:after="200" w:line="276" w:lineRule="auto"/>
        <w:ind w:firstLine="567"/>
        <w:jc w:val="both"/>
        <w:rPr>
          <w:rFonts w:ascii="Times New Roman" w:eastAsia="Calibri" w:hAnsi="Times New Roman" w:cs="Times New Roman"/>
          <w:lang w:val="en-US"/>
        </w:rPr>
      </w:pPr>
      <w:r w:rsidRPr="008D2174">
        <w:rPr>
          <w:rFonts w:ascii="Times New Roman" w:eastAsia="Calibri" w:hAnsi="Times New Roman" w:cs="Times New Roman"/>
          <w:lang w:val="en-US"/>
        </w:rPr>
        <w:t>Hal ini dimaksudkan agar dengan PPL ini, mahasiswa akan lebih siap untuk belajar ketika duduk di ruang kelas. Namun pada kenyataannya, kita belum cukup dalam hal mampu mendidik anak-anak. Mahasiswa jurusan Pendidikan Ekonomi disurvei oleh peneliti, dan jawaban mereka mengungkapkan bahwa meskipun telah menerapkan PPL II, mereka masih merasa tidak memenuhi syarat untuk mengajar karena waktu yang mereka habiskan untuk proyek ini sangat sedikit, dan mereka perlu meningkatkan kemampuan mengajar mereka. Melihat konteks tersebut, peneliti tertarik untuk meneliti “Pengaruh Minat Menjadi Guru dan Praktik Pengalaman Lapangan (PPL) Terhadap Kesiapan Mengajar Mahasiswa Calon Guru pada Program Studi Pendidikan Ekonomi Fakultas Ekonomi dan Bisnis Universitas Negeri Makassar”.</w:t>
      </w:r>
    </w:p>
    <w:p w:rsidR="003E0ECD" w:rsidRPr="008D2174" w:rsidRDefault="006A66B3" w:rsidP="008F15A2">
      <w:pPr>
        <w:pStyle w:val="Heading1"/>
        <w:spacing w:before="233" w:line="276" w:lineRule="auto"/>
        <w:ind w:hanging="413"/>
        <w:rPr>
          <w:rFonts w:ascii="Times New Roman" w:hAnsi="Times New Roman" w:cs="Times New Roman"/>
        </w:rPr>
      </w:pPr>
      <w:r w:rsidRPr="008D2174">
        <w:rPr>
          <w:rFonts w:ascii="Times New Roman" w:hAnsi="Times New Roman" w:cs="Times New Roman"/>
        </w:rPr>
        <w:t>METODE</w:t>
      </w:r>
      <w:r w:rsidRPr="008D2174">
        <w:rPr>
          <w:rFonts w:ascii="Times New Roman" w:hAnsi="Times New Roman" w:cs="Times New Roman"/>
          <w:spacing w:val="-7"/>
        </w:rPr>
        <w:t xml:space="preserve"> </w:t>
      </w:r>
      <w:r w:rsidRPr="008D2174">
        <w:rPr>
          <w:rFonts w:ascii="Times New Roman" w:hAnsi="Times New Roman" w:cs="Times New Roman"/>
        </w:rPr>
        <w:t>PENELITIAN</w:t>
      </w:r>
      <w:r w:rsidRPr="008D2174">
        <w:rPr>
          <w:rFonts w:ascii="Times New Roman" w:hAnsi="Times New Roman" w:cs="Times New Roman"/>
          <w:spacing w:val="-7"/>
        </w:rPr>
        <w:t xml:space="preserve"> </w:t>
      </w:r>
    </w:p>
    <w:p w:rsidR="0077563C" w:rsidRPr="008D2174" w:rsidRDefault="009C790A" w:rsidP="008F15A2">
      <w:pPr>
        <w:widowControl/>
        <w:autoSpaceDE/>
        <w:autoSpaceDN/>
        <w:spacing w:after="200" w:line="276" w:lineRule="auto"/>
        <w:ind w:firstLine="567"/>
        <w:jc w:val="both"/>
        <w:rPr>
          <w:rFonts w:ascii="Times New Roman" w:eastAsia="Calibri" w:hAnsi="Times New Roman" w:cs="Times New Roman"/>
          <w:lang w:val="en-US"/>
        </w:rPr>
      </w:pPr>
      <w:r w:rsidRPr="008D2174">
        <w:rPr>
          <w:rFonts w:ascii="Times New Roman" w:eastAsia="Calibri" w:hAnsi="Times New Roman" w:cs="Times New Roman"/>
          <w:lang w:val="en-US"/>
        </w:rPr>
        <w:t xml:space="preserve">Peneliti hanya dapat mengetahui kebenarannya dengan menilai gejala-gejala yang sudah ada pada responden, menjadikan penelitian ini sebagai penelitian </w:t>
      </w:r>
      <w:r w:rsidRPr="008D2174">
        <w:rPr>
          <w:rFonts w:ascii="Times New Roman" w:eastAsia="Calibri" w:hAnsi="Times New Roman" w:cs="Times New Roman"/>
          <w:i/>
          <w:lang w:val="en-US"/>
        </w:rPr>
        <w:t>Ex-Post Facto</w:t>
      </w:r>
      <w:r w:rsidRPr="008D2174">
        <w:rPr>
          <w:rFonts w:ascii="Times New Roman" w:eastAsia="Calibri" w:hAnsi="Times New Roman" w:cs="Times New Roman"/>
          <w:lang w:val="en-US"/>
        </w:rPr>
        <w:t xml:space="preserve"> karena peristiwa yang diteliti sudah terjadi (Suharsimi Arikunto, 2013: 17). Penyelidikan ini sesuai dengan kriteria untuk penelitian kausal komparatif karena berusaha untuk membangun hubungan antara variabel independen dan dependen. Semua informasi dan data dalam penelitian ini diwujudkan secara numerik, dan analisisnya didasarkan pada pengujian st</w:t>
      </w:r>
      <w:r w:rsidR="009F5D37">
        <w:rPr>
          <w:rFonts w:ascii="Times New Roman" w:eastAsia="Calibri" w:hAnsi="Times New Roman" w:cs="Times New Roman"/>
          <w:lang w:val="en-US"/>
        </w:rPr>
        <w:t>atistik.</w:t>
      </w:r>
    </w:p>
    <w:p w:rsidR="009C790A" w:rsidRPr="008D2174" w:rsidRDefault="009C790A" w:rsidP="008F15A2">
      <w:pPr>
        <w:widowControl/>
        <w:autoSpaceDE/>
        <w:autoSpaceDN/>
        <w:spacing w:after="200" w:line="276" w:lineRule="auto"/>
        <w:ind w:firstLine="567"/>
        <w:jc w:val="both"/>
        <w:rPr>
          <w:rFonts w:ascii="Times New Roman" w:eastAsia="Calibri" w:hAnsi="Times New Roman" w:cs="Times New Roman"/>
          <w:lang w:val="en-US"/>
        </w:rPr>
      </w:pPr>
      <w:r w:rsidRPr="008D2174">
        <w:rPr>
          <w:rFonts w:ascii="Times New Roman" w:eastAsia="Calibri" w:hAnsi="Times New Roman" w:cs="Times New Roman"/>
          <w:lang w:val="en-US"/>
        </w:rPr>
        <w:t xml:space="preserve">Penelitian dilakukan di Universitas Negeri Makassar dengan studi kasus pada mahasiswa Program Studi Pendidikan Ekonomi, Fakultas Ekonomi dan Bisnis. Seluruh kelas A, B, dan C dari Program Studi Pendidikan Ekonomi tahun 2018 yang juga menyelesaikan mata kuliah </w:t>
      </w:r>
      <w:r w:rsidRPr="008D2174">
        <w:rPr>
          <w:rFonts w:ascii="Times New Roman" w:eastAsia="Calibri" w:hAnsi="Times New Roman" w:cs="Times New Roman"/>
          <w:i/>
          <w:lang w:val="en-US"/>
        </w:rPr>
        <w:t>micro teaching</w:t>
      </w:r>
      <w:r w:rsidRPr="008D2174">
        <w:rPr>
          <w:rFonts w:ascii="Times New Roman" w:eastAsia="Calibri" w:hAnsi="Times New Roman" w:cs="Times New Roman"/>
          <w:lang w:val="en-US"/>
        </w:rPr>
        <w:t xml:space="preserve"> PPL I dan mengikuti Praktik Pengalaman Lapangan (PPL). Berikut rincian jumlah mahasiswa yang telah menyelesaikan PPL I dan PPL II untuk kelas A, B, dan C:</w:t>
      </w:r>
    </w:p>
    <w:p w:rsidR="009C790A" w:rsidRPr="008D2174" w:rsidRDefault="009C790A" w:rsidP="008F15A2">
      <w:pPr>
        <w:spacing w:line="276" w:lineRule="auto"/>
        <w:jc w:val="center"/>
        <w:rPr>
          <w:rFonts w:ascii="Times New Roman" w:hAnsi="Times New Roman" w:cs="Times New Roman"/>
        </w:rPr>
      </w:pPr>
      <w:r w:rsidRPr="008D2174">
        <w:rPr>
          <w:rFonts w:ascii="Times New Roman" w:hAnsi="Times New Roman" w:cs="Times New Roman"/>
        </w:rPr>
        <w:t>Tabel 1. Jumlah Populasi Penelitian</w:t>
      </w:r>
    </w:p>
    <w:tbl>
      <w:tblPr>
        <w:tblW w:w="6078" w:type="dxa"/>
        <w:jc w:val="center"/>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1"/>
        <w:gridCol w:w="3737"/>
      </w:tblGrid>
      <w:tr w:rsidR="009C790A" w:rsidRPr="008D2174" w:rsidTr="00924608">
        <w:trPr>
          <w:trHeight w:val="275"/>
          <w:jc w:val="center"/>
        </w:trPr>
        <w:tc>
          <w:tcPr>
            <w:tcW w:w="2341" w:type="dxa"/>
            <w:vAlign w:val="center"/>
          </w:tcPr>
          <w:p w:rsidR="009C790A" w:rsidRPr="008D2174" w:rsidRDefault="009C790A" w:rsidP="008F15A2">
            <w:pPr>
              <w:widowControl/>
              <w:autoSpaceDE/>
              <w:autoSpaceDN/>
              <w:spacing w:line="276" w:lineRule="auto"/>
              <w:jc w:val="center"/>
              <w:rPr>
                <w:rFonts w:ascii="Times New Roman" w:eastAsia="Calibri" w:hAnsi="Times New Roman" w:cs="Times New Roman"/>
                <w:b/>
                <w:lang w:val="en-US"/>
              </w:rPr>
            </w:pPr>
            <w:r w:rsidRPr="008D2174">
              <w:rPr>
                <w:rFonts w:ascii="Times New Roman" w:eastAsia="Calibri" w:hAnsi="Times New Roman" w:cs="Times New Roman"/>
                <w:b/>
                <w:lang w:val="en-US"/>
              </w:rPr>
              <w:t>Kelas</w:t>
            </w:r>
          </w:p>
        </w:tc>
        <w:tc>
          <w:tcPr>
            <w:tcW w:w="3737" w:type="dxa"/>
            <w:vAlign w:val="center"/>
          </w:tcPr>
          <w:p w:rsidR="009C790A" w:rsidRPr="008D2174" w:rsidRDefault="009C790A" w:rsidP="008F15A2">
            <w:pPr>
              <w:widowControl/>
              <w:autoSpaceDE/>
              <w:autoSpaceDN/>
              <w:spacing w:line="276" w:lineRule="auto"/>
              <w:jc w:val="center"/>
              <w:rPr>
                <w:rFonts w:ascii="Times New Roman" w:eastAsia="Calibri" w:hAnsi="Times New Roman" w:cs="Times New Roman"/>
                <w:b/>
                <w:lang w:val="en-US"/>
              </w:rPr>
            </w:pPr>
            <w:r w:rsidRPr="008D2174">
              <w:rPr>
                <w:rFonts w:ascii="Times New Roman" w:eastAsia="Calibri" w:hAnsi="Times New Roman" w:cs="Times New Roman"/>
                <w:b/>
                <w:lang w:val="en-US"/>
              </w:rPr>
              <w:t>Jumlah Mahasiswa</w:t>
            </w:r>
          </w:p>
        </w:tc>
      </w:tr>
      <w:tr w:rsidR="009C790A" w:rsidRPr="008D2174" w:rsidTr="00924608">
        <w:trPr>
          <w:trHeight w:val="275"/>
          <w:jc w:val="center"/>
        </w:trPr>
        <w:tc>
          <w:tcPr>
            <w:tcW w:w="2341" w:type="dxa"/>
            <w:vAlign w:val="center"/>
          </w:tcPr>
          <w:p w:rsidR="009C790A" w:rsidRPr="008D2174" w:rsidRDefault="009C790A" w:rsidP="008F15A2">
            <w:pPr>
              <w:widowControl/>
              <w:autoSpaceDE/>
              <w:autoSpaceDN/>
              <w:spacing w:line="276" w:lineRule="auto"/>
              <w:jc w:val="center"/>
              <w:rPr>
                <w:rFonts w:ascii="Times New Roman" w:eastAsia="Calibri" w:hAnsi="Times New Roman" w:cs="Times New Roman"/>
                <w:lang w:val="en-US"/>
              </w:rPr>
            </w:pPr>
            <w:r w:rsidRPr="008D2174">
              <w:rPr>
                <w:rFonts w:ascii="Times New Roman" w:eastAsia="Calibri" w:hAnsi="Times New Roman" w:cs="Times New Roman"/>
                <w:lang w:val="en-US"/>
              </w:rPr>
              <w:t>A</w:t>
            </w:r>
          </w:p>
        </w:tc>
        <w:tc>
          <w:tcPr>
            <w:tcW w:w="3737" w:type="dxa"/>
            <w:vAlign w:val="center"/>
          </w:tcPr>
          <w:p w:rsidR="009C790A" w:rsidRPr="008D2174" w:rsidRDefault="009C790A" w:rsidP="008F15A2">
            <w:pPr>
              <w:widowControl/>
              <w:autoSpaceDE/>
              <w:autoSpaceDN/>
              <w:spacing w:line="276" w:lineRule="auto"/>
              <w:jc w:val="center"/>
              <w:rPr>
                <w:rFonts w:ascii="Times New Roman" w:eastAsia="Calibri" w:hAnsi="Times New Roman" w:cs="Times New Roman"/>
                <w:lang w:val="en-US"/>
              </w:rPr>
            </w:pPr>
            <w:r w:rsidRPr="008D2174">
              <w:rPr>
                <w:rFonts w:ascii="Times New Roman" w:eastAsia="Calibri" w:hAnsi="Times New Roman" w:cs="Times New Roman"/>
                <w:lang w:val="en-US"/>
              </w:rPr>
              <w:t>44 mahasiswa</w:t>
            </w:r>
          </w:p>
        </w:tc>
      </w:tr>
      <w:tr w:rsidR="009C790A" w:rsidRPr="008D2174" w:rsidTr="00924608">
        <w:trPr>
          <w:trHeight w:val="275"/>
          <w:jc w:val="center"/>
        </w:trPr>
        <w:tc>
          <w:tcPr>
            <w:tcW w:w="2341" w:type="dxa"/>
            <w:vAlign w:val="center"/>
          </w:tcPr>
          <w:p w:rsidR="009C790A" w:rsidRPr="008D2174" w:rsidRDefault="009C790A" w:rsidP="008F15A2">
            <w:pPr>
              <w:widowControl/>
              <w:autoSpaceDE/>
              <w:autoSpaceDN/>
              <w:spacing w:line="276" w:lineRule="auto"/>
              <w:jc w:val="center"/>
              <w:rPr>
                <w:rFonts w:ascii="Times New Roman" w:eastAsia="Calibri" w:hAnsi="Times New Roman" w:cs="Times New Roman"/>
                <w:lang w:val="en-US"/>
              </w:rPr>
            </w:pPr>
            <w:r w:rsidRPr="008D2174">
              <w:rPr>
                <w:rFonts w:ascii="Times New Roman" w:eastAsia="Calibri" w:hAnsi="Times New Roman" w:cs="Times New Roman"/>
                <w:lang w:val="en-US"/>
              </w:rPr>
              <w:t>B</w:t>
            </w:r>
          </w:p>
        </w:tc>
        <w:tc>
          <w:tcPr>
            <w:tcW w:w="3737" w:type="dxa"/>
            <w:vAlign w:val="center"/>
          </w:tcPr>
          <w:p w:rsidR="009C790A" w:rsidRPr="008D2174" w:rsidRDefault="009C790A" w:rsidP="008F15A2">
            <w:pPr>
              <w:widowControl/>
              <w:autoSpaceDE/>
              <w:autoSpaceDN/>
              <w:spacing w:line="276" w:lineRule="auto"/>
              <w:jc w:val="center"/>
              <w:rPr>
                <w:rFonts w:ascii="Times New Roman" w:eastAsia="Calibri" w:hAnsi="Times New Roman" w:cs="Times New Roman"/>
                <w:lang w:val="en-US"/>
              </w:rPr>
            </w:pPr>
            <w:r w:rsidRPr="008D2174">
              <w:rPr>
                <w:rFonts w:ascii="Times New Roman" w:eastAsia="Calibri" w:hAnsi="Times New Roman" w:cs="Times New Roman"/>
                <w:lang w:val="en-US"/>
              </w:rPr>
              <w:t>43 mahasiswa</w:t>
            </w:r>
          </w:p>
        </w:tc>
      </w:tr>
      <w:tr w:rsidR="009C790A" w:rsidRPr="008D2174" w:rsidTr="00924608">
        <w:trPr>
          <w:trHeight w:val="276"/>
          <w:jc w:val="center"/>
        </w:trPr>
        <w:tc>
          <w:tcPr>
            <w:tcW w:w="2341" w:type="dxa"/>
            <w:vAlign w:val="center"/>
          </w:tcPr>
          <w:p w:rsidR="009C790A" w:rsidRPr="008D2174" w:rsidRDefault="009C790A" w:rsidP="008F15A2">
            <w:pPr>
              <w:widowControl/>
              <w:autoSpaceDE/>
              <w:autoSpaceDN/>
              <w:spacing w:line="276" w:lineRule="auto"/>
              <w:jc w:val="center"/>
              <w:rPr>
                <w:rFonts w:ascii="Times New Roman" w:eastAsia="Calibri" w:hAnsi="Times New Roman" w:cs="Times New Roman"/>
                <w:lang w:val="en-US"/>
              </w:rPr>
            </w:pPr>
            <w:r w:rsidRPr="008D2174">
              <w:rPr>
                <w:rFonts w:ascii="Times New Roman" w:eastAsia="Calibri" w:hAnsi="Times New Roman" w:cs="Times New Roman"/>
                <w:lang w:val="en-US"/>
              </w:rPr>
              <w:t>C</w:t>
            </w:r>
          </w:p>
        </w:tc>
        <w:tc>
          <w:tcPr>
            <w:tcW w:w="3737" w:type="dxa"/>
            <w:vAlign w:val="center"/>
          </w:tcPr>
          <w:p w:rsidR="009C790A" w:rsidRPr="008D2174" w:rsidRDefault="009C790A" w:rsidP="008F15A2">
            <w:pPr>
              <w:widowControl/>
              <w:autoSpaceDE/>
              <w:autoSpaceDN/>
              <w:spacing w:line="276" w:lineRule="auto"/>
              <w:jc w:val="center"/>
              <w:rPr>
                <w:rFonts w:ascii="Times New Roman" w:eastAsia="Calibri" w:hAnsi="Times New Roman" w:cs="Times New Roman"/>
                <w:lang w:val="en-US"/>
              </w:rPr>
            </w:pPr>
            <w:r w:rsidRPr="008D2174">
              <w:rPr>
                <w:rFonts w:ascii="Times New Roman" w:eastAsia="Calibri" w:hAnsi="Times New Roman" w:cs="Times New Roman"/>
                <w:lang w:val="en-US"/>
              </w:rPr>
              <w:t>13 mahasiswa</w:t>
            </w:r>
          </w:p>
        </w:tc>
      </w:tr>
      <w:tr w:rsidR="009C790A" w:rsidRPr="008D2174" w:rsidTr="00924608">
        <w:trPr>
          <w:trHeight w:val="275"/>
          <w:jc w:val="center"/>
        </w:trPr>
        <w:tc>
          <w:tcPr>
            <w:tcW w:w="2341" w:type="dxa"/>
            <w:vAlign w:val="center"/>
          </w:tcPr>
          <w:p w:rsidR="009C790A" w:rsidRPr="008D2174" w:rsidRDefault="009C790A" w:rsidP="008F15A2">
            <w:pPr>
              <w:widowControl/>
              <w:autoSpaceDE/>
              <w:autoSpaceDN/>
              <w:spacing w:line="276" w:lineRule="auto"/>
              <w:jc w:val="center"/>
              <w:rPr>
                <w:rFonts w:ascii="Times New Roman" w:eastAsia="Calibri" w:hAnsi="Times New Roman" w:cs="Times New Roman"/>
                <w:lang w:val="en-US"/>
              </w:rPr>
            </w:pPr>
            <w:r w:rsidRPr="008D2174">
              <w:rPr>
                <w:rFonts w:ascii="Times New Roman" w:eastAsia="Calibri" w:hAnsi="Times New Roman" w:cs="Times New Roman"/>
                <w:b/>
                <w:lang w:val="en-US"/>
              </w:rPr>
              <w:t>Total</w:t>
            </w:r>
          </w:p>
        </w:tc>
        <w:tc>
          <w:tcPr>
            <w:tcW w:w="3737" w:type="dxa"/>
            <w:vAlign w:val="center"/>
          </w:tcPr>
          <w:p w:rsidR="009C790A" w:rsidRPr="008D2174" w:rsidRDefault="009C790A" w:rsidP="008F15A2">
            <w:pPr>
              <w:widowControl/>
              <w:autoSpaceDE/>
              <w:autoSpaceDN/>
              <w:spacing w:line="276" w:lineRule="auto"/>
              <w:jc w:val="center"/>
              <w:rPr>
                <w:rFonts w:ascii="Times New Roman" w:eastAsia="Calibri" w:hAnsi="Times New Roman" w:cs="Times New Roman"/>
                <w:lang w:val="en-US"/>
              </w:rPr>
            </w:pPr>
            <w:r w:rsidRPr="008D2174">
              <w:rPr>
                <w:rFonts w:ascii="Times New Roman" w:eastAsia="Calibri" w:hAnsi="Times New Roman" w:cs="Times New Roman"/>
                <w:b/>
                <w:lang w:val="en-US"/>
              </w:rPr>
              <w:t>100 mahasiswa</w:t>
            </w:r>
          </w:p>
        </w:tc>
      </w:tr>
    </w:tbl>
    <w:p w:rsidR="009C790A" w:rsidRPr="008D2174" w:rsidRDefault="009C790A" w:rsidP="008F15A2">
      <w:pPr>
        <w:widowControl/>
        <w:autoSpaceDE/>
        <w:autoSpaceDN/>
        <w:spacing w:after="200" w:line="276" w:lineRule="auto"/>
        <w:ind w:firstLine="567"/>
        <w:jc w:val="both"/>
        <w:rPr>
          <w:rFonts w:ascii="Times New Roman" w:eastAsia="Calibri" w:hAnsi="Times New Roman" w:cs="Times New Roman"/>
          <w:lang w:val="en-US"/>
        </w:rPr>
      </w:pPr>
      <w:r w:rsidRPr="008D2174">
        <w:rPr>
          <w:rFonts w:ascii="Times New Roman" w:eastAsia="Calibri" w:hAnsi="Times New Roman" w:cs="Times New Roman"/>
          <w:lang w:val="en-US"/>
        </w:rPr>
        <w:t>Jika peneliti berencana untuk menggunakan kuesioner untuk mendapatkan informasi dari populasi sampel kurang dari 99 hingga 120 orang, maka mereka harus memasukkan semua orang itu ke dalam hitungan mereka (Suharsimi Arikunto, 2013: 95).</w:t>
      </w:r>
    </w:p>
    <w:p w:rsidR="008F15A2" w:rsidRDefault="008F15A2" w:rsidP="008F15A2">
      <w:pPr>
        <w:spacing w:line="276" w:lineRule="auto"/>
        <w:ind w:firstLine="567"/>
        <w:jc w:val="both"/>
        <w:rPr>
          <w:rFonts w:ascii="Times New Roman" w:eastAsia="Calibri" w:hAnsi="Times New Roman" w:cs="Times New Roman"/>
          <w:lang w:val="en-US"/>
        </w:rPr>
      </w:pPr>
    </w:p>
    <w:p w:rsidR="00924608" w:rsidRPr="008D2174" w:rsidRDefault="009C790A" w:rsidP="008F15A2">
      <w:pPr>
        <w:spacing w:line="276" w:lineRule="auto"/>
        <w:ind w:firstLine="567"/>
        <w:jc w:val="both"/>
        <w:rPr>
          <w:rFonts w:ascii="Times New Roman" w:eastAsia="Calibri" w:hAnsi="Times New Roman" w:cs="Times New Roman"/>
          <w:lang w:val="en-US"/>
        </w:rPr>
      </w:pPr>
      <w:r w:rsidRPr="008D2174">
        <w:rPr>
          <w:rFonts w:ascii="Times New Roman" w:eastAsia="Calibri" w:hAnsi="Times New Roman" w:cs="Times New Roman"/>
          <w:lang w:val="en-US"/>
        </w:rPr>
        <w:lastRenderedPageBreak/>
        <w:t>Dalam penelitian ini, data mengenai minat mengajar, kesiapan mengajar, dan PPL responden dikumpulkan dengan menggunakan angket. Kuesioner yang digunakan dalam penelitian ini bersifat tertutup, artinya partisipan diminta untuk memilih dari serangkaian opsi yang telah ditentukan sebelumnya. Indikator perubahan akan disempurnakan menjadi pertanyaan untuk kuesioner skala Likert, dan hasilnya akan dianalisis secara statistik.</w:t>
      </w:r>
      <w:r w:rsidR="0077563C" w:rsidRPr="008D2174">
        <w:rPr>
          <w:rFonts w:ascii="Times New Roman" w:eastAsia="Calibri" w:hAnsi="Times New Roman" w:cs="Times New Roman"/>
          <w:lang w:val="en-US"/>
        </w:rPr>
        <w:t xml:space="preserve"> </w:t>
      </w:r>
      <w:r w:rsidR="0077563C" w:rsidRPr="008D2174">
        <w:rPr>
          <w:rFonts w:ascii="Times New Roman" w:hAnsi="Times New Roman" w:cs="Times New Roman"/>
        </w:rPr>
        <w:t>Berikut adalah penjabaran dari paradigma penelitian ini:</w:t>
      </w:r>
    </w:p>
    <w:p w:rsidR="00924608" w:rsidRPr="008D2174" w:rsidRDefault="008D2174" w:rsidP="008F15A2">
      <w:pPr>
        <w:widowControl/>
        <w:autoSpaceDE/>
        <w:autoSpaceDN/>
        <w:spacing w:line="276" w:lineRule="auto"/>
        <w:jc w:val="center"/>
        <w:rPr>
          <w:rFonts w:ascii="Times New Roman" w:eastAsia="Times New Roman" w:hAnsi="Times New Roman" w:cs="Times New Roman"/>
          <w:b/>
          <w:lang w:val="en-US"/>
        </w:rPr>
      </w:pPr>
      <w:r w:rsidRPr="008D2174">
        <w:rPr>
          <w:rFonts w:ascii="Times New Roman" w:eastAsia="Times New Roman" w:hAnsi="Times New Roman" w:cs="Times New Roman"/>
          <w:b/>
          <w:noProof/>
          <w:lang w:val="en-US"/>
        </w:rPr>
        <mc:AlternateContent>
          <mc:Choice Requires="wpg">
            <w:drawing>
              <wp:anchor distT="0" distB="0" distL="0" distR="0" simplePos="0" relativeHeight="251657728" behindDoc="1" locked="0" layoutInCell="1" allowOverlap="1" wp14:anchorId="21D05654" wp14:editId="508C86F1">
                <wp:simplePos x="0" y="0"/>
                <wp:positionH relativeFrom="page">
                  <wp:posOffset>1806575</wp:posOffset>
                </wp:positionH>
                <wp:positionV relativeFrom="paragraph">
                  <wp:posOffset>153035</wp:posOffset>
                </wp:positionV>
                <wp:extent cx="4411345" cy="2739390"/>
                <wp:effectExtent l="0" t="0" r="8255" b="2286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11345" cy="2739390"/>
                          <a:chOff x="2873" y="153"/>
                          <a:chExt cx="6947" cy="4314"/>
                        </a:xfrm>
                      </wpg:grpSpPr>
                      <wps:wsp>
                        <wps:cNvPr id="7" name="Rectangle 20"/>
                        <wps:cNvSpPr>
                          <a:spLocks noChangeArrowheads="1"/>
                        </wps:cNvSpPr>
                        <wps:spPr bwMode="auto">
                          <a:xfrm>
                            <a:off x="2880" y="160"/>
                            <a:ext cx="2991" cy="4299"/>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utoShape 21"/>
                        <wps:cNvSpPr>
                          <a:spLocks/>
                        </wps:cNvSpPr>
                        <wps:spPr bwMode="auto">
                          <a:xfrm>
                            <a:off x="5861" y="2177"/>
                            <a:ext cx="2257" cy="120"/>
                          </a:xfrm>
                          <a:custGeom>
                            <a:avLst/>
                            <a:gdLst>
                              <a:gd name="T0" fmla="+- 0 5861 5861"/>
                              <a:gd name="T1" fmla="*/ T0 w 2257"/>
                              <a:gd name="T2" fmla="+- 0 2231 2178"/>
                              <a:gd name="T3" fmla="*/ 2231 h 120"/>
                              <a:gd name="T4" fmla="+- 0 5937 5861"/>
                              <a:gd name="T5" fmla="*/ T4 w 2257"/>
                              <a:gd name="T6" fmla="+- 0 2247 2178"/>
                              <a:gd name="T7" fmla="*/ 2247 h 120"/>
                              <a:gd name="T8" fmla="+- 0 5937 5861"/>
                              <a:gd name="T9" fmla="*/ T8 w 2257"/>
                              <a:gd name="T10" fmla="+- 0 2227 2178"/>
                              <a:gd name="T11" fmla="*/ 2227 h 120"/>
                              <a:gd name="T12" fmla="+- 0 6001 5861"/>
                              <a:gd name="T13" fmla="*/ T12 w 2257"/>
                              <a:gd name="T14" fmla="+- 0 2231 2178"/>
                              <a:gd name="T15" fmla="*/ 2231 h 120"/>
                              <a:gd name="T16" fmla="+- 0 6077 5861"/>
                              <a:gd name="T17" fmla="*/ T16 w 2257"/>
                              <a:gd name="T18" fmla="+- 0 2247 2178"/>
                              <a:gd name="T19" fmla="*/ 2247 h 120"/>
                              <a:gd name="T20" fmla="+- 0 6077 5861"/>
                              <a:gd name="T21" fmla="*/ T20 w 2257"/>
                              <a:gd name="T22" fmla="+- 0 2227 2178"/>
                              <a:gd name="T23" fmla="*/ 2227 h 120"/>
                              <a:gd name="T24" fmla="+- 0 6141 5861"/>
                              <a:gd name="T25" fmla="*/ T24 w 2257"/>
                              <a:gd name="T26" fmla="+- 0 2231 2178"/>
                              <a:gd name="T27" fmla="*/ 2231 h 120"/>
                              <a:gd name="T28" fmla="+- 0 6217 5861"/>
                              <a:gd name="T29" fmla="*/ T28 w 2257"/>
                              <a:gd name="T30" fmla="+- 0 2247 2178"/>
                              <a:gd name="T31" fmla="*/ 2247 h 120"/>
                              <a:gd name="T32" fmla="+- 0 6217 5861"/>
                              <a:gd name="T33" fmla="*/ T32 w 2257"/>
                              <a:gd name="T34" fmla="+- 0 2227 2178"/>
                              <a:gd name="T35" fmla="*/ 2227 h 120"/>
                              <a:gd name="T36" fmla="+- 0 6281 5861"/>
                              <a:gd name="T37" fmla="*/ T36 w 2257"/>
                              <a:gd name="T38" fmla="+- 0 2231 2178"/>
                              <a:gd name="T39" fmla="*/ 2231 h 120"/>
                              <a:gd name="T40" fmla="+- 0 6357 5861"/>
                              <a:gd name="T41" fmla="*/ T40 w 2257"/>
                              <a:gd name="T42" fmla="+- 0 2247 2178"/>
                              <a:gd name="T43" fmla="*/ 2247 h 120"/>
                              <a:gd name="T44" fmla="+- 0 6357 5861"/>
                              <a:gd name="T45" fmla="*/ T44 w 2257"/>
                              <a:gd name="T46" fmla="+- 0 2227 2178"/>
                              <a:gd name="T47" fmla="*/ 2227 h 120"/>
                              <a:gd name="T48" fmla="+- 0 6421 5861"/>
                              <a:gd name="T49" fmla="*/ T48 w 2257"/>
                              <a:gd name="T50" fmla="+- 0 2232 2178"/>
                              <a:gd name="T51" fmla="*/ 2232 h 120"/>
                              <a:gd name="T52" fmla="+- 0 6497 5861"/>
                              <a:gd name="T53" fmla="*/ T52 w 2257"/>
                              <a:gd name="T54" fmla="+- 0 2247 2178"/>
                              <a:gd name="T55" fmla="*/ 2247 h 120"/>
                              <a:gd name="T56" fmla="+- 0 6497 5861"/>
                              <a:gd name="T57" fmla="*/ T56 w 2257"/>
                              <a:gd name="T58" fmla="+- 0 2227 2178"/>
                              <a:gd name="T59" fmla="*/ 2227 h 120"/>
                              <a:gd name="T60" fmla="+- 0 6561 5861"/>
                              <a:gd name="T61" fmla="*/ T60 w 2257"/>
                              <a:gd name="T62" fmla="+- 0 2232 2178"/>
                              <a:gd name="T63" fmla="*/ 2232 h 120"/>
                              <a:gd name="T64" fmla="+- 0 6637 5861"/>
                              <a:gd name="T65" fmla="*/ T64 w 2257"/>
                              <a:gd name="T66" fmla="+- 0 2247 2178"/>
                              <a:gd name="T67" fmla="*/ 2247 h 120"/>
                              <a:gd name="T68" fmla="+- 0 6637 5861"/>
                              <a:gd name="T69" fmla="*/ T68 w 2257"/>
                              <a:gd name="T70" fmla="+- 0 2227 2178"/>
                              <a:gd name="T71" fmla="*/ 2227 h 120"/>
                              <a:gd name="T72" fmla="+- 0 6701 5861"/>
                              <a:gd name="T73" fmla="*/ T72 w 2257"/>
                              <a:gd name="T74" fmla="+- 0 2232 2178"/>
                              <a:gd name="T75" fmla="*/ 2232 h 120"/>
                              <a:gd name="T76" fmla="+- 0 6777 5861"/>
                              <a:gd name="T77" fmla="*/ T76 w 2257"/>
                              <a:gd name="T78" fmla="+- 0 2247 2178"/>
                              <a:gd name="T79" fmla="*/ 2247 h 120"/>
                              <a:gd name="T80" fmla="+- 0 6777 5861"/>
                              <a:gd name="T81" fmla="*/ T80 w 2257"/>
                              <a:gd name="T82" fmla="+- 0 2227 2178"/>
                              <a:gd name="T83" fmla="*/ 2227 h 120"/>
                              <a:gd name="T84" fmla="+- 0 6841 5861"/>
                              <a:gd name="T85" fmla="*/ T84 w 2257"/>
                              <a:gd name="T86" fmla="+- 0 2232 2178"/>
                              <a:gd name="T87" fmla="*/ 2232 h 120"/>
                              <a:gd name="T88" fmla="+- 0 6917 5861"/>
                              <a:gd name="T89" fmla="*/ T88 w 2257"/>
                              <a:gd name="T90" fmla="+- 0 2247 2178"/>
                              <a:gd name="T91" fmla="*/ 2247 h 120"/>
                              <a:gd name="T92" fmla="+- 0 6917 5861"/>
                              <a:gd name="T93" fmla="*/ T92 w 2257"/>
                              <a:gd name="T94" fmla="+- 0 2227 2178"/>
                              <a:gd name="T95" fmla="*/ 2227 h 120"/>
                              <a:gd name="T96" fmla="+- 0 6981 5861"/>
                              <a:gd name="T97" fmla="*/ T96 w 2257"/>
                              <a:gd name="T98" fmla="+- 0 2232 2178"/>
                              <a:gd name="T99" fmla="*/ 2232 h 120"/>
                              <a:gd name="T100" fmla="+- 0 7057 5861"/>
                              <a:gd name="T101" fmla="*/ T100 w 2257"/>
                              <a:gd name="T102" fmla="+- 0 2247 2178"/>
                              <a:gd name="T103" fmla="*/ 2247 h 120"/>
                              <a:gd name="T104" fmla="+- 0 7057 5861"/>
                              <a:gd name="T105" fmla="*/ T104 w 2257"/>
                              <a:gd name="T106" fmla="+- 0 2227 2178"/>
                              <a:gd name="T107" fmla="*/ 2227 h 120"/>
                              <a:gd name="T108" fmla="+- 0 7125 5861"/>
                              <a:gd name="T109" fmla="*/ T108 w 2257"/>
                              <a:gd name="T110" fmla="+- 0 2227 2178"/>
                              <a:gd name="T111" fmla="*/ 2227 h 120"/>
                              <a:gd name="T112" fmla="+- 0 7125 5861"/>
                              <a:gd name="T113" fmla="*/ T112 w 2257"/>
                              <a:gd name="T114" fmla="+- 0 2247 2178"/>
                              <a:gd name="T115" fmla="*/ 2247 h 120"/>
                              <a:gd name="T116" fmla="+- 0 7201 5861"/>
                              <a:gd name="T117" fmla="*/ T116 w 2257"/>
                              <a:gd name="T118" fmla="+- 0 2232 2178"/>
                              <a:gd name="T119" fmla="*/ 2232 h 120"/>
                              <a:gd name="T120" fmla="+- 0 7265 5861"/>
                              <a:gd name="T121" fmla="*/ T120 w 2257"/>
                              <a:gd name="T122" fmla="+- 0 2227 2178"/>
                              <a:gd name="T123" fmla="*/ 2227 h 120"/>
                              <a:gd name="T124" fmla="+- 0 7265 5861"/>
                              <a:gd name="T125" fmla="*/ T124 w 2257"/>
                              <a:gd name="T126" fmla="+- 0 2247 2178"/>
                              <a:gd name="T127" fmla="*/ 2247 h 120"/>
                              <a:gd name="T128" fmla="+- 0 7341 5861"/>
                              <a:gd name="T129" fmla="*/ T128 w 2257"/>
                              <a:gd name="T130" fmla="+- 0 2232 2178"/>
                              <a:gd name="T131" fmla="*/ 2232 h 120"/>
                              <a:gd name="T132" fmla="+- 0 7405 5861"/>
                              <a:gd name="T133" fmla="*/ T132 w 2257"/>
                              <a:gd name="T134" fmla="+- 0 2227 2178"/>
                              <a:gd name="T135" fmla="*/ 2227 h 120"/>
                              <a:gd name="T136" fmla="+- 0 7405 5861"/>
                              <a:gd name="T137" fmla="*/ T136 w 2257"/>
                              <a:gd name="T138" fmla="+- 0 2247 2178"/>
                              <a:gd name="T139" fmla="*/ 2247 h 120"/>
                              <a:gd name="T140" fmla="+- 0 7481 5861"/>
                              <a:gd name="T141" fmla="*/ T140 w 2257"/>
                              <a:gd name="T142" fmla="+- 0 2232 2178"/>
                              <a:gd name="T143" fmla="*/ 2232 h 120"/>
                              <a:gd name="T144" fmla="+- 0 7617 5861"/>
                              <a:gd name="T145" fmla="*/ T144 w 2257"/>
                              <a:gd name="T146" fmla="+- 0 2228 2178"/>
                              <a:gd name="T147" fmla="*/ 2228 h 120"/>
                              <a:gd name="T148" fmla="+- 0 7541 5861"/>
                              <a:gd name="T149" fmla="*/ T148 w 2257"/>
                              <a:gd name="T150" fmla="+- 0 2243 2178"/>
                              <a:gd name="T151" fmla="*/ 2243 h 120"/>
                              <a:gd name="T152" fmla="+- 0 7621 5861"/>
                              <a:gd name="T153" fmla="*/ T152 w 2257"/>
                              <a:gd name="T154" fmla="+- 0 2243 2178"/>
                              <a:gd name="T155" fmla="*/ 2243 h 120"/>
                              <a:gd name="T156" fmla="+- 0 7757 5861"/>
                              <a:gd name="T157" fmla="*/ T156 w 2257"/>
                              <a:gd name="T158" fmla="+- 0 2228 2178"/>
                              <a:gd name="T159" fmla="*/ 2228 h 120"/>
                              <a:gd name="T160" fmla="+- 0 7681 5861"/>
                              <a:gd name="T161" fmla="*/ T160 w 2257"/>
                              <a:gd name="T162" fmla="+- 0 2243 2178"/>
                              <a:gd name="T163" fmla="*/ 2243 h 120"/>
                              <a:gd name="T164" fmla="+- 0 7761 5861"/>
                              <a:gd name="T165" fmla="*/ T164 w 2257"/>
                              <a:gd name="T166" fmla="+- 0 2243 2178"/>
                              <a:gd name="T167" fmla="*/ 2243 h 120"/>
                              <a:gd name="T168" fmla="+- 0 7897 5861"/>
                              <a:gd name="T169" fmla="*/ T168 w 2257"/>
                              <a:gd name="T170" fmla="+- 0 2228 2178"/>
                              <a:gd name="T171" fmla="*/ 2228 h 120"/>
                              <a:gd name="T172" fmla="+- 0 7821 5861"/>
                              <a:gd name="T173" fmla="*/ T172 w 2257"/>
                              <a:gd name="T174" fmla="+- 0 2243 2178"/>
                              <a:gd name="T175" fmla="*/ 2243 h 120"/>
                              <a:gd name="T176" fmla="+- 0 7901 5861"/>
                              <a:gd name="T177" fmla="*/ T176 w 2257"/>
                              <a:gd name="T178" fmla="+- 0 2243 2178"/>
                              <a:gd name="T179" fmla="*/ 2243 h 120"/>
                              <a:gd name="T180" fmla="+- 0 7998 5861"/>
                              <a:gd name="T181" fmla="*/ T180 w 2257"/>
                              <a:gd name="T182" fmla="+- 0 2178 2178"/>
                              <a:gd name="T183" fmla="*/ 2178 h 120"/>
                              <a:gd name="T184" fmla="+- 0 8024 5861"/>
                              <a:gd name="T185" fmla="*/ T184 w 2257"/>
                              <a:gd name="T186" fmla="+- 0 2248 2178"/>
                              <a:gd name="T187" fmla="*/ 2248 h 120"/>
                              <a:gd name="T188" fmla="+- 0 8024 5861"/>
                              <a:gd name="T189" fmla="*/ T188 w 2257"/>
                              <a:gd name="T190" fmla="+- 0 2228 2178"/>
                              <a:gd name="T191" fmla="*/ 2228 h 120"/>
                              <a:gd name="T192" fmla="+- 0 7998 5861"/>
                              <a:gd name="T193" fmla="*/ T192 w 2257"/>
                              <a:gd name="T194" fmla="+- 0 2228 2178"/>
                              <a:gd name="T195" fmla="*/ 2228 h 120"/>
                              <a:gd name="T196" fmla="+- 0 7961 5861"/>
                              <a:gd name="T197" fmla="*/ T196 w 2257"/>
                              <a:gd name="T198" fmla="+- 0 2243 2178"/>
                              <a:gd name="T199" fmla="*/ 2243 h 120"/>
                              <a:gd name="T200" fmla="+- 0 7998 5861"/>
                              <a:gd name="T201" fmla="*/ T200 w 2257"/>
                              <a:gd name="T202" fmla="+- 0 2228 2178"/>
                              <a:gd name="T203" fmla="*/ 2228 h 120"/>
                              <a:gd name="T204" fmla="+- 0 8028 5861"/>
                              <a:gd name="T205" fmla="*/ T204 w 2257"/>
                              <a:gd name="T206" fmla="+- 0 2232 2178"/>
                              <a:gd name="T207" fmla="*/ 2232 h 120"/>
                              <a:gd name="T208" fmla="+- 0 8098 5861"/>
                              <a:gd name="T209" fmla="*/ T208 w 2257"/>
                              <a:gd name="T210" fmla="+- 0 2248 2178"/>
                              <a:gd name="T211" fmla="*/ 224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2257" h="120">
                                <a:moveTo>
                                  <a:pt x="76" y="49"/>
                                </a:moveTo>
                                <a:lnTo>
                                  <a:pt x="4" y="49"/>
                                </a:lnTo>
                                <a:lnTo>
                                  <a:pt x="0" y="53"/>
                                </a:lnTo>
                                <a:lnTo>
                                  <a:pt x="0" y="64"/>
                                </a:lnTo>
                                <a:lnTo>
                                  <a:pt x="4" y="69"/>
                                </a:lnTo>
                                <a:lnTo>
                                  <a:pt x="76" y="69"/>
                                </a:lnTo>
                                <a:lnTo>
                                  <a:pt x="80" y="64"/>
                                </a:lnTo>
                                <a:lnTo>
                                  <a:pt x="80" y="53"/>
                                </a:lnTo>
                                <a:lnTo>
                                  <a:pt x="76" y="49"/>
                                </a:lnTo>
                                <a:close/>
                                <a:moveTo>
                                  <a:pt x="216" y="49"/>
                                </a:moveTo>
                                <a:lnTo>
                                  <a:pt x="144" y="49"/>
                                </a:lnTo>
                                <a:lnTo>
                                  <a:pt x="140" y="53"/>
                                </a:lnTo>
                                <a:lnTo>
                                  <a:pt x="140" y="64"/>
                                </a:lnTo>
                                <a:lnTo>
                                  <a:pt x="144" y="69"/>
                                </a:lnTo>
                                <a:lnTo>
                                  <a:pt x="216" y="69"/>
                                </a:lnTo>
                                <a:lnTo>
                                  <a:pt x="220" y="64"/>
                                </a:lnTo>
                                <a:lnTo>
                                  <a:pt x="220" y="53"/>
                                </a:lnTo>
                                <a:lnTo>
                                  <a:pt x="216" y="49"/>
                                </a:lnTo>
                                <a:close/>
                                <a:moveTo>
                                  <a:pt x="356" y="49"/>
                                </a:moveTo>
                                <a:lnTo>
                                  <a:pt x="284" y="49"/>
                                </a:lnTo>
                                <a:lnTo>
                                  <a:pt x="280" y="53"/>
                                </a:lnTo>
                                <a:lnTo>
                                  <a:pt x="280" y="64"/>
                                </a:lnTo>
                                <a:lnTo>
                                  <a:pt x="284" y="69"/>
                                </a:lnTo>
                                <a:lnTo>
                                  <a:pt x="356" y="69"/>
                                </a:lnTo>
                                <a:lnTo>
                                  <a:pt x="360" y="64"/>
                                </a:lnTo>
                                <a:lnTo>
                                  <a:pt x="360" y="53"/>
                                </a:lnTo>
                                <a:lnTo>
                                  <a:pt x="356" y="49"/>
                                </a:lnTo>
                                <a:close/>
                                <a:moveTo>
                                  <a:pt x="496" y="49"/>
                                </a:moveTo>
                                <a:lnTo>
                                  <a:pt x="424" y="49"/>
                                </a:lnTo>
                                <a:lnTo>
                                  <a:pt x="420" y="53"/>
                                </a:lnTo>
                                <a:lnTo>
                                  <a:pt x="420" y="65"/>
                                </a:lnTo>
                                <a:lnTo>
                                  <a:pt x="424" y="69"/>
                                </a:lnTo>
                                <a:lnTo>
                                  <a:pt x="496" y="69"/>
                                </a:lnTo>
                                <a:lnTo>
                                  <a:pt x="500" y="65"/>
                                </a:lnTo>
                                <a:lnTo>
                                  <a:pt x="500" y="53"/>
                                </a:lnTo>
                                <a:lnTo>
                                  <a:pt x="496" y="49"/>
                                </a:lnTo>
                                <a:close/>
                                <a:moveTo>
                                  <a:pt x="636" y="49"/>
                                </a:moveTo>
                                <a:lnTo>
                                  <a:pt x="564" y="49"/>
                                </a:lnTo>
                                <a:lnTo>
                                  <a:pt x="560" y="54"/>
                                </a:lnTo>
                                <a:lnTo>
                                  <a:pt x="560" y="65"/>
                                </a:lnTo>
                                <a:lnTo>
                                  <a:pt x="564" y="69"/>
                                </a:lnTo>
                                <a:lnTo>
                                  <a:pt x="636" y="69"/>
                                </a:lnTo>
                                <a:lnTo>
                                  <a:pt x="640" y="65"/>
                                </a:lnTo>
                                <a:lnTo>
                                  <a:pt x="640" y="54"/>
                                </a:lnTo>
                                <a:lnTo>
                                  <a:pt x="636" y="49"/>
                                </a:lnTo>
                                <a:close/>
                                <a:moveTo>
                                  <a:pt x="776" y="49"/>
                                </a:moveTo>
                                <a:lnTo>
                                  <a:pt x="704" y="49"/>
                                </a:lnTo>
                                <a:lnTo>
                                  <a:pt x="700" y="54"/>
                                </a:lnTo>
                                <a:lnTo>
                                  <a:pt x="700" y="65"/>
                                </a:lnTo>
                                <a:lnTo>
                                  <a:pt x="704" y="69"/>
                                </a:lnTo>
                                <a:lnTo>
                                  <a:pt x="776" y="69"/>
                                </a:lnTo>
                                <a:lnTo>
                                  <a:pt x="780" y="65"/>
                                </a:lnTo>
                                <a:lnTo>
                                  <a:pt x="780" y="54"/>
                                </a:lnTo>
                                <a:lnTo>
                                  <a:pt x="776" y="49"/>
                                </a:lnTo>
                                <a:close/>
                                <a:moveTo>
                                  <a:pt x="916" y="49"/>
                                </a:moveTo>
                                <a:lnTo>
                                  <a:pt x="844" y="49"/>
                                </a:lnTo>
                                <a:lnTo>
                                  <a:pt x="840" y="54"/>
                                </a:lnTo>
                                <a:lnTo>
                                  <a:pt x="840" y="65"/>
                                </a:lnTo>
                                <a:lnTo>
                                  <a:pt x="844" y="69"/>
                                </a:lnTo>
                                <a:lnTo>
                                  <a:pt x="916" y="69"/>
                                </a:lnTo>
                                <a:lnTo>
                                  <a:pt x="920" y="65"/>
                                </a:lnTo>
                                <a:lnTo>
                                  <a:pt x="920" y="54"/>
                                </a:lnTo>
                                <a:lnTo>
                                  <a:pt x="916" y="49"/>
                                </a:lnTo>
                                <a:close/>
                                <a:moveTo>
                                  <a:pt x="1056" y="49"/>
                                </a:moveTo>
                                <a:lnTo>
                                  <a:pt x="984" y="49"/>
                                </a:lnTo>
                                <a:lnTo>
                                  <a:pt x="980" y="54"/>
                                </a:lnTo>
                                <a:lnTo>
                                  <a:pt x="980" y="65"/>
                                </a:lnTo>
                                <a:lnTo>
                                  <a:pt x="984" y="69"/>
                                </a:lnTo>
                                <a:lnTo>
                                  <a:pt x="1056" y="69"/>
                                </a:lnTo>
                                <a:lnTo>
                                  <a:pt x="1060" y="65"/>
                                </a:lnTo>
                                <a:lnTo>
                                  <a:pt x="1060" y="54"/>
                                </a:lnTo>
                                <a:lnTo>
                                  <a:pt x="1056" y="49"/>
                                </a:lnTo>
                                <a:close/>
                                <a:moveTo>
                                  <a:pt x="1130" y="49"/>
                                </a:moveTo>
                                <a:lnTo>
                                  <a:pt x="1124" y="49"/>
                                </a:lnTo>
                                <a:lnTo>
                                  <a:pt x="1120" y="54"/>
                                </a:lnTo>
                                <a:lnTo>
                                  <a:pt x="1120" y="65"/>
                                </a:lnTo>
                                <a:lnTo>
                                  <a:pt x="1124" y="69"/>
                                </a:lnTo>
                                <a:lnTo>
                                  <a:pt x="1196" y="69"/>
                                </a:lnTo>
                                <a:lnTo>
                                  <a:pt x="1200" y="65"/>
                                </a:lnTo>
                                <a:lnTo>
                                  <a:pt x="1200" y="54"/>
                                </a:lnTo>
                                <a:lnTo>
                                  <a:pt x="1196" y="49"/>
                                </a:lnTo>
                                <a:lnTo>
                                  <a:pt x="1130" y="49"/>
                                </a:lnTo>
                                <a:close/>
                                <a:moveTo>
                                  <a:pt x="1336" y="49"/>
                                </a:moveTo>
                                <a:lnTo>
                                  <a:pt x="1264" y="49"/>
                                </a:lnTo>
                                <a:lnTo>
                                  <a:pt x="1260" y="54"/>
                                </a:lnTo>
                                <a:lnTo>
                                  <a:pt x="1260" y="65"/>
                                </a:lnTo>
                                <a:lnTo>
                                  <a:pt x="1264" y="69"/>
                                </a:lnTo>
                                <a:lnTo>
                                  <a:pt x="1336" y="69"/>
                                </a:lnTo>
                                <a:lnTo>
                                  <a:pt x="1340" y="65"/>
                                </a:lnTo>
                                <a:lnTo>
                                  <a:pt x="1340" y="54"/>
                                </a:lnTo>
                                <a:lnTo>
                                  <a:pt x="1336" y="49"/>
                                </a:lnTo>
                                <a:close/>
                                <a:moveTo>
                                  <a:pt x="1476" y="49"/>
                                </a:moveTo>
                                <a:lnTo>
                                  <a:pt x="1404" y="49"/>
                                </a:lnTo>
                                <a:lnTo>
                                  <a:pt x="1400" y="54"/>
                                </a:lnTo>
                                <a:lnTo>
                                  <a:pt x="1400" y="65"/>
                                </a:lnTo>
                                <a:lnTo>
                                  <a:pt x="1404" y="69"/>
                                </a:lnTo>
                                <a:lnTo>
                                  <a:pt x="1476" y="69"/>
                                </a:lnTo>
                                <a:lnTo>
                                  <a:pt x="1480" y="65"/>
                                </a:lnTo>
                                <a:lnTo>
                                  <a:pt x="1480" y="54"/>
                                </a:lnTo>
                                <a:lnTo>
                                  <a:pt x="1476" y="49"/>
                                </a:lnTo>
                                <a:close/>
                                <a:moveTo>
                                  <a:pt x="1550" y="49"/>
                                </a:moveTo>
                                <a:lnTo>
                                  <a:pt x="1544" y="49"/>
                                </a:lnTo>
                                <a:lnTo>
                                  <a:pt x="1540" y="54"/>
                                </a:lnTo>
                                <a:lnTo>
                                  <a:pt x="1540" y="65"/>
                                </a:lnTo>
                                <a:lnTo>
                                  <a:pt x="1544" y="69"/>
                                </a:lnTo>
                                <a:lnTo>
                                  <a:pt x="1616" y="70"/>
                                </a:lnTo>
                                <a:lnTo>
                                  <a:pt x="1620" y="65"/>
                                </a:lnTo>
                                <a:lnTo>
                                  <a:pt x="1620" y="54"/>
                                </a:lnTo>
                                <a:lnTo>
                                  <a:pt x="1616" y="50"/>
                                </a:lnTo>
                                <a:lnTo>
                                  <a:pt x="1550" y="49"/>
                                </a:lnTo>
                                <a:close/>
                                <a:moveTo>
                                  <a:pt x="1756" y="50"/>
                                </a:moveTo>
                                <a:lnTo>
                                  <a:pt x="1684" y="50"/>
                                </a:lnTo>
                                <a:lnTo>
                                  <a:pt x="1680" y="54"/>
                                </a:lnTo>
                                <a:lnTo>
                                  <a:pt x="1680" y="65"/>
                                </a:lnTo>
                                <a:lnTo>
                                  <a:pt x="1684" y="70"/>
                                </a:lnTo>
                                <a:lnTo>
                                  <a:pt x="1756" y="70"/>
                                </a:lnTo>
                                <a:lnTo>
                                  <a:pt x="1760" y="65"/>
                                </a:lnTo>
                                <a:lnTo>
                                  <a:pt x="1760" y="54"/>
                                </a:lnTo>
                                <a:lnTo>
                                  <a:pt x="1756" y="50"/>
                                </a:lnTo>
                                <a:close/>
                                <a:moveTo>
                                  <a:pt x="1896" y="50"/>
                                </a:moveTo>
                                <a:lnTo>
                                  <a:pt x="1824" y="50"/>
                                </a:lnTo>
                                <a:lnTo>
                                  <a:pt x="1820" y="54"/>
                                </a:lnTo>
                                <a:lnTo>
                                  <a:pt x="1820" y="65"/>
                                </a:lnTo>
                                <a:lnTo>
                                  <a:pt x="1824" y="70"/>
                                </a:lnTo>
                                <a:lnTo>
                                  <a:pt x="1896" y="70"/>
                                </a:lnTo>
                                <a:lnTo>
                                  <a:pt x="1900" y="65"/>
                                </a:lnTo>
                                <a:lnTo>
                                  <a:pt x="1900" y="54"/>
                                </a:lnTo>
                                <a:lnTo>
                                  <a:pt x="1896" y="50"/>
                                </a:lnTo>
                                <a:close/>
                                <a:moveTo>
                                  <a:pt x="2036" y="50"/>
                                </a:moveTo>
                                <a:lnTo>
                                  <a:pt x="1964" y="50"/>
                                </a:lnTo>
                                <a:lnTo>
                                  <a:pt x="1960" y="54"/>
                                </a:lnTo>
                                <a:lnTo>
                                  <a:pt x="1960" y="65"/>
                                </a:lnTo>
                                <a:lnTo>
                                  <a:pt x="1964" y="70"/>
                                </a:lnTo>
                                <a:lnTo>
                                  <a:pt x="2036" y="70"/>
                                </a:lnTo>
                                <a:lnTo>
                                  <a:pt x="2040" y="65"/>
                                </a:lnTo>
                                <a:lnTo>
                                  <a:pt x="2040" y="54"/>
                                </a:lnTo>
                                <a:lnTo>
                                  <a:pt x="2036" y="50"/>
                                </a:lnTo>
                                <a:close/>
                                <a:moveTo>
                                  <a:pt x="2137" y="0"/>
                                </a:moveTo>
                                <a:lnTo>
                                  <a:pt x="2137" y="120"/>
                                </a:lnTo>
                                <a:lnTo>
                                  <a:pt x="2237" y="70"/>
                                </a:lnTo>
                                <a:lnTo>
                                  <a:pt x="2163" y="70"/>
                                </a:lnTo>
                                <a:lnTo>
                                  <a:pt x="2167" y="65"/>
                                </a:lnTo>
                                <a:lnTo>
                                  <a:pt x="2167" y="54"/>
                                </a:lnTo>
                                <a:lnTo>
                                  <a:pt x="2163" y="50"/>
                                </a:lnTo>
                                <a:lnTo>
                                  <a:pt x="2237" y="50"/>
                                </a:lnTo>
                                <a:lnTo>
                                  <a:pt x="2137" y="0"/>
                                </a:lnTo>
                                <a:close/>
                                <a:moveTo>
                                  <a:pt x="2137" y="50"/>
                                </a:moveTo>
                                <a:lnTo>
                                  <a:pt x="2104" y="50"/>
                                </a:lnTo>
                                <a:lnTo>
                                  <a:pt x="2100" y="54"/>
                                </a:lnTo>
                                <a:lnTo>
                                  <a:pt x="2100" y="65"/>
                                </a:lnTo>
                                <a:lnTo>
                                  <a:pt x="2104" y="70"/>
                                </a:lnTo>
                                <a:lnTo>
                                  <a:pt x="2137" y="70"/>
                                </a:lnTo>
                                <a:lnTo>
                                  <a:pt x="2137" y="50"/>
                                </a:lnTo>
                                <a:close/>
                                <a:moveTo>
                                  <a:pt x="2237" y="50"/>
                                </a:moveTo>
                                <a:lnTo>
                                  <a:pt x="2163" y="50"/>
                                </a:lnTo>
                                <a:lnTo>
                                  <a:pt x="2167" y="54"/>
                                </a:lnTo>
                                <a:lnTo>
                                  <a:pt x="2167" y="65"/>
                                </a:lnTo>
                                <a:lnTo>
                                  <a:pt x="2163" y="70"/>
                                </a:lnTo>
                                <a:lnTo>
                                  <a:pt x="2237" y="70"/>
                                </a:lnTo>
                                <a:lnTo>
                                  <a:pt x="2257" y="60"/>
                                </a:lnTo>
                                <a:lnTo>
                                  <a:pt x="2237"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22"/>
                        <wps:cNvSpPr>
                          <a:spLocks/>
                        </wps:cNvSpPr>
                        <wps:spPr bwMode="auto">
                          <a:xfrm>
                            <a:off x="5382" y="1228"/>
                            <a:ext cx="3640" cy="2092"/>
                          </a:xfrm>
                          <a:custGeom>
                            <a:avLst/>
                            <a:gdLst>
                              <a:gd name="T0" fmla="+- 0 5382 5382"/>
                              <a:gd name="T1" fmla="*/ T0 w 3640"/>
                              <a:gd name="T2" fmla="+- 0 1229 1229"/>
                              <a:gd name="T3" fmla="*/ 1229 h 2092"/>
                              <a:gd name="T4" fmla="+- 0 9022 5382"/>
                              <a:gd name="T5" fmla="*/ T4 w 3640"/>
                              <a:gd name="T6" fmla="+- 0 1229 1229"/>
                              <a:gd name="T7" fmla="*/ 1229 h 2092"/>
                              <a:gd name="T8" fmla="+- 0 5383 5382"/>
                              <a:gd name="T9" fmla="*/ T8 w 3640"/>
                              <a:gd name="T10" fmla="+- 0 3321 1229"/>
                              <a:gd name="T11" fmla="*/ 3321 h 2092"/>
                              <a:gd name="T12" fmla="+- 0 9022 5382"/>
                              <a:gd name="T13" fmla="*/ T12 w 3640"/>
                              <a:gd name="T14" fmla="+- 0 3321 1229"/>
                              <a:gd name="T15" fmla="*/ 3321 h 2092"/>
                            </a:gdLst>
                            <a:ahLst/>
                            <a:cxnLst>
                              <a:cxn ang="0">
                                <a:pos x="T1" y="T3"/>
                              </a:cxn>
                              <a:cxn ang="0">
                                <a:pos x="T5" y="T7"/>
                              </a:cxn>
                              <a:cxn ang="0">
                                <a:pos x="T9" y="T11"/>
                              </a:cxn>
                              <a:cxn ang="0">
                                <a:pos x="T13" y="T15"/>
                              </a:cxn>
                            </a:cxnLst>
                            <a:rect l="0" t="0" r="r" b="b"/>
                            <a:pathLst>
                              <a:path w="3640" h="2092">
                                <a:moveTo>
                                  <a:pt x="0" y="0"/>
                                </a:moveTo>
                                <a:lnTo>
                                  <a:pt x="3640" y="0"/>
                                </a:lnTo>
                                <a:moveTo>
                                  <a:pt x="1" y="2092"/>
                                </a:moveTo>
                                <a:lnTo>
                                  <a:pt x="3640" y="2092"/>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AutoShape 23"/>
                        <wps:cNvSpPr>
                          <a:spLocks/>
                        </wps:cNvSpPr>
                        <wps:spPr bwMode="auto">
                          <a:xfrm>
                            <a:off x="8961" y="1218"/>
                            <a:ext cx="121" cy="2112"/>
                          </a:xfrm>
                          <a:custGeom>
                            <a:avLst/>
                            <a:gdLst>
                              <a:gd name="T0" fmla="+- 0 9082 8962"/>
                              <a:gd name="T1" fmla="*/ T0 w 121"/>
                              <a:gd name="T2" fmla="+- 0 1661 1219"/>
                              <a:gd name="T3" fmla="*/ 1661 h 2112"/>
                              <a:gd name="T4" fmla="+- 0 9032 8962"/>
                              <a:gd name="T5" fmla="*/ T4 w 121"/>
                              <a:gd name="T6" fmla="+- 0 1661 1219"/>
                              <a:gd name="T7" fmla="*/ 1661 h 2112"/>
                              <a:gd name="T8" fmla="+- 0 9031 8962"/>
                              <a:gd name="T9" fmla="*/ T8 w 121"/>
                              <a:gd name="T10" fmla="+- 0 1229 1219"/>
                              <a:gd name="T11" fmla="*/ 1229 h 2112"/>
                              <a:gd name="T12" fmla="+- 0 9031 8962"/>
                              <a:gd name="T13" fmla="*/ T12 w 121"/>
                              <a:gd name="T14" fmla="+- 0 1223 1219"/>
                              <a:gd name="T15" fmla="*/ 1223 h 2112"/>
                              <a:gd name="T16" fmla="+- 0 9027 8962"/>
                              <a:gd name="T17" fmla="*/ T16 w 121"/>
                              <a:gd name="T18" fmla="+- 0 1219 1219"/>
                              <a:gd name="T19" fmla="*/ 1219 h 2112"/>
                              <a:gd name="T20" fmla="+- 0 9015 8962"/>
                              <a:gd name="T21" fmla="*/ T20 w 121"/>
                              <a:gd name="T22" fmla="+- 0 1219 1219"/>
                              <a:gd name="T23" fmla="*/ 1219 h 2112"/>
                              <a:gd name="T24" fmla="+- 0 9011 8962"/>
                              <a:gd name="T25" fmla="*/ T24 w 121"/>
                              <a:gd name="T26" fmla="+- 0 1223 1219"/>
                              <a:gd name="T27" fmla="*/ 1223 h 2112"/>
                              <a:gd name="T28" fmla="+- 0 9012 8962"/>
                              <a:gd name="T29" fmla="*/ T28 w 121"/>
                              <a:gd name="T30" fmla="+- 0 1661 1219"/>
                              <a:gd name="T31" fmla="*/ 1661 h 2112"/>
                              <a:gd name="T32" fmla="+- 0 8962 8962"/>
                              <a:gd name="T33" fmla="*/ T32 w 121"/>
                              <a:gd name="T34" fmla="+- 0 1661 1219"/>
                              <a:gd name="T35" fmla="*/ 1661 h 2112"/>
                              <a:gd name="T36" fmla="+- 0 9022 8962"/>
                              <a:gd name="T37" fmla="*/ T36 w 121"/>
                              <a:gd name="T38" fmla="+- 0 1781 1219"/>
                              <a:gd name="T39" fmla="*/ 1781 h 2112"/>
                              <a:gd name="T40" fmla="+- 0 9067 8962"/>
                              <a:gd name="T41" fmla="*/ T40 w 121"/>
                              <a:gd name="T42" fmla="+- 0 1691 1219"/>
                              <a:gd name="T43" fmla="*/ 1691 h 2112"/>
                              <a:gd name="T44" fmla="+- 0 9082 8962"/>
                              <a:gd name="T45" fmla="*/ T44 w 121"/>
                              <a:gd name="T46" fmla="+- 0 1661 1219"/>
                              <a:gd name="T47" fmla="*/ 1661 h 2112"/>
                              <a:gd name="T48" fmla="+- 0 9083 8962"/>
                              <a:gd name="T49" fmla="*/ T48 w 121"/>
                              <a:gd name="T50" fmla="+- 0 2742 1219"/>
                              <a:gd name="T51" fmla="*/ 2742 h 2112"/>
                              <a:gd name="T52" fmla="+- 0 9068 8962"/>
                              <a:gd name="T53" fmla="*/ T52 w 121"/>
                              <a:gd name="T54" fmla="+- 0 2712 1219"/>
                              <a:gd name="T55" fmla="*/ 2712 h 2112"/>
                              <a:gd name="T56" fmla="+- 0 9023 8962"/>
                              <a:gd name="T57" fmla="*/ T56 w 121"/>
                              <a:gd name="T58" fmla="+- 0 2622 1219"/>
                              <a:gd name="T59" fmla="*/ 2622 h 2112"/>
                              <a:gd name="T60" fmla="+- 0 8963 8962"/>
                              <a:gd name="T61" fmla="*/ T60 w 121"/>
                              <a:gd name="T62" fmla="+- 0 2742 1219"/>
                              <a:gd name="T63" fmla="*/ 2742 h 2112"/>
                              <a:gd name="T64" fmla="+- 0 9013 8962"/>
                              <a:gd name="T65" fmla="*/ T64 w 121"/>
                              <a:gd name="T66" fmla="+- 0 2742 1219"/>
                              <a:gd name="T67" fmla="*/ 2742 h 2112"/>
                              <a:gd name="T68" fmla="+- 0 9012 8962"/>
                              <a:gd name="T69" fmla="*/ T68 w 121"/>
                              <a:gd name="T70" fmla="+- 0 3321 1219"/>
                              <a:gd name="T71" fmla="*/ 3321 h 2112"/>
                              <a:gd name="T72" fmla="+- 0 9012 8962"/>
                              <a:gd name="T73" fmla="*/ T72 w 121"/>
                              <a:gd name="T74" fmla="+- 0 3326 1219"/>
                              <a:gd name="T75" fmla="*/ 3326 h 2112"/>
                              <a:gd name="T76" fmla="+- 0 9016 8962"/>
                              <a:gd name="T77" fmla="*/ T76 w 121"/>
                              <a:gd name="T78" fmla="+- 0 3331 1219"/>
                              <a:gd name="T79" fmla="*/ 3331 h 2112"/>
                              <a:gd name="T80" fmla="+- 0 9028 8962"/>
                              <a:gd name="T81" fmla="*/ T80 w 121"/>
                              <a:gd name="T82" fmla="+- 0 3331 1219"/>
                              <a:gd name="T83" fmla="*/ 3331 h 2112"/>
                              <a:gd name="T84" fmla="+- 0 9032 8962"/>
                              <a:gd name="T85" fmla="*/ T84 w 121"/>
                              <a:gd name="T86" fmla="+- 0 3326 1219"/>
                              <a:gd name="T87" fmla="*/ 3326 h 2112"/>
                              <a:gd name="T88" fmla="+- 0 9033 8962"/>
                              <a:gd name="T89" fmla="*/ T88 w 121"/>
                              <a:gd name="T90" fmla="+- 0 2742 1219"/>
                              <a:gd name="T91" fmla="*/ 2742 h 2112"/>
                              <a:gd name="T92" fmla="+- 0 9083 8962"/>
                              <a:gd name="T93" fmla="*/ T92 w 121"/>
                              <a:gd name="T94" fmla="+- 0 2742 1219"/>
                              <a:gd name="T95" fmla="*/ 2742 h 21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21" h="2112">
                                <a:moveTo>
                                  <a:pt x="120" y="442"/>
                                </a:moveTo>
                                <a:lnTo>
                                  <a:pt x="70" y="442"/>
                                </a:lnTo>
                                <a:lnTo>
                                  <a:pt x="69" y="10"/>
                                </a:lnTo>
                                <a:lnTo>
                                  <a:pt x="69" y="4"/>
                                </a:lnTo>
                                <a:lnTo>
                                  <a:pt x="65" y="0"/>
                                </a:lnTo>
                                <a:lnTo>
                                  <a:pt x="53" y="0"/>
                                </a:lnTo>
                                <a:lnTo>
                                  <a:pt x="49" y="4"/>
                                </a:lnTo>
                                <a:lnTo>
                                  <a:pt x="50" y="442"/>
                                </a:lnTo>
                                <a:lnTo>
                                  <a:pt x="0" y="442"/>
                                </a:lnTo>
                                <a:lnTo>
                                  <a:pt x="60" y="562"/>
                                </a:lnTo>
                                <a:lnTo>
                                  <a:pt x="105" y="472"/>
                                </a:lnTo>
                                <a:lnTo>
                                  <a:pt x="120" y="442"/>
                                </a:lnTo>
                                <a:close/>
                                <a:moveTo>
                                  <a:pt x="121" y="1523"/>
                                </a:moveTo>
                                <a:lnTo>
                                  <a:pt x="106" y="1493"/>
                                </a:lnTo>
                                <a:lnTo>
                                  <a:pt x="61" y="1403"/>
                                </a:lnTo>
                                <a:lnTo>
                                  <a:pt x="1" y="1523"/>
                                </a:lnTo>
                                <a:lnTo>
                                  <a:pt x="51" y="1523"/>
                                </a:lnTo>
                                <a:lnTo>
                                  <a:pt x="50" y="2102"/>
                                </a:lnTo>
                                <a:lnTo>
                                  <a:pt x="50" y="2107"/>
                                </a:lnTo>
                                <a:lnTo>
                                  <a:pt x="54" y="2112"/>
                                </a:lnTo>
                                <a:lnTo>
                                  <a:pt x="66" y="2112"/>
                                </a:lnTo>
                                <a:lnTo>
                                  <a:pt x="70" y="2107"/>
                                </a:lnTo>
                                <a:lnTo>
                                  <a:pt x="71" y="1523"/>
                                </a:lnTo>
                                <a:lnTo>
                                  <a:pt x="121" y="15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Text Box 24"/>
                        <wps:cNvSpPr txBox="1">
                          <a:spLocks noChangeArrowheads="1"/>
                        </wps:cNvSpPr>
                        <wps:spPr bwMode="auto">
                          <a:xfrm>
                            <a:off x="6589" y="838"/>
                            <a:ext cx="313"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4608" w:rsidRDefault="00924608" w:rsidP="0077563C">
                              <w:pPr>
                                <w:spacing w:line="266" w:lineRule="exact"/>
                                <w:rPr>
                                  <w:sz w:val="24"/>
                                </w:rPr>
                              </w:pPr>
                              <w:r>
                                <w:rPr>
                                  <w:sz w:val="24"/>
                                </w:rPr>
                                <w:t>H1</w:t>
                              </w:r>
                            </w:p>
                          </w:txbxContent>
                        </wps:txbx>
                        <wps:bodyPr rot="0" vert="horz" wrap="square" lIns="0" tIns="0" rIns="0" bIns="0" anchor="t" anchorCtr="0" upright="1">
                          <a:noAutofit/>
                        </wps:bodyPr>
                      </wps:wsp>
                      <wps:wsp>
                        <wps:cNvPr id="12" name="Text Box 25"/>
                        <wps:cNvSpPr txBox="1">
                          <a:spLocks noChangeArrowheads="1"/>
                        </wps:cNvSpPr>
                        <wps:spPr bwMode="auto">
                          <a:xfrm>
                            <a:off x="6589" y="1942"/>
                            <a:ext cx="313"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4608" w:rsidRDefault="00924608" w:rsidP="0077563C">
                              <w:pPr>
                                <w:spacing w:line="266" w:lineRule="exact"/>
                                <w:rPr>
                                  <w:sz w:val="24"/>
                                </w:rPr>
                              </w:pPr>
                              <w:r>
                                <w:rPr>
                                  <w:sz w:val="24"/>
                                </w:rPr>
                                <w:t>H3</w:t>
                              </w:r>
                            </w:p>
                          </w:txbxContent>
                        </wps:txbx>
                        <wps:bodyPr rot="0" vert="horz" wrap="square" lIns="0" tIns="0" rIns="0" bIns="0" anchor="t" anchorCtr="0" upright="1">
                          <a:noAutofit/>
                        </wps:bodyPr>
                      </wps:wsp>
                      <wps:wsp>
                        <wps:cNvPr id="13" name="Text Box 26"/>
                        <wps:cNvSpPr txBox="1">
                          <a:spLocks noChangeArrowheads="1"/>
                        </wps:cNvSpPr>
                        <wps:spPr bwMode="auto">
                          <a:xfrm>
                            <a:off x="6450" y="3049"/>
                            <a:ext cx="313"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4608" w:rsidRDefault="00924608" w:rsidP="0077563C">
                              <w:pPr>
                                <w:spacing w:line="266" w:lineRule="exact"/>
                                <w:rPr>
                                  <w:sz w:val="24"/>
                                </w:rPr>
                              </w:pPr>
                              <w:r>
                                <w:rPr>
                                  <w:sz w:val="24"/>
                                </w:rPr>
                                <w:t>H2</w:t>
                              </w:r>
                            </w:p>
                          </w:txbxContent>
                        </wps:txbx>
                        <wps:bodyPr rot="0" vert="horz" wrap="square" lIns="0" tIns="0" rIns="0" bIns="0" anchor="t" anchorCtr="0" upright="1">
                          <a:noAutofit/>
                        </wps:bodyPr>
                      </wps:wsp>
                      <wps:wsp>
                        <wps:cNvPr id="14" name="Text Box 27"/>
                        <wps:cNvSpPr txBox="1">
                          <a:spLocks noChangeArrowheads="1"/>
                        </wps:cNvSpPr>
                        <wps:spPr bwMode="auto">
                          <a:xfrm>
                            <a:off x="3324" y="2638"/>
                            <a:ext cx="2058" cy="13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24608" w:rsidRDefault="00924608" w:rsidP="0077563C">
                              <w:pPr>
                                <w:spacing w:before="66"/>
                                <w:ind w:right="231"/>
                                <w:jc w:val="center"/>
                                <w:rPr>
                                  <w:sz w:val="24"/>
                                </w:rPr>
                              </w:pPr>
                              <w:r>
                                <w:rPr>
                                  <w:sz w:val="24"/>
                                </w:rPr>
                                <w:t>Praktik</w:t>
                              </w:r>
                              <w:r>
                                <w:rPr>
                                  <w:spacing w:val="1"/>
                                  <w:sz w:val="24"/>
                                </w:rPr>
                                <w:t xml:space="preserve"> </w:t>
                              </w:r>
                              <w:r>
                                <w:rPr>
                                  <w:sz w:val="24"/>
                                </w:rPr>
                                <w:t>Pengalaman</w:t>
                              </w:r>
                              <w:r>
                                <w:rPr>
                                  <w:spacing w:val="1"/>
                                  <w:sz w:val="24"/>
                                </w:rPr>
                                <w:t xml:space="preserve"> </w:t>
                              </w:r>
                              <w:r>
                                <w:rPr>
                                  <w:sz w:val="24"/>
                                </w:rPr>
                                <w:t>Lapangan</w:t>
                              </w:r>
                              <w:r>
                                <w:rPr>
                                  <w:spacing w:val="-15"/>
                                  <w:sz w:val="24"/>
                                </w:rPr>
                                <w:t xml:space="preserve"> </w:t>
                              </w:r>
                              <w:r>
                                <w:rPr>
                                  <w:sz w:val="24"/>
                                </w:rPr>
                                <w:t>(PPL)</w:t>
                              </w:r>
                              <w:r>
                                <w:rPr>
                                  <w:spacing w:val="-57"/>
                                  <w:sz w:val="24"/>
                                </w:rPr>
                                <w:t xml:space="preserve"> </w:t>
                              </w:r>
                              <w:r>
                                <w:rPr>
                                  <w:sz w:val="24"/>
                                </w:rPr>
                                <w:t>(X</w:t>
                              </w:r>
                              <w:r>
                                <w:rPr>
                                  <w:sz w:val="24"/>
                                  <w:vertAlign w:val="subscript"/>
                                </w:rPr>
                                <w:t>2</w:t>
                              </w:r>
                              <w:r>
                                <w:rPr>
                                  <w:sz w:val="24"/>
                                </w:rPr>
                                <w:t>)</w:t>
                              </w:r>
                            </w:p>
                          </w:txbxContent>
                        </wps:txbx>
                        <wps:bodyPr rot="0" vert="horz" wrap="square" lIns="0" tIns="0" rIns="0" bIns="0" anchor="t" anchorCtr="0" upright="1">
                          <a:noAutofit/>
                        </wps:bodyPr>
                      </wps:wsp>
                      <wps:wsp>
                        <wps:cNvPr id="15" name="Text Box 28"/>
                        <wps:cNvSpPr txBox="1">
                          <a:spLocks noChangeArrowheads="1"/>
                        </wps:cNvSpPr>
                        <wps:spPr bwMode="auto">
                          <a:xfrm>
                            <a:off x="3324" y="577"/>
                            <a:ext cx="2058" cy="120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24608" w:rsidRDefault="00924608" w:rsidP="0077563C">
                              <w:pPr>
                                <w:spacing w:before="65" w:line="244" w:lineRule="auto"/>
                                <w:ind w:right="317"/>
                                <w:rPr>
                                  <w:sz w:val="24"/>
                                </w:rPr>
                              </w:pPr>
                              <w:r>
                                <w:rPr>
                                  <w:sz w:val="24"/>
                                </w:rPr>
                                <w:t>Minat menjadi</w:t>
                              </w:r>
                              <w:r>
                                <w:rPr>
                                  <w:spacing w:val="-57"/>
                                  <w:sz w:val="24"/>
                                </w:rPr>
                                <w:t xml:space="preserve"> </w:t>
                              </w:r>
                              <w:r>
                                <w:rPr>
                                  <w:sz w:val="24"/>
                                </w:rPr>
                                <w:t>Guru</w:t>
                              </w:r>
                              <w:r>
                                <w:rPr>
                                  <w:spacing w:val="1"/>
                                  <w:sz w:val="24"/>
                                </w:rPr>
                                <w:t xml:space="preserve"> </w:t>
                              </w:r>
                              <w:r>
                                <w:rPr>
                                  <w:sz w:val="24"/>
                                </w:rPr>
                                <w:t>(X</w:t>
                              </w:r>
                              <w:r>
                                <w:rPr>
                                  <w:sz w:val="24"/>
                                  <w:vertAlign w:val="subscript"/>
                                </w:rPr>
                                <w:t>1</w:t>
                              </w:r>
                              <w:r>
                                <w:rPr>
                                  <w:sz w:val="24"/>
                                </w:rPr>
                                <w:t>)</w:t>
                              </w:r>
                            </w:p>
                          </w:txbxContent>
                        </wps:txbx>
                        <wps:bodyPr rot="0" vert="horz" wrap="square" lIns="0" tIns="0" rIns="0" bIns="0" anchor="t" anchorCtr="0" upright="1">
                          <a:noAutofit/>
                        </wps:bodyPr>
                      </wps:wsp>
                      <wps:wsp>
                        <wps:cNvPr id="16" name="Text Box 29"/>
                        <wps:cNvSpPr txBox="1">
                          <a:spLocks noChangeArrowheads="1"/>
                        </wps:cNvSpPr>
                        <wps:spPr bwMode="auto">
                          <a:xfrm>
                            <a:off x="8118" y="1796"/>
                            <a:ext cx="1694" cy="826"/>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24608" w:rsidRDefault="00924608" w:rsidP="0077563C">
                              <w:pPr>
                                <w:spacing w:before="68"/>
                                <w:ind w:right="177"/>
                                <w:rPr>
                                  <w:sz w:val="24"/>
                                </w:rPr>
                              </w:pPr>
                              <w:r>
                                <w:rPr>
                                  <w:sz w:val="24"/>
                                </w:rPr>
                                <w:t>Kesiapan</w:t>
                              </w:r>
                              <w:r>
                                <w:rPr>
                                  <w:spacing w:val="1"/>
                                  <w:sz w:val="24"/>
                                </w:rPr>
                                <w:t xml:space="preserve"> </w:t>
                              </w:r>
                              <w:r>
                                <w:rPr>
                                  <w:sz w:val="24"/>
                                </w:rPr>
                                <w:t>Mengajar</w:t>
                              </w:r>
                              <w:r>
                                <w:rPr>
                                  <w:spacing w:val="-15"/>
                                  <w:sz w:val="24"/>
                                </w:rPr>
                                <w:t xml:space="preserve"> </w:t>
                              </w:r>
                              <w:r>
                                <w:rPr>
                                  <w:sz w:val="24"/>
                                </w:rPr>
                                <w: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left:0;text-align:left;margin-left:142.25pt;margin-top:12.05pt;width:347.35pt;height:215.7pt;z-index:-15719424;mso-wrap-distance-left:0;mso-wrap-distance-right:0;mso-position-horizontal-relative:page" coordorigin="2873,153" coordsize="6947,4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">
                <v:rect id="Rectangle 20" o:spid="_x0000_s1027" style="position:absolute;left:2880;top:160;width:2991;height:4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j1wcMA&#10;AADaAAAADwAAAGRycy9kb3ducmV2LnhtbESPzWrCQBSF9wXfYbiCu2ZiFmkaHUW00grdVEXI7pK5&#10;JiGZOyEz1fTtnUKhy8P5+TjL9Wg6caPBNZYVzKMYBHFpdcOVgvNp/5yBcB5ZY2eZFPyQg/Vq8rTE&#10;XNs7f9Ht6CsRRtjlqKD2vs+ldGVNBl1ke+LgXe1g0Ac5VFIPeA/jppNJHKfSYMOBUGNP25rK9vht&#10;AqSdZ5fX8rBL3vvmzRbFp0/bTKnZdNwsQHga/X/4r/2hFbzA75VwA+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j1wcMAAADaAAAADwAAAAAAAAAAAAAAAACYAgAAZHJzL2Rv&#10;d25yZXYueG1sUEsFBgAAAAAEAAQA9QAAAIgDAAAAAA==&#10;" filled="f">
                  <v:stroke dashstyle="3 1"/>
                </v:rect>
                <v:shape id="AutoShape 21" o:spid="_x0000_s1028" style="position:absolute;left:5861;top:2177;width:2257;height:120;visibility:visible;mso-wrap-style:square;v-text-anchor:top" coordsize="2257,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F6HMAA&#10;AADaAAAADwAAAGRycy9kb3ducmV2LnhtbERPy4rCMBTdC/5DuII7TR1BpGMUHwy4cWGn6szu0txp&#10;S5ub0sRa/94shFkeznu16U0tOmpdaVnBbBqBIM6sLjlXkH5/TZYgnEfWWFsmBU9ysFkPByuMtX3w&#10;mbrE5yKEsItRQeF9E0vpsoIMuqltiAP3Z1uDPsA2l7rFRwg3tfyIooU0WHJoKLChfUFZldyNArw2&#10;1U3Odyfzkxy6urqkv/tlqtR41G8/QXjq/b/47T5qBWFruBJugF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jF6HMAAAADaAAAADwAAAAAAAAAAAAAAAACYAgAAZHJzL2Rvd25y&#10;ZXYueG1sUEsFBgAAAAAEAAQA9QAAAIUDAAAAAA==&#10;" path="m76,49l4,49,,53,,64r4,5l76,69r4,-5l80,53,76,49xm216,49r-72,l140,53r,11l144,69r72,l220,64r,-11l216,49xm356,49r-72,l280,53r,11l284,69r72,l360,64r,-11l356,49xm496,49r-72,l420,53r,12l424,69r72,l500,65r,-12l496,49xm636,49r-72,l560,54r,11l564,69r72,l640,65r,-11l636,49xm776,49r-72,l700,54r,11l704,69r72,l780,65r,-11l776,49xm916,49r-72,l840,54r,11l844,69r72,l920,65r,-11l916,49xm1056,49r-72,l980,54r,11l984,69r72,l1060,65r,-11l1056,49xm1130,49r-6,l1120,54r,11l1124,69r72,l1200,65r,-11l1196,49r-66,xm1336,49r-72,l1260,54r,11l1264,69r72,l1340,65r,-11l1336,49xm1476,49r-72,l1400,54r,11l1404,69r72,l1480,65r,-11l1476,49xm1550,49r-6,l1540,54r,11l1544,69r72,1l1620,65r,-11l1616,50r-66,-1xm1756,50r-72,l1680,54r,11l1684,70r72,l1760,65r,-11l1756,50xm1896,50r-72,l1820,54r,11l1824,70r72,l1900,65r,-11l1896,50xm2036,50r-72,l1960,54r,11l1964,70r72,l2040,65r,-11l2036,50xm2137,r,120l2237,70r-74,l2167,65r,-11l2163,50r74,l2137,xm2137,50r-33,l2100,54r,11l2104,70r33,l2137,50xm2237,50r-74,l2167,54r,11l2163,70r74,l2257,60,2237,50xe" fillcolor="black" stroked="f">
                  <v:path arrowok="t" o:connecttype="custom" o:connectlocs="0,2231;76,2247;76,2227;140,2231;216,2247;216,2227;280,2231;356,2247;356,2227;420,2231;496,2247;496,2227;560,2232;636,2247;636,2227;700,2232;776,2247;776,2227;840,2232;916,2247;916,2227;980,2232;1056,2247;1056,2227;1120,2232;1196,2247;1196,2227;1264,2227;1264,2247;1340,2232;1404,2227;1404,2247;1480,2232;1544,2227;1544,2247;1620,2232;1756,2228;1680,2243;1760,2243;1896,2228;1820,2243;1900,2243;2036,2228;1960,2243;2040,2243;2137,2178;2163,2248;2163,2228;2137,2228;2100,2243;2137,2228;2167,2232;2237,2248" o:connectangles="0,0,0,0,0,0,0,0,0,0,0,0,0,0,0,0,0,0,0,0,0,0,0,0,0,0,0,0,0,0,0,0,0,0,0,0,0,0,0,0,0,0,0,0,0,0,0,0,0,0,0,0,0"/>
                </v:shape>
                <v:shape id="AutoShape 22" o:spid="_x0000_s1029" style="position:absolute;left:5382;top:1228;width:3640;height:2092;visibility:visible;mso-wrap-style:square;v-text-anchor:top" coordsize="3640,2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0nY8YA&#10;AADaAAAADwAAAGRycy9kb3ducmV2LnhtbESPW2vCQBSE34X+h+UUfNNNS5Uas5FSsChewEuhvh2z&#10;xyQ0ezZmV03/vVso9HGYmW+YZNKaSlypcaVlBU/9CARxZnXJuYL9btp7BeE8ssbKMin4IQeT9KGT&#10;YKztjTd03fpcBAi7GBUU3texlC4ryKDr25o4eCfbGPRBNrnUDd4C3FTyOYqG0mDJYaHAmt4Lyr63&#10;F6MgG82Xcvr5sj6u1oPD4ry0s4/9l1Ldx/ZtDMJT6//Df+2ZVjCC3yvhBsj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n0nY8YAAADaAAAADwAAAAAAAAAAAAAAAACYAgAAZHJz&#10;L2Rvd25yZXYueG1sUEsFBgAAAAAEAAQA9QAAAIsDAAAAAA==&#10;" path="m,l3640,m1,2092r3639,e" filled="f">
                  <v:path arrowok="t" o:connecttype="custom" o:connectlocs="0,1229;3640,1229;1,3321;3640,3321" o:connectangles="0,0,0,0"/>
                </v:shape>
                <v:shape id="AutoShape 23" o:spid="_x0000_s1030" style="position:absolute;left:8961;top:1218;width:121;height:2112;visibility:visible;mso-wrap-style:square;v-text-anchor:top" coordsize="121,2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g7RsQA&#10;AADbAAAADwAAAGRycy9kb3ducmV2LnhtbESPQWvCQBCF74X+h2UKXkrdKCiSukoRRA9SMIrQ25Cd&#10;ZkOzsyG7xvjvOwfB2wzvzXvfLNeDb1RPXawDG5iMM1DEZbA1VwbOp+3HAlRMyBabwGTgThHWq9eX&#10;JeY23PhIfZEqJSEcczTgUmpzrWPpyGMch5ZYtN/QeUyydpW2Hd4k3Dd6mmVz7bFmaXDY0sZR+Vdc&#10;vYHj4ce972K/sbMm0elyLWjyfTdm9DZ8fYJKNKSn+XG9t4Iv9PKLDK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4O0bEAAAA2wAAAA8AAAAAAAAAAAAAAAAAmAIAAGRycy9k&#10;b3ducmV2LnhtbFBLBQYAAAAABAAEAPUAAACJAwAAAAA=&#10;" path="m120,442r-50,l69,10r,-6l65,,53,,49,4r1,438l,442,60,562r45,-90l120,442xm121,1523r-15,-30l61,1403,1,1523r50,l50,2102r,5l54,2112r12,l70,2107r1,-584l121,1523xe" fillcolor="black" stroked="f">
                  <v:path arrowok="t" o:connecttype="custom" o:connectlocs="120,1661;70,1661;69,1229;69,1223;65,1219;53,1219;49,1223;50,1661;0,1661;60,1781;105,1691;120,1661;121,2742;106,2712;61,2622;1,2742;51,2742;50,3321;50,3326;54,3331;66,3331;70,3326;71,2742;121,2742" o:connectangles="0,0,0,0,0,0,0,0,0,0,0,0,0,0,0,0,0,0,0,0,0,0,0,0"/>
                </v:shape>
                <v:shapetype id="_x0000_t202" coordsize="21600,21600" o:spt="202" path="m,l,21600r21600,l21600,xe">
                  <v:stroke joinstyle="miter"/>
                  <v:path gradientshapeok="t" o:connecttype="rect"/>
                </v:shapetype>
                <v:shape id="Text Box 24" o:spid="_x0000_s1031" type="#_x0000_t202" style="position:absolute;left:6589;top:838;width:313;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924608" w:rsidRDefault="00924608" w:rsidP="0077563C">
                        <w:pPr>
                          <w:spacing w:line="266" w:lineRule="exact"/>
                          <w:rPr>
                            <w:sz w:val="24"/>
                          </w:rPr>
                        </w:pPr>
                        <w:r>
                          <w:rPr>
                            <w:sz w:val="24"/>
                          </w:rPr>
                          <w:t>H1</w:t>
                        </w:r>
                      </w:p>
                    </w:txbxContent>
                  </v:textbox>
                </v:shape>
                <v:shape id="Text Box 25" o:spid="_x0000_s1032" type="#_x0000_t202" style="position:absolute;left:6589;top:1942;width:313;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924608" w:rsidRDefault="00924608" w:rsidP="0077563C">
                        <w:pPr>
                          <w:spacing w:line="266" w:lineRule="exact"/>
                          <w:rPr>
                            <w:sz w:val="24"/>
                          </w:rPr>
                        </w:pPr>
                        <w:r>
                          <w:rPr>
                            <w:sz w:val="24"/>
                          </w:rPr>
                          <w:t>H3</w:t>
                        </w:r>
                      </w:p>
                    </w:txbxContent>
                  </v:textbox>
                </v:shape>
                <v:shape id="Text Box 26" o:spid="_x0000_s1033" type="#_x0000_t202" style="position:absolute;left:6450;top:3049;width:313;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924608" w:rsidRDefault="00924608" w:rsidP="0077563C">
                        <w:pPr>
                          <w:spacing w:line="266" w:lineRule="exact"/>
                          <w:rPr>
                            <w:sz w:val="24"/>
                          </w:rPr>
                        </w:pPr>
                        <w:r>
                          <w:rPr>
                            <w:sz w:val="24"/>
                          </w:rPr>
                          <w:t>H2</w:t>
                        </w:r>
                      </w:p>
                    </w:txbxContent>
                  </v:textbox>
                </v:shape>
                <v:shape id="Text Box 27" o:spid="_x0000_s1034" type="#_x0000_t202" style="position:absolute;left:3324;top:2638;width:2058;height:1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cZLsMA&#10;AADbAAAADwAAAGRycy9kb3ducmV2LnhtbERPTWvCQBC9C/0PyxR6Ed1YSglpNlKkggcRtS16HLLT&#10;bEh2NmRXE/99Vyj0No/3OflytK24Uu9rxwoW8wQEcel0zZWCr8/1LAXhA7LG1jEpuJGHZfEwyTHT&#10;buADXY+hEjGEfYYKTAhdJqUvDVn0c9cRR+7H9RZDhH0ldY9DDLetfE6SV2mx5thgsKOVobI5XqyC&#10;Zmf2h9N2dS6nkppq+E5O6e1DqafH8f0NRKAx/Iv/3Bsd57/A/Zd4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cZLsMAAADbAAAADwAAAAAAAAAAAAAAAACYAgAAZHJzL2Rv&#10;d25yZXYueG1sUEsFBgAAAAAEAAQA9QAAAIgDAAAAAA==&#10;" filled="f">
                  <v:textbox inset="0,0,0,0">
                    <w:txbxContent>
                      <w:p w:rsidR="00924608" w:rsidRDefault="00924608" w:rsidP="0077563C">
                        <w:pPr>
                          <w:spacing w:before="66"/>
                          <w:ind w:right="231"/>
                          <w:jc w:val="center"/>
                          <w:rPr>
                            <w:sz w:val="24"/>
                          </w:rPr>
                        </w:pPr>
                        <w:r>
                          <w:rPr>
                            <w:sz w:val="24"/>
                          </w:rPr>
                          <w:t>Praktik</w:t>
                        </w:r>
                        <w:r>
                          <w:rPr>
                            <w:spacing w:val="1"/>
                            <w:sz w:val="24"/>
                          </w:rPr>
                          <w:t xml:space="preserve"> </w:t>
                        </w:r>
                        <w:r>
                          <w:rPr>
                            <w:sz w:val="24"/>
                          </w:rPr>
                          <w:t>Pengalaman</w:t>
                        </w:r>
                        <w:r>
                          <w:rPr>
                            <w:spacing w:val="1"/>
                            <w:sz w:val="24"/>
                          </w:rPr>
                          <w:t xml:space="preserve"> </w:t>
                        </w:r>
                        <w:r>
                          <w:rPr>
                            <w:sz w:val="24"/>
                          </w:rPr>
                          <w:t>Lapangan</w:t>
                        </w:r>
                        <w:r>
                          <w:rPr>
                            <w:spacing w:val="-15"/>
                            <w:sz w:val="24"/>
                          </w:rPr>
                          <w:t xml:space="preserve"> </w:t>
                        </w:r>
                        <w:r>
                          <w:rPr>
                            <w:sz w:val="24"/>
                          </w:rPr>
                          <w:t>(PPL)</w:t>
                        </w:r>
                        <w:r>
                          <w:rPr>
                            <w:spacing w:val="-57"/>
                            <w:sz w:val="24"/>
                          </w:rPr>
                          <w:t xml:space="preserve"> </w:t>
                        </w:r>
                        <w:r>
                          <w:rPr>
                            <w:sz w:val="24"/>
                          </w:rPr>
                          <w:t>(X</w:t>
                        </w:r>
                        <w:r>
                          <w:rPr>
                            <w:sz w:val="24"/>
                            <w:vertAlign w:val="subscript"/>
                          </w:rPr>
                          <w:t>2</w:t>
                        </w:r>
                        <w:r>
                          <w:rPr>
                            <w:sz w:val="24"/>
                          </w:rPr>
                          <w:t>)</w:t>
                        </w:r>
                      </w:p>
                    </w:txbxContent>
                  </v:textbox>
                </v:shape>
                <v:shape id="Text Box 28" o:spid="_x0000_s1035" type="#_x0000_t202" style="position:absolute;left:3324;top:577;width:2058;height:1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u8tcMA&#10;AADbAAAADwAAAGRycy9kb3ducmV2LnhtbERPTWvCQBC9C/0PyxR6Ed1YaAlpNlKkggcRtS16HLLT&#10;bEh2NmRXE/99Vyj0No/3OflytK24Uu9rxwoW8wQEcel0zZWCr8/1LAXhA7LG1jEpuJGHZfEwyTHT&#10;buADXY+hEjGEfYYKTAhdJqUvDVn0c9cRR+7H9RZDhH0ldY9DDLetfE6SV2mx5thgsKOVobI5XqyC&#10;Zmf2h9N2dS6nkppq+E5O6e1DqafH8f0NRKAx/Iv/3Bsd57/A/Zd4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au8tcMAAADbAAAADwAAAAAAAAAAAAAAAACYAgAAZHJzL2Rv&#10;d25yZXYueG1sUEsFBgAAAAAEAAQA9QAAAIgDAAAAAA==&#10;" filled="f">
                  <v:textbox inset="0,0,0,0">
                    <w:txbxContent>
                      <w:p w:rsidR="00924608" w:rsidRDefault="00924608" w:rsidP="0077563C">
                        <w:pPr>
                          <w:spacing w:before="65" w:line="244" w:lineRule="auto"/>
                          <w:ind w:right="317"/>
                          <w:rPr>
                            <w:sz w:val="24"/>
                          </w:rPr>
                        </w:pPr>
                        <w:r>
                          <w:rPr>
                            <w:sz w:val="24"/>
                          </w:rPr>
                          <w:t>Minat menjadi</w:t>
                        </w:r>
                        <w:r>
                          <w:rPr>
                            <w:spacing w:val="-57"/>
                            <w:sz w:val="24"/>
                          </w:rPr>
                          <w:t xml:space="preserve"> </w:t>
                        </w:r>
                        <w:r>
                          <w:rPr>
                            <w:sz w:val="24"/>
                          </w:rPr>
                          <w:t>Guru</w:t>
                        </w:r>
                        <w:r>
                          <w:rPr>
                            <w:spacing w:val="1"/>
                            <w:sz w:val="24"/>
                          </w:rPr>
                          <w:t xml:space="preserve"> </w:t>
                        </w:r>
                        <w:r>
                          <w:rPr>
                            <w:sz w:val="24"/>
                          </w:rPr>
                          <w:t>(X</w:t>
                        </w:r>
                        <w:r>
                          <w:rPr>
                            <w:sz w:val="24"/>
                            <w:vertAlign w:val="subscript"/>
                          </w:rPr>
                          <w:t>1</w:t>
                        </w:r>
                        <w:r>
                          <w:rPr>
                            <w:sz w:val="24"/>
                          </w:rPr>
                          <w:t>)</w:t>
                        </w:r>
                      </w:p>
                    </w:txbxContent>
                  </v:textbox>
                </v:shape>
                <v:shape id="Text Box 29" o:spid="_x0000_s1036" type="#_x0000_t202" style="position:absolute;left:8118;top:1796;width:1694;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kiwsEA&#10;AADbAAAADwAAAGRycy9kb3ducmV2LnhtbERPTYvCMBC9L/gfwgh7WTR1DyLVKCIKHkRWd0WPQzM2&#10;pc2kNNHWf28WBG/zeJ8zW3S2EndqfOFYwWiYgCDOnC44V/D3uxlMQPiArLFyTAoe5GEx733MMNWu&#10;5QPdjyEXMYR9igpMCHUqpc8MWfRDVxNH7uoaiyHCJpe6wTaG20p+J8lYWiw4NhisaWUoK483q6Dc&#10;m5/Debe6ZF+Syrw9JefJY63UZ79bTkEE6sJb/HJvdZw/hv9f4gF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5IsLBAAAA2wAAAA8AAAAAAAAAAAAAAAAAmAIAAGRycy9kb3du&#10;cmV2LnhtbFBLBQYAAAAABAAEAPUAAACGAwAAAAA=&#10;" filled="f">
                  <v:textbox inset="0,0,0,0">
                    <w:txbxContent>
                      <w:p w:rsidR="00924608" w:rsidRDefault="00924608" w:rsidP="0077563C">
                        <w:pPr>
                          <w:spacing w:before="68"/>
                          <w:ind w:right="177"/>
                          <w:rPr>
                            <w:sz w:val="24"/>
                          </w:rPr>
                        </w:pPr>
                        <w:r>
                          <w:rPr>
                            <w:sz w:val="24"/>
                          </w:rPr>
                          <w:t>Kesiapan</w:t>
                        </w:r>
                        <w:r>
                          <w:rPr>
                            <w:spacing w:val="1"/>
                            <w:sz w:val="24"/>
                          </w:rPr>
                          <w:t xml:space="preserve"> </w:t>
                        </w:r>
                        <w:r>
                          <w:rPr>
                            <w:sz w:val="24"/>
                          </w:rPr>
                          <w:t>Mengajar</w:t>
                        </w:r>
                        <w:r>
                          <w:rPr>
                            <w:spacing w:val="-15"/>
                            <w:sz w:val="24"/>
                          </w:rPr>
                          <w:t xml:space="preserve"> </w:t>
                        </w:r>
                        <w:r>
                          <w:rPr>
                            <w:sz w:val="24"/>
                          </w:rPr>
                          <w:t>(Y)</w:t>
                        </w:r>
                      </w:p>
                    </w:txbxContent>
                  </v:textbox>
                </v:shape>
                <w10:wrap type="topAndBottom" anchorx="page"/>
              </v:group>
            </w:pict>
          </mc:Fallback>
        </mc:AlternateContent>
      </w:r>
      <w:r w:rsidR="00924608" w:rsidRPr="008D2174">
        <w:rPr>
          <w:rFonts w:ascii="Times New Roman" w:eastAsia="Times New Roman" w:hAnsi="Times New Roman" w:cs="Times New Roman"/>
          <w:b/>
          <w:lang w:val="en-US"/>
        </w:rPr>
        <w:t>Gambar 1. Paradigma Penelitian</w:t>
      </w:r>
    </w:p>
    <w:p w:rsidR="008D2174" w:rsidRDefault="008D2174" w:rsidP="008F15A2">
      <w:pPr>
        <w:widowControl/>
        <w:autoSpaceDE/>
        <w:autoSpaceDN/>
        <w:spacing w:line="276" w:lineRule="auto"/>
        <w:ind w:firstLine="720"/>
        <w:jc w:val="both"/>
        <w:rPr>
          <w:rFonts w:ascii="Times New Roman" w:eastAsia="Times New Roman" w:hAnsi="Times New Roman" w:cs="Times New Roman"/>
          <w:b/>
          <w:lang w:val="en-US"/>
        </w:rPr>
      </w:pPr>
    </w:p>
    <w:p w:rsidR="0077563C" w:rsidRPr="008D2174" w:rsidRDefault="0077563C" w:rsidP="008F15A2">
      <w:pPr>
        <w:widowControl/>
        <w:autoSpaceDE/>
        <w:autoSpaceDN/>
        <w:spacing w:line="276" w:lineRule="auto"/>
        <w:ind w:firstLine="720"/>
        <w:jc w:val="both"/>
        <w:rPr>
          <w:rFonts w:ascii="Times New Roman" w:eastAsia="Times New Roman" w:hAnsi="Times New Roman" w:cs="Times New Roman"/>
          <w:b/>
          <w:lang w:val="en-US"/>
        </w:rPr>
      </w:pPr>
      <w:r w:rsidRPr="008D2174">
        <w:rPr>
          <w:rFonts w:ascii="Times New Roman" w:eastAsia="Times New Roman" w:hAnsi="Times New Roman" w:cs="Times New Roman"/>
          <w:b/>
          <w:lang w:val="en-US"/>
        </w:rPr>
        <w:t>Keterangan:</w:t>
      </w:r>
    </w:p>
    <w:p w:rsidR="0077563C" w:rsidRPr="008D2174" w:rsidRDefault="0077563C" w:rsidP="008F15A2">
      <w:pPr>
        <w:widowControl/>
        <w:autoSpaceDE/>
        <w:autoSpaceDN/>
        <w:spacing w:line="276" w:lineRule="auto"/>
        <w:ind w:left="1440"/>
        <w:jc w:val="both"/>
        <w:rPr>
          <w:rFonts w:ascii="Times New Roman" w:eastAsia="Times New Roman" w:hAnsi="Times New Roman" w:cs="Times New Roman"/>
          <w:lang w:val="en-US"/>
        </w:rPr>
      </w:pPr>
      <w:r w:rsidRPr="008D2174">
        <w:rPr>
          <w:rFonts w:ascii="Times New Roman" w:eastAsia="Times New Roman" w:hAnsi="Times New Roman" w:cs="Times New Roman"/>
          <w:noProof/>
          <w:lang w:val="en-US"/>
        </w:rPr>
        <mc:AlternateContent>
          <mc:Choice Requires="wps">
            <w:drawing>
              <wp:anchor distT="0" distB="0" distL="114300" distR="114300" simplePos="0" relativeHeight="251655680" behindDoc="0" locked="0" layoutInCell="1" allowOverlap="1" wp14:anchorId="3A21AEC2" wp14:editId="393A0ED6">
                <wp:simplePos x="0" y="0"/>
                <wp:positionH relativeFrom="page">
                  <wp:posOffset>1955386</wp:posOffset>
                </wp:positionH>
                <wp:positionV relativeFrom="paragraph">
                  <wp:posOffset>63500</wp:posOffset>
                </wp:positionV>
                <wp:extent cx="283210" cy="76200"/>
                <wp:effectExtent l="0" t="0" r="254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3210" cy="76200"/>
                        </a:xfrm>
                        <a:custGeom>
                          <a:avLst/>
                          <a:gdLst>
                            <a:gd name="T0" fmla="+- 0 3204 2878"/>
                            <a:gd name="T1" fmla="*/ T0 w 446"/>
                            <a:gd name="T2" fmla="+- 0 170 100"/>
                            <a:gd name="T3" fmla="*/ 170 h 120"/>
                            <a:gd name="T4" fmla="+- 0 3204 2878"/>
                            <a:gd name="T5" fmla="*/ T4 w 446"/>
                            <a:gd name="T6" fmla="+- 0 220 100"/>
                            <a:gd name="T7" fmla="*/ 220 h 120"/>
                            <a:gd name="T8" fmla="+- 0 3304 2878"/>
                            <a:gd name="T9" fmla="*/ T8 w 446"/>
                            <a:gd name="T10" fmla="+- 0 170 100"/>
                            <a:gd name="T11" fmla="*/ 170 h 120"/>
                            <a:gd name="T12" fmla="+- 0 3229 2878"/>
                            <a:gd name="T13" fmla="*/ T12 w 446"/>
                            <a:gd name="T14" fmla="+- 0 170 100"/>
                            <a:gd name="T15" fmla="*/ 170 h 120"/>
                            <a:gd name="T16" fmla="+- 0 3204 2878"/>
                            <a:gd name="T17" fmla="*/ T16 w 446"/>
                            <a:gd name="T18" fmla="+- 0 170 100"/>
                            <a:gd name="T19" fmla="*/ 170 h 120"/>
                            <a:gd name="T20" fmla="+- 0 3204 2878"/>
                            <a:gd name="T21" fmla="*/ T20 w 446"/>
                            <a:gd name="T22" fmla="+- 0 150 100"/>
                            <a:gd name="T23" fmla="*/ 150 h 120"/>
                            <a:gd name="T24" fmla="+- 0 3204 2878"/>
                            <a:gd name="T25" fmla="*/ T24 w 446"/>
                            <a:gd name="T26" fmla="+- 0 170 100"/>
                            <a:gd name="T27" fmla="*/ 170 h 120"/>
                            <a:gd name="T28" fmla="+- 0 3229 2878"/>
                            <a:gd name="T29" fmla="*/ T28 w 446"/>
                            <a:gd name="T30" fmla="+- 0 170 100"/>
                            <a:gd name="T31" fmla="*/ 170 h 120"/>
                            <a:gd name="T32" fmla="+- 0 3234 2878"/>
                            <a:gd name="T33" fmla="*/ T32 w 446"/>
                            <a:gd name="T34" fmla="+- 0 166 100"/>
                            <a:gd name="T35" fmla="*/ 166 h 120"/>
                            <a:gd name="T36" fmla="+- 0 3234 2878"/>
                            <a:gd name="T37" fmla="*/ T36 w 446"/>
                            <a:gd name="T38" fmla="+- 0 155 100"/>
                            <a:gd name="T39" fmla="*/ 155 h 120"/>
                            <a:gd name="T40" fmla="+- 0 3230 2878"/>
                            <a:gd name="T41" fmla="*/ T40 w 446"/>
                            <a:gd name="T42" fmla="+- 0 150 100"/>
                            <a:gd name="T43" fmla="*/ 150 h 120"/>
                            <a:gd name="T44" fmla="+- 0 3204 2878"/>
                            <a:gd name="T45" fmla="*/ T44 w 446"/>
                            <a:gd name="T46" fmla="+- 0 150 100"/>
                            <a:gd name="T47" fmla="*/ 150 h 120"/>
                            <a:gd name="T48" fmla="+- 0 3204 2878"/>
                            <a:gd name="T49" fmla="*/ T48 w 446"/>
                            <a:gd name="T50" fmla="+- 0 100 100"/>
                            <a:gd name="T51" fmla="*/ 100 h 120"/>
                            <a:gd name="T52" fmla="+- 0 3204 2878"/>
                            <a:gd name="T53" fmla="*/ T52 w 446"/>
                            <a:gd name="T54" fmla="+- 0 150 100"/>
                            <a:gd name="T55" fmla="*/ 150 h 120"/>
                            <a:gd name="T56" fmla="+- 0 3224 2878"/>
                            <a:gd name="T57" fmla="*/ T56 w 446"/>
                            <a:gd name="T58" fmla="+- 0 150 100"/>
                            <a:gd name="T59" fmla="*/ 150 h 120"/>
                            <a:gd name="T60" fmla="+- 0 3230 2878"/>
                            <a:gd name="T61" fmla="*/ T60 w 446"/>
                            <a:gd name="T62" fmla="+- 0 150 100"/>
                            <a:gd name="T63" fmla="*/ 150 h 120"/>
                            <a:gd name="T64" fmla="+- 0 3234 2878"/>
                            <a:gd name="T65" fmla="*/ T64 w 446"/>
                            <a:gd name="T66" fmla="+- 0 155 100"/>
                            <a:gd name="T67" fmla="*/ 155 h 120"/>
                            <a:gd name="T68" fmla="+- 0 3234 2878"/>
                            <a:gd name="T69" fmla="*/ T68 w 446"/>
                            <a:gd name="T70" fmla="+- 0 166 100"/>
                            <a:gd name="T71" fmla="*/ 166 h 120"/>
                            <a:gd name="T72" fmla="+- 0 3229 2878"/>
                            <a:gd name="T73" fmla="*/ T72 w 446"/>
                            <a:gd name="T74" fmla="+- 0 170 100"/>
                            <a:gd name="T75" fmla="*/ 170 h 120"/>
                            <a:gd name="T76" fmla="+- 0 3304 2878"/>
                            <a:gd name="T77" fmla="*/ T76 w 446"/>
                            <a:gd name="T78" fmla="+- 0 170 100"/>
                            <a:gd name="T79" fmla="*/ 170 h 120"/>
                            <a:gd name="T80" fmla="+- 0 3324 2878"/>
                            <a:gd name="T81" fmla="*/ T80 w 446"/>
                            <a:gd name="T82" fmla="+- 0 160 100"/>
                            <a:gd name="T83" fmla="*/ 160 h 120"/>
                            <a:gd name="T84" fmla="+- 0 3204 2878"/>
                            <a:gd name="T85" fmla="*/ T84 w 446"/>
                            <a:gd name="T86" fmla="+- 0 100 100"/>
                            <a:gd name="T87" fmla="*/ 100 h 120"/>
                            <a:gd name="T88" fmla="+- 0 2888 2878"/>
                            <a:gd name="T89" fmla="*/ T88 w 446"/>
                            <a:gd name="T90" fmla="+- 0 149 100"/>
                            <a:gd name="T91" fmla="*/ 149 h 120"/>
                            <a:gd name="T92" fmla="+- 0 2882 2878"/>
                            <a:gd name="T93" fmla="*/ T92 w 446"/>
                            <a:gd name="T94" fmla="+- 0 149 100"/>
                            <a:gd name="T95" fmla="*/ 149 h 120"/>
                            <a:gd name="T96" fmla="+- 0 2878 2878"/>
                            <a:gd name="T97" fmla="*/ T96 w 446"/>
                            <a:gd name="T98" fmla="+- 0 154 100"/>
                            <a:gd name="T99" fmla="*/ 154 h 120"/>
                            <a:gd name="T100" fmla="+- 0 2878 2878"/>
                            <a:gd name="T101" fmla="*/ T100 w 446"/>
                            <a:gd name="T102" fmla="+- 0 165 100"/>
                            <a:gd name="T103" fmla="*/ 165 h 120"/>
                            <a:gd name="T104" fmla="+- 0 2882 2878"/>
                            <a:gd name="T105" fmla="*/ T104 w 446"/>
                            <a:gd name="T106" fmla="+- 0 169 100"/>
                            <a:gd name="T107" fmla="*/ 169 h 120"/>
                            <a:gd name="T108" fmla="+- 0 3204 2878"/>
                            <a:gd name="T109" fmla="*/ T108 w 446"/>
                            <a:gd name="T110" fmla="+- 0 170 100"/>
                            <a:gd name="T111" fmla="*/ 170 h 120"/>
                            <a:gd name="T112" fmla="+- 0 3204 2878"/>
                            <a:gd name="T113" fmla="*/ T112 w 446"/>
                            <a:gd name="T114" fmla="+- 0 150 100"/>
                            <a:gd name="T115" fmla="*/ 150 h 120"/>
                            <a:gd name="T116" fmla="+- 0 2888 2878"/>
                            <a:gd name="T117" fmla="*/ T116 w 446"/>
                            <a:gd name="T118" fmla="+- 0 149 100"/>
                            <a:gd name="T119" fmla="*/ 14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446" h="120">
                              <a:moveTo>
                                <a:pt x="326" y="70"/>
                              </a:moveTo>
                              <a:lnTo>
                                <a:pt x="326" y="120"/>
                              </a:lnTo>
                              <a:lnTo>
                                <a:pt x="426" y="70"/>
                              </a:lnTo>
                              <a:lnTo>
                                <a:pt x="351" y="70"/>
                              </a:lnTo>
                              <a:lnTo>
                                <a:pt x="326" y="70"/>
                              </a:lnTo>
                              <a:close/>
                              <a:moveTo>
                                <a:pt x="326" y="50"/>
                              </a:moveTo>
                              <a:lnTo>
                                <a:pt x="326" y="70"/>
                              </a:lnTo>
                              <a:lnTo>
                                <a:pt x="351" y="70"/>
                              </a:lnTo>
                              <a:lnTo>
                                <a:pt x="356" y="66"/>
                              </a:lnTo>
                              <a:lnTo>
                                <a:pt x="356" y="55"/>
                              </a:lnTo>
                              <a:lnTo>
                                <a:pt x="352" y="50"/>
                              </a:lnTo>
                              <a:lnTo>
                                <a:pt x="326" y="50"/>
                              </a:lnTo>
                              <a:close/>
                              <a:moveTo>
                                <a:pt x="326" y="0"/>
                              </a:moveTo>
                              <a:lnTo>
                                <a:pt x="326" y="50"/>
                              </a:lnTo>
                              <a:lnTo>
                                <a:pt x="346" y="50"/>
                              </a:lnTo>
                              <a:lnTo>
                                <a:pt x="352" y="50"/>
                              </a:lnTo>
                              <a:lnTo>
                                <a:pt x="356" y="55"/>
                              </a:lnTo>
                              <a:lnTo>
                                <a:pt x="356" y="66"/>
                              </a:lnTo>
                              <a:lnTo>
                                <a:pt x="351" y="70"/>
                              </a:lnTo>
                              <a:lnTo>
                                <a:pt x="426" y="70"/>
                              </a:lnTo>
                              <a:lnTo>
                                <a:pt x="446" y="60"/>
                              </a:lnTo>
                              <a:lnTo>
                                <a:pt x="326" y="0"/>
                              </a:lnTo>
                              <a:close/>
                              <a:moveTo>
                                <a:pt x="10" y="49"/>
                              </a:moveTo>
                              <a:lnTo>
                                <a:pt x="4" y="49"/>
                              </a:lnTo>
                              <a:lnTo>
                                <a:pt x="0" y="54"/>
                              </a:lnTo>
                              <a:lnTo>
                                <a:pt x="0" y="65"/>
                              </a:lnTo>
                              <a:lnTo>
                                <a:pt x="4" y="69"/>
                              </a:lnTo>
                              <a:lnTo>
                                <a:pt x="326" y="70"/>
                              </a:lnTo>
                              <a:lnTo>
                                <a:pt x="326" y="50"/>
                              </a:lnTo>
                              <a:lnTo>
                                <a:pt x="10"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margin-left:153.95pt;margin-top:5pt;width:22.3pt;height:6pt;z-index:487593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4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" path="m326,70r,50l426,70r-75,l326,70xm326,50r,20l351,70r5,-4l356,55r-4,-5l326,50xm326,r,50l346,50r6,l356,55r,11l351,70r75,l446,60,326,xm10,49r-6,l,54,,65r4,4l326,70r,-20l10,49xe" fillcolor="black" stroked="f">
                <v:path arrowok="t" o:connecttype="custom" o:connectlocs="207010,107950;207010,139700;270510,107950;222885,107950;207010,107950;207010,95250;207010,107950;222885,107950;226060,105410;226060,98425;223520,95250;207010,95250;207010,63500;207010,95250;219710,95250;223520,95250;226060,98425;226060,105410;222885,107950;270510,107950;283210,101600;207010,63500;6350,94615;2540,94615;0,97790;0,104775;2540,107315;207010,107950;207010,95250;6350,94615" o:connectangles="0,0,0,0,0,0,0,0,0,0,0,0,0,0,0,0,0,0,0,0,0,0,0,0,0,0,0,0,0,0"/>
                <w10:wrap anchorx="page"/>
              </v:shape>
            </w:pict>
          </mc:Fallback>
        </mc:AlternateContent>
      </w:r>
      <w:r w:rsidRPr="008D2174">
        <w:rPr>
          <w:rFonts w:ascii="Times New Roman" w:eastAsia="Times New Roman" w:hAnsi="Times New Roman" w:cs="Times New Roman"/>
          <w:lang w:val="en-US"/>
        </w:rPr>
        <w:t xml:space="preserve">: Pengaruh parsial </w:t>
      </w:r>
      <w:r w:rsidRPr="008D2174">
        <w:rPr>
          <w:rFonts w:ascii="Times New Roman" w:eastAsia="Times New Roman" w:hAnsi="Times New Roman" w:cs="Times New Roman"/>
          <w:i/>
          <w:lang w:val="en-US"/>
        </w:rPr>
        <w:t xml:space="preserve">variable independent </w:t>
      </w:r>
      <w:r w:rsidRPr="008D2174">
        <w:rPr>
          <w:rFonts w:ascii="Times New Roman" w:eastAsia="Times New Roman" w:hAnsi="Times New Roman" w:cs="Times New Roman"/>
          <w:lang w:val="en-US"/>
        </w:rPr>
        <w:t xml:space="preserve">Minat menjadi Guru dan PPL terhadap </w:t>
      </w:r>
      <w:r w:rsidRPr="008D2174">
        <w:rPr>
          <w:rFonts w:ascii="Times New Roman" w:eastAsia="Times New Roman" w:hAnsi="Times New Roman" w:cs="Times New Roman"/>
          <w:i/>
          <w:lang w:val="en-US"/>
        </w:rPr>
        <w:t xml:space="preserve">variable </w:t>
      </w:r>
      <w:r w:rsidR="008D2174">
        <w:rPr>
          <w:rFonts w:ascii="Times New Roman" w:eastAsia="Times New Roman" w:hAnsi="Times New Roman" w:cs="Times New Roman"/>
          <w:i/>
          <w:lang w:val="en-US"/>
        </w:rPr>
        <w:t xml:space="preserve">  </w:t>
      </w:r>
      <w:r w:rsidRPr="008D2174">
        <w:rPr>
          <w:rFonts w:ascii="Times New Roman" w:eastAsia="Times New Roman" w:hAnsi="Times New Roman" w:cs="Times New Roman"/>
          <w:i/>
          <w:lang w:val="en-US"/>
        </w:rPr>
        <w:t xml:space="preserve">dependent </w:t>
      </w:r>
      <w:r w:rsidRPr="008D2174">
        <w:rPr>
          <w:rFonts w:ascii="Times New Roman" w:eastAsia="Times New Roman" w:hAnsi="Times New Roman" w:cs="Times New Roman"/>
          <w:lang w:val="en-US"/>
        </w:rPr>
        <w:t>yaitu Kesiapan Mengajar.</w:t>
      </w:r>
    </w:p>
    <w:p w:rsidR="00924608" w:rsidRPr="008D2174" w:rsidRDefault="0077563C" w:rsidP="008F15A2">
      <w:pPr>
        <w:widowControl/>
        <w:autoSpaceDE/>
        <w:autoSpaceDN/>
        <w:spacing w:line="276" w:lineRule="auto"/>
        <w:ind w:left="1440"/>
        <w:jc w:val="both"/>
        <w:rPr>
          <w:rFonts w:ascii="Times New Roman" w:eastAsia="Times New Roman" w:hAnsi="Times New Roman" w:cs="Times New Roman"/>
          <w:lang w:val="en-US"/>
        </w:rPr>
      </w:pPr>
      <w:r w:rsidRPr="008D2174">
        <w:rPr>
          <w:rFonts w:ascii="Times New Roman" w:eastAsia="Times New Roman" w:hAnsi="Times New Roman" w:cs="Times New Roman"/>
          <w:noProof/>
          <w:lang w:val="en-US"/>
        </w:rPr>
        <mc:AlternateContent>
          <mc:Choice Requires="wps">
            <w:drawing>
              <wp:anchor distT="0" distB="0" distL="114300" distR="114300" simplePos="0" relativeHeight="251656704" behindDoc="0" locked="0" layoutInCell="1" allowOverlap="1" wp14:anchorId="0357F0BA" wp14:editId="5FBABFE6">
                <wp:simplePos x="0" y="0"/>
                <wp:positionH relativeFrom="page">
                  <wp:posOffset>1953481</wp:posOffset>
                </wp:positionH>
                <wp:positionV relativeFrom="paragraph">
                  <wp:posOffset>63500</wp:posOffset>
                </wp:positionV>
                <wp:extent cx="283210" cy="76200"/>
                <wp:effectExtent l="0" t="0" r="2540" b="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3210" cy="76200"/>
                        </a:xfrm>
                        <a:custGeom>
                          <a:avLst/>
                          <a:gdLst>
                            <a:gd name="T0" fmla="+- 0 2888 2878"/>
                            <a:gd name="T1" fmla="*/ T0 w 446"/>
                            <a:gd name="T2" fmla="+- 0 166 117"/>
                            <a:gd name="T3" fmla="*/ 166 h 120"/>
                            <a:gd name="T4" fmla="+- 0 2882 2878"/>
                            <a:gd name="T5" fmla="*/ T4 w 446"/>
                            <a:gd name="T6" fmla="+- 0 166 117"/>
                            <a:gd name="T7" fmla="*/ 166 h 120"/>
                            <a:gd name="T8" fmla="+- 0 2878 2878"/>
                            <a:gd name="T9" fmla="*/ T8 w 446"/>
                            <a:gd name="T10" fmla="+- 0 171 117"/>
                            <a:gd name="T11" fmla="*/ 171 h 120"/>
                            <a:gd name="T12" fmla="+- 0 2878 2878"/>
                            <a:gd name="T13" fmla="*/ T12 w 446"/>
                            <a:gd name="T14" fmla="+- 0 182 117"/>
                            <a:gd name="T15" fmla="*/ 182 h 120"/>
                            <a:gd name="T16" fmla="+- 0 2882 2878"/>
                            <a:gd name="T17" fmla="*/ T16 w 446"/>
                            <a:gd name="T18" fmla="+- 0 186 117"/>
                            <a:gd name="T19" fmla="*/ 186 h 120"/>
                            <a:gd name="T20" fmla="+- 0 2953 2878"/>
                            <a:gd name="T21" fmla="*/ T20 w 446"/>
                            <a:gd name="T22" fmla="+- 0 187 117"/>
                            <a:gd name="T23" fmla="*/ 187 h 120"/>
                            <a:gd name="T24" fmla="+- 0 2958 2878"/>
                            <a:gd name="T25" fmla="*/ T24 w 446"/>
                            <a:gd name="T26" fmla="+- 0 182 117"/>
                            <a:gd name="T27" fmla="*/ 182 h 120"/>
                            <a:gd name="T28" fmla="+- 0 2958 2878"/>
                            <a:gd name="T29" fmla="*/ T28 w 446"/>
                            <a:gd name="T30" fmla="+- 0 171 117"/>
                            <a:gd name="T31" fmla="*/ 171 h 120"/>
                            <a:gd name="T32" fmla="+- 0 2954 2878"/>
                            <a:gd name="T33" fmla="*/ T32 w 446"/>
                            <a:gd name="T34" fmla="+- 0 167 117"/>
                            <a:gd name="T35" fmla="*/ 167 h 120"/>
                            <a:gd name="T36" fmla="+- 0 2888 2878"/>
                            <a:gd name="T37" fmla="*/ T36 w 446"/>
                            <a:gd name="T38" fmla="+- 0 166 117"/>
                            <a:gd name="T39" fmla="*/ 166 h 120"/>
                            <a:gd name="T40" fmla="+- 0 3094 2878"/>
                            <a:gd name="T41" fmla="*/ T40 w 446"/>
                            <a:gd name="T42" fmla="+- 0 167 117"/>
                            <a:gd name="T43" fmla="*/ 167 h 120"/>
                            <a:gd name="T44" fmla="+- 0 3022 2878"/>
                            <a:gd name="T45" fmla="*/ T44 w 446"/>
                            <a:gd name="T46" fmla="+- 0 167 117"/>
                            <a:gd name="T47" fmla="*/ 167 h 120"/>
                            <a:gd name="T48" fmla="+- 0 3018 2878"/>
                            <a:gd name="T49" fmla="*/ T48 w 446"/>
                            <a:gd name="T50" fmla="+- 0 171 117"/>
                            <a:gd name="T51" fmla="*/ 171 h 120"/>
                            <a:gd name="T52" fmla="+- 0 3018 2878"/>
                            <a:gd name="T53" fmla="*/ T52 w 446"/>
                            <a:gd name="T54" fmla="+- 0 182 117"/>
                            <a:gd name="T55" fmla="*/ 182 h 120"/>
                            <a:gd name="T56" fmla="+- 0 3022 2878"/>
                            <a:gd name="T57" fmla="*/ T56 w 446"/>
                            <a:gd name="T58" fmla="+- 0 187 117"/>
                            <a:gd name="T59" fmla="*/ 187 h 120"/>
                            <a:gd name="T60" fmla="+- 0 3093 2878"/>
                            <a:gd name="T61" fmla="*/ T60 w 446"/>
                            <a:gd name="T62" fmla="+- 0 187 117"/>
                            <a:gd name="T63" fmla="*/ 187 h 120"/>
                            <a:gd name="T64" fmla="+- 0 3098 2878"/>
                            <a:gd name="T65" fmla="*/ T64 w 446"/>
                            <a:gd name="T66" fmla="+- 0 182 117"/>
                            <a:gd name="T67" fmla="*/ 182 h 120"/>
                            <a:gd name="T68" fmla="+- 0 3098 2878"/>
                            <a:gd name="T69" fmla="*/ T68 w 446"/>
                            <a:gd name="T70" fmla="+- 0 171 117"/>
                            <a:gd name="T71" fmla="*/ 171 h 120"/>
                            <a:gd name="T72" fmla="+- 0 3094 2878"/>
                            <a:gd name="T73" fmla="*/ T72 w 446"/>
                            <a:gd name="T74" fmla="+- 0 167 117"/>
                            <a:gd name="T75" fmla="*/ 167 h 120"/>
                            <a:gd name="T76" fmla="+- 0 3204 2878"/>
                            <a:gd name="T77" fmla="*/ T76 w 446"/>
                            <a:gd name="T78" fmla="+- 0 187 117"/>
                            <a:gd name="T79" fmla="*/ 187 h 120"/>
                            <a:gd name="T80" fmla="+- 0 3204 2878"/>
                            <a:gd name="T81" fmla="*/ T80 w 446"/>
                            <a:gd name="T82" fmla="+- 0 237 117"/>
                            <a:gd name="T83" fmla="*/ 237 h 120"/>
                            <a:gd name="T84" fmla="+- 0 3304 2878"/>
                            <a:gd name="T85" fmla="*/ T84 w 446"/>
                            <a:gd name="T86" fmla="+- 0 187 117"/>
                            <a:gd name="T87" fmla="*/ 187 h 120"/>
                            <a:gd name="T88" fmla="+- 0 3229 2878"/>
                            <a:gd name="T89" fmla="*/ T88 w 446"/>
                            <a:gd name="T90" fmla="+- 0 187 117"/>
                            <a:gd name="T91" fmla="*/ 187 h 120"/>
                            <a:gd name="T92" fmla="+- 0 3204 2878"/>
                            <a:gd name="T93" fmla="*/ T92 w 446"/>
                            <a:gd name="T94" fmla="+- 0 187 117"/>
                            <a:gd name="T95" fmla="*/ 187 h 120"/>
                            <a:gd name="T96" fmla="+- 0 3204 2878"/>
                            <a:gd name="T97" fmla="*/ T96 w 446"/>
                            <a:gd name="T98" fmla="+- 0 167 117"/>
                            <a:gd name="T99" fmla="*/ 167 h 120"/>
                            <a:gd name="T100" fmla="+- 0 3204 2878"/>
                            <a:gd name="T101" fmla="*/ T100 w 446"/>
                            <a:gd name="T102" fmla="+- 0 187 117"/>
                            <a:gd name="T103" fmla="*/ 187 h 120"/>
                            <a:gd name="T104" fmla="+- 0 3229 2878"/>
                            <a:gd name="T105" fmla="*/ T104 w 446"/>
                            <a:gd name="T106" fmla="+- 0 187 117"/>
                            <a:gd name="T107" fmla="*/ 187 h 120"/>
                            <a:gd name="T108" fmla="+- 0 3234 2878"/>
                            <a:gd name="T109" fmla="*/ T108 w 446"/>
                            <a:gd name="T110" fmla="+- 0 183 117"/>
                            <a:gd name="T111" fmla="*/ 183 h 120"/>
                            <a:gd name="T112" fmla="+- 0 3234 2878"/>
                            <a:gd name="T113" fmla="*/ T112 w 446"/>
                            <a:gd name="T114" fmla="+- 0 171 117"/>
                            <a:gd name="T115" fmla="*/ 171 h 120"/>
                            <a:gd name="T116" fmla="+- 0 3230 2878"/>
                            <a:gd name="T117" fmla="*/ T116 w 446"/>
                            <a:gd name="T118" fmla="+- 0 167 117"/>
                            <a:gd name="T119" fmla="*/ 167 h 120"/>
                            <a:gd name="T120" fmla="+- 0 3204 2878"/>
                            <a:gd name="T121" fmla="*/ T120 w 446"/>
                            <a:gd name="T122" fmla="+- 0 167 117"/>
                            <a:gd name="T123" fmla="*/ 167 h 120"/>
                            <a:gd name="T124" fmla="+- 0 3204 2878"/>
                            <a:gd name="T125" fmla="*/ T124 w 446"/>
                            <a:gd name="T126" fmla="+- 0 117 117"/>
                            <a:gd name="T127" fmla="*/ 117 h 120"/>
                            <a:gd name="T128" fmla="+- 0 3204 2878"/>
                            <a:gd name="T129" fmla="*/ T128 w 446"/>
                            <a:gd name="T130" fmla="+- 0 167 117"/>
                            <a:gd name="T131" fmla="*/ 167 h 120"/>
                            <a:gd name="T132" fmla="+- 0 3224 2878"/>
                            <a:gd name="T133" fmla="*/ T132 w 446"/>
                            <a:gd name="T134" fmla="+- 0 167 117"/>
                            <a:gd name="T135" fmla="*/ 167 h 120"/>
                            <a:gd name="T136" fmla="+- 0 3230 2878"/>
                            <a:gd name="T137" fmla="*/ T136 w 446"/>
                            <a:gd name="T138" fmla="+- 0 167 117"/>
                            <a:gd name="T139" fmla="*/ 167 h 120"/>
                            <a:gd name="T140" fmla="+- 0 3234 2878"/>
                            <a:gd name="T141" fmla="*/ T140 w 446"/>
                            <a:gd name="T142" fmla="+- 0 171 117"/>
                            <a:gd name="T143" fmla="*/ 171 h 120"/>
                            <a:gd name="T144" fmla="+- 0 3234 2878"/>
                            <a:gd name="T145" fmla="*/ T144 w 446"/>
                            <a:gd name="T146" fmla="+- 0 183 117"/>
                            <a:gd name="T147" fmla="*/ 183 h 120"/>
                            <a:gd name="T148" fmla="+- 0 3229 2878"/>
                            <a:gd name="T149" fmla="*/ T148 w 446"/>
                            <a:gd name="T150" fmla="+- 0 187 117"/>
                            <a:gd name="T151" fmla="*/ 187 h 120"/>
                            <a:gd name="T152" fmla="+- 0 3304 2878"/>
                            <a:gd name="T153" fmla="*/ T152 w 446"/>
                            <a:gd name="T154" fmla="+- 0 187 117"/>
                            <a:gd name="T155" fmla="*/ 187 h 120"/>
                            <a:gd name="T156" fmla="+- 0 3324 2878"/>
                            <a:gd name="T157" fmla="*/ T156 w 446"/>
                            <a:gd name="T158" fmla="+- 0 177 117"/>
                            <a:gd name="T159" fmla="*/ 177 h 120"/>
                            <a:gd name="T160" fmla="+- 0 3204 2878"/>
                            <a:gd name="T161" fmla="*/ T160 w 446"/>
                            <a:gd name="T162" fmla="+- 0 117 117"/>
                            <a:gd name="T163" fmla="*/ 117 h 120"/>
                            <a:gd name="T164" fmla="+- 0 3168 2878"/>
                            <a:gd name="T165" fmla="*/ T164 w 446"/>
                            <a:gd name="T166" fmla="+- 0 167 117"/>
                            <a:gd name="T167" fmla="*/ 167 h 120"/>
                            <a:gd name="T168" fmla="+- 0 3162 2878"/>
                            <a:gd name="T169" fmla="*/ T168 w 446"/>
                            <a:gd name="T170" fmla="+- 0 167 117"/>
                            <a:gd name="T171" fmla="*/ 167 h 120"/>
                            <a:gd name="T172" fmla="+- 0 3158 2878"/>
                            <a:gd name="T173" fmla="*/ T172 w 446"/>
                            <a:gd name="T174" fmla="+- 0 171 117"/>
                            <a:gd name="T175" fmla="*/ 171 h 120"/>
                            <a:gd name="T176" fmla="+- 0 3158 2878"/>
                            <a:gd name="T177" fmla="*/ T176 w 446"/>
                            <a:gd name="T178" fmla="+- 0 183 117"/>
                            <a:gd name="T179" fmla="*/ 183 h 120"/>
                            <a:gd name="T180" fmla="+- 0 3162 2878"/>
                            <a:gd name="T181" fmla="*/ T180 w 446"/>
                            <a:gd name="T182" fmla="+- 0 187 117"/>
                            <a:gd name="T183" fmla="*/ 187 h 120"/>
                            <a:gd name="T184" fmla="+- 0 3204 2878"/>
                            <a:gd name="T185" fmla="*/ T184 w 446"/>
                            <a:gd name="T186" fmla="+- 0 187 117"/>
                            <a:gd name="T187" fmla="*/ 187 h 120"/>
                            <a:gd name="T188" fmla="+- 0 3204 2878"/>
                            <a:gd name="T189" fmla="*/ T188 w 446"/>
                            <a:gd name="T190" fmla="+- 0 167 117"/>
                            <a:gd name="T191" fmla="*/ 167 h 120"/>
                            <a:gd name="T192" fmla="+- 0 3168 2878"/>
                            <a:gd name="T193" fmla="*/ T192 w 446"/>
                            <a:gd name="T194" fmla="+- 0 167 117"/>
                            <a:gd name="T195" fmla="*/ 16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46" h="120">
                              <a:moveTo>
                                <a:pt x="10" y="49"/>
                              </a:moveTo>
                              <a:lnTo>
                                <a:pt x="4" y="49"/>
                              </a:lnTo>
                              <a:lnTo>
                                <a:pt x="0" y="54"/>
                              </a:lnTo>
                              <a:lnTo>
                                <a:pt x="0" y="65"/>
                              </a:lnTo>
                              <a:lnTo>
                                <a:pt x="4" y="69"/>
                              </a:lnTo>
                              <a:lnTo>
                                <a:pt x="75" y="70"/>
                              </a:lnTo>
                              <a:lnTo>
                                <a:pt x="80" y="65"/>
                              </a:lnTo>
                              <a:lnTo>
                                <a:pt x="80" y="54"/>
                              </a:lnTo>
                              <a:lnTo>
                                <a:pt x="76" y="50"/>
                              </a:lnTo>
                              <a:lnTo>
                                <a:pt x="10" y="49"/>
                              </a:lnTo>
                              <a:close/>
                              <a:moveTo>
                                <a:pt x="216" y="50"/>
                              </a:moveTo>
                              <a:lnTo>
                                <a:pt x="144" y="50"/>
                              </a:lnTo>
                              <a:lnTo>
                                <a:pt x="140" y="54"/>
                              </a:lnTo>
                              <a:lnTo>
                                <a:pt x="140" y="65"/>
                              </a:lnTo>
                              <a:lnTo>
                                <a:pt x="144" y="70"/>
                              </a:lnTo>
                              <a:lnTo>
                                <a:pt x="215" y="70"/>
                              </a:lnTo>
                              <a:lnTo>
                                <a:pt x="220" y="65"/>
                              </a:lnTo>
                              <a:lnTo>
                                <a:pt x="220" y="54"/>
                              </a:lnTo>
                              <a:lnTo>
                                <a:pt x="216" y="50"/>
                              </a:lnTo>
                              <a:close/>
                              <a:moveTo>
                                <a:pt x="326" y="70"/>
                              </a:moveTo>
                              <a:lnTo>
                                <a:pt x="326" y="120"/>
                              </a:lnTo>
                              <a:lnTo>
                                <a:pt x="426" y="70"/>
                              </a:lnTo>
                              <a:lnTo>
                                <a:pt x="351" y="70"/>
                              </a:lnTo>
                              <a:lnTo>
                                <a:pt x="326" y="70"/>
                              </a:lnTo>
                              <a:close/>
                              <a:moveTo>
                                <a:pt x="326" y="50"/>
                              </a:moveTo>
                              <a:lnTo>
                                <a:pt x="326" y="70"/>
                              </a:lnTo>
                              <a:lnTo>
                                <a:pt x="351" y="70"/>
                              </a:lnTo>
                              <a:lnTo>
                                <a:pt x="356" y="66"/>
                              </a:lnTo>
                              <a:lnTo>
                                <a:pt x="356" y="54"/>
                              </a:lnTo>
                              <a:lnTo>
                                <a:pt x="352" y="50"/>
                              </a:lnTo>
                              <a:lnTo>
                                <a:pt x="326" y="50"/>
                              </a:lnTo>
                              <a:close/>
                              <a:moveTo>
                                <a:pt x="326" y="0"/>
                              </a:moveTo>
                              <a:lnTo>
                                <a:pt x="326" y="50"/>
                              </a:lnTo>
                              <a:lnTo>
                                <a:pt x="346" y="50"/>
                              </a:lnTo>
                              <a:lnTo>
                                <a:pt x="352" y="50"/>
                              </a:lnTo>
                              <a:lnTo>
                                <a:pt x="356" y="54"/>
                              </a:lnTo>
                              <a:lnTo>
                                <a:pt x="356" y="66"/>
                              </a:lnTo>
                              <a:lnTo>
                                <a:pt x="351" y="70"/>
                              </a:lnTo>
                              <a:lnTo>
                                <a:pt x="426" y="70"/>
                              </a:lnTo>
                              <a:lnTo>
                                <a:pt x="446" y="60"/>
                              </a:lnTo>
                              <a:lnTo>
                                <a:pt x="326" y="0"/>
                              </a:lnTo>
                              <a:close/>
                              <a:moveTo>
                                <a:pt x="290" y="50"/>
                              </a:moveTo>
                              <a:lnTo>
                                <a:pt x="284" y="50"/>
                              </a:lnTo>
                              <a:lnTo>
                                <a:pt x="280" y="54"/>
                              </a:lnTo>
                              <a:lnTo>
                                <a:pt x="280" y="66"/>
                              </a:lnTo>
                              <a:lnTo>
                                <a:pt x="284" y="70"/>
                              </a:lnTo>
                              <a:lnTo>
                                <a:pt x="326" y="70"/>
                              </a:lnTo>
                              <a:lnTo>
                                <a:pt x="326" y="50"/>
                              </a:lnTo>
                              <a:lnTo>
                                <a:pt x="29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 o:spid="_x0000_s1026" style="position:absolute;margin-left:153.8pt;margin-top:5pt;width:22.3pt;height:6pt;z-index:487595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4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" path="m10,49r-6,l,54,,65r4,4l75,70r5,-5l80,54,76,50,10,49xm216,50r-72,l140,54r,11l144,70r71,l220,65r,-11l216,50xm326,70r,50l426,70r-75,l326,70xm326,50r,20l351,70r5,-4l356,54r-4,-4l326,50xm326,r,50l346,50r6,l356,54r,12l351,70r75,l446,60,326,xm290,50r-6,l280,54r,12l284,70r42,l326,50r-36,xe" fillcolor="black" stroked="f">
                <v:path arrowok="t" o:connecttype="custom" o:connectlocs="6350,105410;2540,105410;0,108585;0,115570;2540,118110;47625,118745;50800,115570;50800,108585;48260,106045;6350,105410;137160,106045;91440,106045;88900,108585;88900,115570;91440,118745;136525,118745;139700,115570;139700,108585;137160,106045;207010,118745;207010,150495;270510,118745;222885,118745;207010,118745;207010,106045;207010,118745;222885,118745;226060,116205;226060,108585;223520,106045;207010,106045;207010,74295;207010,106045;219710,106045;223520,106045;226060,108585;226060,116205;222885,118745;270510,118745;283210,112395;207010,74295;184150,106045;180340,106045;177800,108585;177800,116205;180340,118745;207010,118745;207010,106045;184150,106045" o:connectangles="0,0,0,0,0,0,0,0,0,0,0,0,0,0,0,0,0,0,0,0,0,0,0,0,0,0,0,0,0,0,0,0,0,0,0,0,0,0,0,0,0,0,0,0,0,0,0,0,0"/>
                <w10:wrap anchorx="page"/>
              </v:shape>
            </w:pict>
          </mc:Fallback>
        </mc:AlternateContent>
      </w:r>
      <w:r w:rsidRPr="008D2174">
        <w:rPr>
          <w:rFonts w:ascii="Times New Roman" w:eastAsia="Times New Roman" w:hAnsi="Times New Roman" w:cs="Times New Roman"/>
          <w:lang w:val="en-US"/>
        </w:rPr>
        <w:t xml:space="preserve">: Pengaruh bersama antara Minat menjadi Guru dan PPL terhadap  </w:t>
      </w:r>
      <w:r w:rsidR="009F5D37">
        <w:rPr>
          <w:rFonts w:ascii="Times New Roman" w:eastAsia="Times New Roman" w:hAnsi="Times New Roman" w:cs="Times New Roman"/>
          <w:lang w:val="en-US"/>
        </w:rPr>
        <w:t xml:space="preserve">    </w:t>
      </w:r>
      <w:r w:rsidRPr="008D2174">
        <w:rPr>
          <w:rFonts w:ascii="Times New Roman" w:eastAsia="Times New Roman" w:hAnsi="Times New Roman" w:cs="Times New Roman"/>
          <w:lang w:val="en-US"/>
        </w:rPr>
        <w:t>Kesiapan Mengajar.</w:t>
      </w:r>
    </w:p>
    <w:p w:rsidR="008D2174" w:rsidRDefault="006A66B3" w:rsidP="008F15A2">
      <w:pPr>
        <w:pStyle w:val="Heading1"/>
        <w:spacing w:before="203" w:line="276" w:lineRule="auto"/>
        <w:ind w:hanging="413"/>
        <w:jc w:val="both"/>
        <w:rPr>
          <w:rFonts w:ascii="Times New Roman" w:hAnsi="Times New Roman" w:cs="Times New Roman"/>
          <w:color w:val="FF0000"/>
        </w:rPr>
      </w:pPr>
      <w:bookmarkStart w:id="1" w:name="_bookmark19"/>
      <w:bookmarkEnd w:id="1"/>
      <w:r w:rsidRPr="008D2174">
        <w:rPr>
          <w:rFonts w:ascii="Times New Roman" w:hAnsi="Times New Roman" w:cs="Times New Roman"/>
        </w:rPr>
        <w:t>HASIL</w:t>
      </w:r>
      <w:r w:rsidRPr="008D2174">
        <w:rPr>
          <w:rFonts w:ascii="Times New Roman" w:hAnsi="Times New Roman" w:cs="Times New Roman"/>
          <w:spacing w:val="-6"/>
        </w:rPr>
        <w:t xml:space="preserve"> </w:t>
      </w:r>
      <w:r w:rsidRPr="008D2174">
        <w:rPr>
          <w:rFonts w:ascii="Times New Roman" w:hAnsi="Times New Roman" w:cs="Times New Roman"/>
        </w:rPr>
        <w:t>DAN</w:t>
      </w:r>
      <w:r w:rsidRPr="008D2174">
        <w:rPr>
          <w:rFonts w:ascii="Times New Roman" w:hAnsi="Times New Roman" w:cs="Times New Roman"/>
          <w:spacing w:val="-5"/>
        </w:rPr>
        <w:t xml:space="preserve"> </w:t>
      </w:r>
      <w:r w:rsidRPr="008D2174">
        <w:rPr>
          <w:rFonts w:ascii="Times New Roman" w:hAnsi="Times New Roman" w:cs="Times New Roman"/>
        </w:rPr>
        <w:t>PEMBAHASAN</w:t>
      </w:r>
      <w:r w:rsidRPr="008D2174">
        <w:rPr>
          <w:rFonts w:ascii="Times New Roman" w:hAnsi="Times New Roman" w:cs="Times New Roman"/>
          <w:spacing w:val="-6"/>
        </w:rPr>
        <w:t xml:space="preserve"> </w:t>
      </w:r>
    </w:p>
    <w:p w:rsidR="00924608" w:rsidRPr="008D2174" w:rsidRDefault="00924608" w:rsidP="008F15A2">
      <w:pPr>
        <w:pStyle w:val="Heading1"/>
        <w:numPr>
          <w:ilvl w:val="0"/>
          <w:numId w:val="2"/>
        </w:numPr>
        <w:spacing w:before="203" w:line="276" w:lineRule="auto"/>
        <w:ind w:left="567" w:hanging="567"/>
        <w:jc w:val="both"/>
        <w:rPr>
          <w:rFonts w:ascii="Times New Roman" w:eastAsia="Times New Roman" w:hAnsi="Times New Roman" w:cs="Times New Roman"/>
          <w:b w:val="0"/>
          <w:bCs w:val="0"/>
          <w:lang w:val="en-US"/>
        </w:rPr>
      </w:pPr>
      <w:r w:rsidRPr="008D2174">
        <w:rPr>
          <w:rFonts w:ascii="Times New Roman" w:eastAsia="Calibri" w:hAnsi="Times New Roman" w:cs="Times New Roman"/>
          <w:b w:val="0"/>
          <w:lang w:val="en-US"/>
        </w:rPr>
        <w:t>Hasil</w:t>
      </w:r>
    </w:p>
    <w:p w:rsidR="00924608" w:rsidRPr="008D2174" w:rsidRDefault="00924608" w:rsidP="008F15A2">
      <w:pPr>
        <w:widowControl/>
        <w:autoSpaceDE/>
        <w:autoSpaceDN/>
        <w:spacing w:after="200" w:line="276" w:lineRule="auto"/>
        <w:ind w:firstLine="567"/>
        <w:jc w:val="both"/>
        <w:rPr>
          <w:rFonts w:ascii="Times New Roman" w:eastAsia="Calibri" w:hAnsi="Times New Roman" w:cs="Times New Roman"/>
          <w:lang w:val="en-US" w:bidi="id-ID"/>
        </w:rPr>
      </w:pPr>
      <w:r w:rsidRPr="008D2174">
        <w:rPr>
          <w:rFonts w:ascii="Times New Roman" w:eastAsia="Calibri" w:hAnsi="Times New Roman" w:cs="Times New Roman"/>
          <w:lang w:val="en-US" w:bidi="id-ID"/>
        </w:rPr>
        <w:t>Keragaman responden penelitian ini dihitung menggunakan informasi demografis yang mereka berikan tentang diri mereka sendiri, termasuk kelas, usia, dan jenis kelamin. Dengan demikian, gambaran yang lebih lengkap tentang kondisi responden dan hubungannya dengan pernyataan masalah d</w:t>
      </w:r>
      <w:r w:rsidR="008D2174">
        <w:rPr>
          <w:rFonts w:ascii="Times New Roman" w:eastAsia="Calibri" w:hAnsi="Times New Roman" w:cs="Times New Roman"/>
          <w:lang w:val="en-US" w:bidi="id-ID"/>
        </w:rPr>
        <w:t>an tujuan studi dapat terjawab.</w:t>
      </w:r>
    </w:p>
    <w:p w:rsidR="00924608" w:rsidRPr="008D2174" w:rsidRDefault="00924608" w:rsidP="008F15A2">
      <w:pPr>
        <w:widowControl/>
        <w:autoSpaceDE/>
        <w:autoSpaceDN/>
        <w:spacing w:line="276" w:lineRule="auto"/>
        <w:jc w:val="center"/>
        <w:rPr>
          <w:rFonts w:ascii="Times New Roman" w:eastAsia="Calibri" w:hAnsi="Times New Roman" w:cs="Times New Roman"/>
          <w:lang w:val="en-US"/>
        </w:rPr>
      </w:pPr>
      <w:r w:rsidRPr="008D2174">
        <w:rPr>
          <w:rFonts w:ascii="Times New Roman" w:eastAsia="Calibri" w:hAnsi="Times New Roman" w:cs="Times New Roman"/>
          <w:lang w:val="en-US"/>
        </w:rPr>
        <w:t>Tabel 2. Identitas Responden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551"/>
        <w:gridCol w:w="2127"/>
      </w:tblGrid>
      <w:tr w:rsidR="00924608" w:rsidRPr="008D2174" w:rsidTr="00924608">
        <w:trPr>
          <w:trHeight w:val="140"/>
          <w:jc w:val="center"/>
        </w:trPr>
        <w:tc>
          <w:tcPr>
            <w:tcW w:w="2660" w:type="dxa"/>
            <w:tcBorders>
              <w:top w:val="single" w:sz="4" w:space="0" w:color="auto"/>
              <w:bottom w:val="single" w:sz="4" w:space="0" w:color="auto"/>
            </w:tcBorders>
          </w:tcPr>
          <w:p w:rsidR="00924608" w:rsidRPr="008D2174" w:rsidRDefault="00924608" w:rsidP="008F15A2">
            <w:pPr>
              <w:spacing w:line="276" w:lineRule="auto"/>
              <w:jc w:val="center"/>
              <w:rPr>
                <w:rFonts w:ascii="Times New Roman" w:eastAsia="Times New Roman" w:hAnsi="Times New Roman" w:cs="Times New Roman"/>
                <w:b/>
                <w:lang w:val="en-US"/>
              </w:rPr>
            </w:pPr>
            <w:r w:rsidRPr="008D2174">
              <w:rPr>
                <w:rFonts w:ascii="Times New Roman" w:eastAsia="Times New Roman" w:hAnsi="Times New Roman" w:cs="Times New Roman"/>
                <w:b/>
                <w:lang w:val="en-US"/>
              </w:rPr>
              <w:t>Karakteristik</w:t>
            </w:r>
          </w:p>
        </w:tc>
        <w:tc>
          <w:tcPr>
            <w:tcW w:w="2551" w:type="dxa"/>
            <w:tcBorders>
              <w:top w:val="single" w:sz="4" w:space="0" w:color="auto"/>
              <w:bottom w:val="single" w:sz="4" w:space="0" w:color="auto"/>
            </w:tcBorders>
          </w:tcPr>
          <w:p w:rsidR="00924608" w:rsidRPr="008D2174" w:rsidRDefault="00924608" w:rsidP="008F15A2">
            <w:pPr>
              <w:spacing w:line="276" w:lineRule="auto"/>
              <w:jc w:val="center"/>
              <w:rPr>
                <w:rFonts w:ascii="Times New Roman" w:eastAsia="Times New Roman" w:hAnsi="Times New Roman" w:cs="Times New Roman"/>
                <w:b/>
                <w:lang w:val="en-US"/>
              </w:rPr>
            </w:pPr>
            <w:r w:rsidRPr="008D2174">
              <w:rPr>
                <w:rFonts w:ascii="Times New Roman" w:eastAsia="Times New Roman" w:hAnsi="Times New Roman" w:cs="Times New Roman"/>
                <w:b/>
                <w:lang w:val="en-US"/>
              </w:rPr>
              <w:t>Jumlah</w:t>
            </w:r>
          </w:p>
        </w:tc>
        <w:tc>
          <w:tcPr>
            <w:tcW w:w="2127" w:type="dxa"/>
            <w:tcBorders>
              <w:top w:val="single" w:sz="4" w:space="0" w:color="auto"/>
              <w:bottom w:val="single" w:sz="4" w:space="0" w:color="auto"/>
            </w:tcBorders>
          </w:tcPr>
          <w:p w:rsidR="00924608" w:rsidRPr="008D2174" w:rsidRDefault="00924608" w:rsidP="008F15A2">
            <w:pPr>
              <w:spacing w:line="276" w:lineRule="auto"/>
              <w:jc w:val="center"/>
              <w:rPr>
                <w:rFonts w:ascii="Times New Roman" w:eastAsia="Times New Roman" w:hAnsi="Times New Roman" w:cs="Times New Roman"/>
                <w:b/>
                <w:lang w:val="en-US"/>
              </w:rPr>
            </w:pPr>
            <w:r w:rsidRPr="008D2174">
              <w:rPr>
                <w:rFonts w:ascii="Times New Roman" w:eastAsia="Times New Roman" w:hAnsi="Times New Roman" w:cs="Times New Roman"/>
                <w:b/>
                <w:lang w:val="en-US"/>
              </w:rPr>
              <w:t>Persentase (%)</w:t>
            </w:r>
          </w:p>
        </w:tc>
      </w:tr>
      <w:tr w:rsidR="00924608" w:rsidRPr="008D2174" w:rsidTr="00924608">
        <w:trPr>
          <w:jc w:val="center"/>
        </w:trPr>
        <w:tc>
          <w:tcPr>
            <w:tcW w:w="7338" w:type="dxa"/>
            <w:gridSpan w:val="3"/>
            <w:tcBorders>
              <w:top w:val="single" w:sz="4" w:space="0" w:color="auto"/>
            </w:tcBorders>
          </w:tcPr>
          <w:p w:rsidR="00924608" w:rsidRPr="008D2174" w:rsidRDefault="00924608" w:rsidP="008F15A2">
            <w:pPr>
              <w:spacing w:line="276" w:lineRule="auto"/>
              <w:jc w:val="both"/>
              <w:rPr>
                <w:rFonts w:ascii="Times New Roman" w:eastAsia="Times New Roman" w:hAnsi="Times New Roman" w:cs="Times New Roman"/>
                <w:lang w:val="en-US"/>
              </w:rPr>
            </w:pPr>
            <w:r w:rsidRPr="008D2174">
              <w:rPr>
                <w:rFonts w:ascii="Times New Roman" w:eastAsia="Times New Roman" w:hAnsi="Times New Roman" w:cs="Times New Roman"/>
                <w:b/>
                <w:lang w:val="en-US"/>
              </w:rPr>
              <w:t>Berdasarkan Kelas</w:t>
            </w:r>
          </w:p>
        </w:tc>
      </w:tr>
      <w:tr w:rsidR="00924608" w:rsidRPr="008D2174" w:rsidTr="00924608">
        <w:trPr>
          <w:jc w:val="center"/>
        </w:trPr>
        <w:tc>
          <w:tcPr>
            <w:tcW w:w="2660" w:type="dxa"/>
          </w:tcPr>
          <w:p w:rsidR="00924608" w:rsidRPr="008D2174" w:rsidRDefault="00924608" w:rsidP="008F15A2">
            <w:pPr>
              <w:spacing w:line="276" w:lineRule="auto"/>
              <w:ind w:left="284"/>
              <w:jc w:val="both"/>
              <w:rPr>
                <w:rFonts w:ascii="Times New Roman" w:eastAsia="Times New Roman" w:hAnsi="Times New Roman" w:cs="Times New Roman"/>
                <w:lang w:val="en-US"/>
              </w:rPr>
            </w:pPr>
            <w:r w:rsidRPr="008D2174">
              <w:rPr>
                <w:rFonts w:ascii="Times New Roman" w:eastAsia="Times New Roman" w:hAnsi="Times New Roman" w:cs="Times New Roman"/>
                <w:lang w:val="en-US"/>
              </w:rPr>
              <w:t>A</w:t>
            </w:r>
          </w:p>
        </w:tc>
        <w:tc>
          <w:tcPr>
            <w:tcW w:w="2551" w:type="dxa"/>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24</w:t>
            </w:r>
          </w:p>
        </w:tc>
        <w:tc>
          <w:tcPr>
            <w:tcW w:w="2127" w:type="dxa"/>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52,4%</w:t>
            </w:r>
          </w:p>
        </w:tc>
      </w:tr>
      <w:tr w:rsidR="00924608" w:rsidRPr="008D2174" w:rsidTr="00924608">
        <w:trPr>
          <w:jc w:val="center"/>
        </w:trPr>
        <w:tc>
          <w:tcPr>
            <w:tcW w:w="2660" w:type="dxa"/>
          </w:tcPr>
          <w:p w:rsidR="00924608" w:rsidRPr="008D2174" w:rsidRDefault="00924608" w:rsidP="008F15A2">
            <w:pPr>
              <w:spacing w:line="276" w:lineRule="auto"/>
              <w:ind w:left="284"/>
              <w:jc w:val="both"/>
              <w:rPr>
                <w:rFonts w:ascii="Times New Roman" w:eastAsia="Times New Roman" w:hAnsi="Times New Roman" w:cs="Times New Roman"/>
                <w:lang w:val="en-US"/>
              </w:rPr>
            </w:pPr>
            <w:r w:rsidRPr="008D2174">
              <w:rPr>
                <w:rFonts w:ascii="Times New Roman" w:eastAsia="Times New Roman" w:hAnsi="Times New Roman" w:cs="Times New Roman"/>
                <w:lang w:val="en-US"/>
              </w:rPr>
              <w:t>B</w:t>
            </w:r>
          </w:p>
        </w:tc>
        <w:tc>
          <w:tcPr>
            <w:tcW w:w="2551" w:type="dxa"/>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11</w:t>
            </w:r>
          </w:p>
        </w:tc>
        <w:tc>
          <w:tcPr>
            <w:tcW w:w="2127" w:type="dxa"/>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22,7%</w:t>
            </w:r>
          </w:p>
        </w:tc>
      </w:tr>
      <w:tr w:rsidR="00924608" w:rsidRPr="008D2174" w:rsidTr="00924608">
        <w:trPr>
          <w:jc w:val="center"/>
        </w:trPr>
        <w:tc>
          <w:tcPr>
            <w:tcW w:w="2660" w:type="dxa"/>
            <w:tcBorders>
              <w:bottom w:val="single" w:sz="4" w:space="0" w:color="auto"/>
            </w:tcBorders>
          </w:tcPr>
          <w:p w:rsidR="00924608" w:rsidRPr="008D2174" w:rsidRDefault="00924608" w:rsidP="008F15A2">
            <w:pPr>
              <w:spacing w:line="276" w:lineRule="auto"/>
              <w:ind w:left="284"/>
              <w:jc w:val="both"/>
              <w:rPr>
                <w:rFonts w:ascii="Times New Roman" w:eastAsia="Times New Roman" w:hAnsi="Times New Roman" w:cs="Times New Roman"/>
                <w:lang w:val="en-US"/>
              </w:rPr>
            </w:pPr>
            <w:r w:rsidRPr="008D2174">
              <w:rPr>
                <w:rFonts w:ascii="Times New Roman" w:eastAsia="Times New Roman" w:hAnsi="Times New Roman" w:cs="Times New Roman"/>
                <w:lang w:val="en-US"/>
              </w:rPr>
              <w:t>C</w:t>
            </w:r>
          </w:p>
        </w:tc>
        <w:tc>
          <w:tcPr>
            <w:tcW w:w="2551" w:type="dxa"/>
            <w:tcBorders>
              <w:bottom w:val="single" w:sz="4" w:space="0" w:color="auto"/>
            </w:tcBorders>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9</w:t>
            </w:r>
          </w:p>
        </w:tc>
        <w:tc>
          <w:tcPr>
            <w:tcW w:w="2127" w:type="dxa"/>
            <w:tcBorders>
              <w:bottom w:val="single" w:sz="4" w:space="0" w:color="auto"/>
            </w:tcBorders>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25,2%</w:t>
            </w:r>
          </w:p>
        </w:tc>
      </w:tr>
      <w:tr w:rsidR="00924608" w:rsidRPr="008D2174" w:rsidTr="00924608">
        <w:trPr>
          <w:jc w:val="center"/>
        </w:trPr>
        <w:tc>
          <w:tcPr>
            <w:tcW w:w="7338" w:type="dxa"/>
            <w:gridSpan w:val="3"/>
            <w:tcBorders>
              <w:top w:val="single" w:sz="4" w:space="0" w:color="auto"/>
            </w:tcBorders>
          </w:tcPr>
          <w:p w:rsidR="00924608" w:rsidRPr="008D2174" w:rsidRDefault="00924608" w:rsidP="008F15A2">
            <w:pPr>
              <w:spacing w:line="276" w:lineRule="auto"/>
              <w:jc w:val="both"/>
              <w:rPr>
                <w:rFonts w:ascii="Times New Roman" w:eastAsia="Times New Roman" w:hAnsi="Times New Roman" w:cs="Times New Roman"/>
                <w:lang w:val="en-US"/>
              </w:rPr>
            </w:pPr>
            <w:r w:rsidRPr="008D2174">
              <w:rPr>
                <w:rFonts w:ascii="Times New Roman" w:eastAsia="Times New Roman" w:hAnsi="Times New Roman" w:cs="Times New Roman"/>
                <w:b/>
                <w:bCs/>
                <w:lang w:val="en-US"/>
              </w:rPr>
              <w:t>Berdasarkan Usia</w:t>
            </w:r>
          </w:p>
        </w:tc>
      </w:tr>
      <w:tr w:rsidR="00924608" w:rsidRPr="008D2174" w:rsidTr="00924608">
        <w:trPr>
          <w:jc w:val="center"/>
        </w:trPr>
        <w:tc>
          <w:tcPr>
            <w:tcW w:w="2660" w:type="dxa"/>
          </w:tcPr>
          <w:p w:rsidR="00924608" w:rsidRPr="008D2174" w:rsidRDefault="00924608" w:rsidP="008F15A2">
            <w:pPr>
              <w:spacing w:line="276" w:lineRule="auto"/>
              <w:ind w:left="284"/>
              <w:jc w:val="both"/>
              <w:rPr>
                <w:rFonts w:ascii="Times New Roman" w:eastAsia="Times New Roman" w:hAnsi="Times New Roman" w:cs="Times New Roman"/>
                <w:lang w:val="en-US"/>
              </w:rPr>
            </w:pPr>
            <w:r w:rsidRPr="008D2174">
              <w:rPr>
                <w:rFonts w:ascii="Times New Roman" w:eastAsia="Times New Roman" w:hAnsi="Times New Roman" w:cs="Times New Roman"/>
                <w:lang w:val="en-US"/>
              </w:rPr>
              <w:lastRenderedPageBreak/>
              <w:t>19</w:t>
            </w:r>
          </w:p>
        </w:tc>
        <w:tc>
          <w:tcPr>
            <w:tcW w:w="2551" w:type="dxa"/>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1</w:t>
            </w:r>
          </w:p>
        </w:tc>
        <w:tc>
          <w:tcPr>
            <w:tcW w:w="2127" w:type="dxa"/>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2,3%</w:t>
            </w:r>
          </w:p>
        </w:tc>
      </w:tr>
      <w:tr w:rsidR="00924608" w:rsidRPr="008D2174" w:rsidTr="00924608">
        <w:trPr>
          <w:jc w:val="center"/>
        </w:trPr>
        <w:tc>
          <w:tcPr>
            <w:tcW w:w="2660" w:type="dxa"/>
          </w:tcPr>
          <w:p w:rsidR="00924608" w:rsidRPr="008D2174" w:rsidRDefault="00924608" w:rsidP="008F15A2">
            <w:pPr>
              <w:spacing w:line="276" w:lineRule="auto"/>
              <w:ind w:left="284"/>
              <w:jc w:val="both"/>
              <w:rPr>
                <w:rFonts w:ascii="Times New Roman" w:eastAsia="Times New Roman" w:hAnsi="Times New Roman" w:cs="Times New Roman"/>
                <w:lang w:val="en-US"/>
              </w:rPr>
            </w:pPr>
            <w:r w:rsidRPr="008D2174">
              <w:rPr>
                <w:rFonts w:ascii="Times New Roman" w:eastAsia="Times New Roman" w:hAnsi="Times New Roman" w:cs="Times New Roman"/>
                <w:lang w:val="en-US"/>
              </w:rPr>
              <w:t>20</w:t>
            </w:r>
          </w:p>
        </w:tc>
        <w:tc>
          <w:tcPr>
            <w:tcW w:w="2551" w:type="dxa"/>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2</w:t>
            </w:r>
          </w:p>
        </w:tc>
        <w:tc>
          <w:tcPr>
            <w:tcW w:w="2127" w:type="dxa"/>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4,5%</w:t>
            </w:r>
          </w:p>
        </w:tc>
      </w:tr>
      <w:tr w:rsidR="00924608" w:rsidRPr="008D2174" w:rsidTr="00924608">
        <w:trPr>
          <w:jc w:val="center"/>
        </w:trPr>
        <w:tc>
          <w:tcPr>
            <w:tcW w:w="2660" w:type="dxa"/>
          </w:tcPr>
          <w:p w:rsidR="00924608" w:rsidRPr="008D2174" w:rsidRDefault="00924608" w:rsidP="008F15A2">
            <w:pPr>
              <w:spacing w:line="276" w:lineRule="auto"/>
              <w:ind w:left="284"/>
              <w:jc w:val="both"/>
              <w:rPr>
                <w:rFonts w:ascii="Times New Roman" w:eastAsia="Times New Roman" w:hAnsi="Times New Roman" w:cs="Times New Roman"/>
                <w:lang w:val="en-US"/>
              </w:rPr>
            </w:pPr>
            <w:r w:rsidRPr="008D2174">
              <w:rPr>
                <w:rFonts w:ascii="Times New Roman" w:eastAsia="Times New Roman" w:hAnsi="Times New Roman" w:cs="Times New Roman"/>
                <w:lang w:val="en-US"/>
              </w:rPr>
              <w:t>21</w:t>
            </w:r>
          </w:p>
        </w:tc>
        <w:tc>
          <w:tcPr>
            <w:tcW w:w="2551" w:type="dxa"/>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10</w:t>
            </w:r>
          </w:p>
        </w:tc>
        <w:tc>
          <w:tcPr>
            <w:tcW w:w="2127" w:type="dxa"/>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22,8%</w:t>
            </w:r>
          </w:p>
        </w:tc>
      </w:tr>
      <w:tr w:rsidR="00924608" w:rsidRPr="008D2174" w:rsidTr="00924608">
        <w:trPr>
          <w:jc w:val="center"/>
        </w:trPr>
        <w:tc>
          <w:tcPr>
            <w:tcW w:w="2660" w:type="dxa"/>
          </w:tcPr>
          <w:p w:rsidR="00924608" w:rsidRPr="008D2174" w:rsidRDefault="00924608" w:rsidP="008F15A2">
            <w:pPr>
              <w:spacing w:line="276" w:lineRule="auto"/>
              <w:ind w:left="284"/>
              <w:jc w:val="both"/>
              <w:rPr>
                <w:rFonts w:ascii="Times New Roman" w:eastAsia="Times New Roman" w:hAnsi="Times New Roman" w:cs="Times New Roman"/>
                <w:lang w:val="en-US"/>
              </w:rPr>
            </w:pPr>
            <w:r w:rsidRPr="008D2174">
              <w:rPr>
                <w:rFonts w:ascii="Times New Roman" w:eastAsia="Times New Roman" w:hAnsi="Times New Roman" w:cs="Times New Roman"/>
                <w:lang w:val="en-US"/>
              </w:rPr>
              <w:t xml:space="preserve">22           </w:t>
            </w:r>
          </w:p>
        </w:tc>
        <w:tc>
          <w:tcPr>
            <w:tcW w:w="2551" w:type="dxa"/>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23</w:t>
            </w:r>
          </w:p>
        </w:tc>
        <w:tc>
          <w:tcPr>
            <w:tcW w:w="2127" w:type="dxa"/>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52,2%</w:t>
            </w:r>
          </w:p>
        </w:tc>
      </w:tr>
      <w:tr w:rsidR="00924608" w:rsidRPr="008D2174" w:rsidTr="00924608">
        <w:trPr>
          <w:jc w:val="center"/>
        </w:trPr>
        <w:tc>
          <w:tcPr>
            <w:tcW w:w="2660" w:type="dxa"/>
          </w:tcPr>
          <w:p w:rsidR="00924608" w:rsidRPr="008D2174" w:rsidRDefault="00924608" w:rsidP="008F15A2">
            <w:pPr>
              <w:spacing w:line="276" w:lineRule="auto"/>
              <w:ind w:left="284"/>
              <w:jc w:val="both"/>
              <w:rPr>
                <w:rFonts w:ascii="Times New Roman" w:eastAsia="Times New Roman" w:hAnsi="Times New Roman" w:cs="Times New Roman"/>
                <w:lang w:val="en-US"/>
              </w:rPr>
            </w:pPr>
            <w:r w:rsidRPr="008D2174">
              <w:rPr>
                <w:rFonts w:ascii="Times New Roman" w:eastAsia="Times New Roman" w:hAnsi="Times New Roman" w:cs="Times New Roman"/>
                <w:lang w:val="en-US"/>
              </w:rPr>
              <w:t>23</w:t>
            </w:r>
          </w:p>
        </w:tc>
        <w:tc>
          <w:tcPr>
            <w:tcW w:w="2551" w:type="dxa"/>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6</w:t>
            </w:r>
          </w:p>
        </w:tc>
        <w:tc>
          <w:tcPr>
            <w:tcW w:w="2127" w:type="dxa"/>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13,7%</w:t>
            </w:r>
          </w:p>
        </w:tc>
      </w:tr>
      <w:tr w:rsidR="00924608" w:rsidRPr="008D2174" w:rsidTr="00924608">
        <w:trPr>
          <w:jc w:val="center"/>
        </w:trPr>
        <w:tc>
          <w:tcPr>
            <w:tcW w:w="2660" w:type="dxa"/>
            <w:tcBorders>
              <w:bottom w:val="single" w:sz="4" w:space="0" w:color="auto"/>
            </w:tcBorders>
          </w:tcPr>
          <w:p w:rsidR="00924608" w:rsidRPr="008D2174" w:rsidRDefault="00924608" w:rsidP="008F15A2">
            <w:pPr>
              <w:spacing w:line="276" w:lineRule="auto"/>
              <w:ind w:left="284"/>
              <w:jc w:val="both"/>
              <w:rPr>
                <w:rFonts w:ascii="Times New Roman" w:eastAsia="Times New Roman" w:hAnsi="Times New Roman" w:cs="Times New Roman"/>
                <w:lang w:val="en-US"/>
              </w:rPr>
            </w:pPr>
            <w:r w:rsidRPr="008D2174">
              <w:rPr>
                <w:rFonts w:ascii="Times New Roman" w:eastAsia="Times New Roman" w:hAnsi="Times New Roman" w:cs="Times New Roman"/>
                <w:lang w:val="en-US"/>
              </w:rPr>
              <w:t>24</w:t>
            </w:r>
          </w:p>
        </w:tc>
        <w:tc>
          <w:tcPr>
            <w:tcW w:w="2551" w:type="dxa"/>
            <w:tcBorders>
              <w:bottom w:val="single" w:sz="4" w:space="0" w:color="auto"/>
            </w:tcBorders>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2</w:t>
            </w:r>
          </w:p>
        </w:tc>
        <w:tc>
          <w:tcPr>
            <w:tcW w:w="2127" w:type="dxa"/>
            <w:tcBorders>
              <w:bottom w:val="single" w:sz="4" w:space="0" w:color="auto"/>
            </w:tcBorders>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4,5%</w:t>
            </w:r>
          </w:p>
        </w:tc>
      </w:tr>
      <w:tr w:rsidR="00924608" w:rsidRPr="008D2174" w:rsidTr="00924608">
        <w:trPr>
          <w:jc w:val="center"/>
        </w:trPr>
        <w:tc>
          <w:tcPr>
            <w:tcW w:w="7338" w:type="dxa"/>
            <w:gridSpan w:val="3"/>
            <w:tcBorders>
              <w:top w:val="single" w:sz="4" w:space="0" w:color="auto"/>
            </w:tcBorders>
            <w:vAlign w:val="center"/>
          </w:tcPr>
          <w:p w:rsidR="00924608" w:rsidRPr="008D2174" w:rsidRDefault="00924608" w:rsidP="008F15A2">
            <w:pPr>
              <w:spacing w:line="276" w:lineRule="auto"/>
              <w:jc w:val="both"/>
              <w:rPr>
                <w:rFonts w:ascii="Times New Roman" w:eastAsia="Times New Roman" w:hAnsi="Times New Roman" w:cs="Times New Roman"/>
                <w:lang w:val="en-US"/>
              </w:rPr>
            </w:pPr>
            <w:r w:rsidRPr="008D2174">
              <w:rPr>
                <w:rFonts w:ascii="Times New Roman" w:eastAsia="Times New Roman" w:hAnsi="Times New Roman" w:cs="Times New Roman"/>
                <w:b/>
                <w:bCs/>
                <w:lang w:val="en-US"/>
              </w:rPr>
              <w:t>Jenis Kelamin</w:t>
            </w:r>
          </w:p>
        </w:tc>
      </w:tr>
      <w:tr w:rsidR="00924608" w:rsidRPr="008D2174" w:rsidTr="00924608">
        <w:trPr>
          <w:jc w:val="center"/>
        </w:trPr>
        <w:tc>
          <w:tcPr>
            <w:tcW w:w="2660" w:type="dxa"/>
          </w:tcPr>
          <w:p w:rsidR="00924608" w:rsidRPr="008D2174" w:rsidRDefault="00924608" w:rsidP="008F15A2">
            <w:pPr>
              <w:spacing w:line="276" w:lineRule="auto"/>
              <w:ind w:left="284"/>
              <w:jc w:val="both"/>
              <w:rPr>
                <w:rFonts w:ascii="Times New Roman" w:eastAsia="Times New Roman" w:hAnsi="Times New Roman" w:cs="Times New Roman"/>
                <w:lang w:val="en-US"/>
              </w:rPr>
            </w:pPr>
            <w:r w:rsidRPr="008D2174">
              <w:rPr>
                <w:rFonts w:ascii="Times New Roman" w:eastAsia="Times New Roman" w:hAnsi="Times New Roman" w:cs="Times New Roman"/>
                <w:lang w:val="en-US"/>
              </w:rPr>
              <w:t xml:space="preserve">Perempuan </w:t>
            </w:r>
          </w:p>
        </w:tc>
        <w:tc>
          <w:tcPr>
            <w:tcW w:w="2551" w:type="dxa"/>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36</w:t>
            </w:r>
          </w:p>
        </w:tc>
        <w:tc>
          <w:tcPr>
            <w:tcW w:w="2127" w:type="dxa"/>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81,8%</w:t>
            </w:r>
          </w:p>
        </w:tc>
      </w:tr>
      <w:tr w:rsidR="00924608" w:rsidRPr="008D2174" w:rsidTr="00924608">
        <w:trPr>
          <w:jc w:val="center"/>
        </w:trPr>
        <w:tc>
          <w:tcPr>
            <w:tcW w:w="2660" w:type="dxa"/>
            <w:tcBorders>
              <w:bottom w:val="single" w:sz="4" w:space="0" w:color="auto"/>
            </w:tcBorders>
          </w:tcPr>
          <w:p w:rsidR="00924608" w:rsidRPr="008D2174" w:rsidRDefault="00924608" w:rsidP="008F15A2">
            <w:pPr>
              <w:spacing w:line="276" w:lineRule="auto"/>
              <w:ind w:left="284"/>
              <w:jc w:val="both"/>
              <w:rPr>
                <w:rFonts w:ascii="Times New Roman" w:eastAsia="Times New Roman" w:hAnsi="Times New Roman" w:cs="Times New Roman"/>
                <w:lang w:val="en-US"/>
              </w:rPr>
            </w:pPr>
            <w:r w:rsidRPr="008D2174">
              <w:rPr>
                <w:rFonts w:ascii="Times New Roman" w:eastAsia="Times New Roman" w:hAnsi="Times New Roman" w:cs="Times New Roman"/>
                <w:lang w:val="en-US"/>
              </w:rPr>
              <w:t>Laki-laki</w:t>
            </w:r>
          </w:p>
        </w:tc>
        <w:tc>
          <w:tcPr>
            <w:tcW w:w="2551" w:type="dxa"/>
            <w:tcBorders>
              <w:bottom w:val="single" w:sz="4" w:space="0" w:color="auto"/>
            </w:tcBorders>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8</w:t>
            </w:r>
          </w:p>
        </w:tc>
        <w:tc>
          <w:tcPr>
            <w:tcW w:w="2127" w:type="dxa"/>
            <w:tcBorders>
              <w:bottom w:val="single" w:sz="4" w:space="0" w:color="auto"/>
            </w:tcBorders>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18,1%</w:t>
            </w:r>
          </w:p>
        </w:tc>
      </w:tr>
    </w:tbl>
    <w:p w:rsidR="00924608" w:rsidRPr="008D2174" w:rsidRDefault="00924608" w:rsidP="008F15A2">
      <w:pPr>
        <w:widowControl/>
        <w:autoSpaceDE/>
        <w:autoSpaceDN/>
        <w:spacing w:line="276" w:lineRule="auto"/>
        <w:ind w:left="720" w:firstLine="720"/>
        <w:jc w:val="both"/>
        <w:rPr>
          <w:rFonts w:ascii="Times New Roman" w:eastAsia="Calibri" w:hAnsi="Times New Roman" w:cs="Times New Roman"/>
          <w:lang w:val="en-US"/>
        </w:rPr>
      </w:pPr>
      <w:r w:rsidRPr="008D2174">
        <w:rPr>
          <w:rFonts w:ascii="Times New Roman" w:eastAsia="Calibri" w:hAnsi="Times New Roman" w:cs="Times New Roman"/>
          <w:i/>
          <w:lang w:val="en-US"/>
        </w:rPr>
        <w:t>Sumber: Data Primer, 2022</w:t>
      </w:r>
    </w:p>
    <w:p w:rsidR="00924608" w:rsidRPr="008D2174" w:rsidRDefault="00924608" w:rsidP="008F15A2">
      <w:pPr>
        <w:widowControl/>
        <w:autoSpaceDE/>
        <w:autoSpaceDN/>
        <w:spacing w:line="276" w:lineRule="auto"/>
        <w:ind w:firstLine="567"/>
        <w:jc w:val="both"/>
        <w:rPr>
          <w:rFonts w:ascii="Times New Roman" w:eastAsia="Calibri" w:hAnsi="Times New Roman" w:cs="Times New Roman"/>
          <w:lang w:val="en-US" w:bidi="id-ID"/>
        </w:rPr>
      </w:pPr>
      <w:r w:rsidRPr="008D2174">
        <w:rPr>
          <w:rFonts w:ascii="Times New Roman" w:eastAsia="Calibri" w:hAnsi="Times New Roman" w:cs="Times New Roman"/>
          <w:lang w:val="en-US" w:bidi="id-ID"/>
        </w:rPr>
        <w:t>Dari 44 orang responden penelitian ini menunjukkan bahwa jumlah responden terbanyak berasal dari kelas A/01 yang berjumlah 24 mahasiswa dengan persentase 52,4%. Sedangkan jumlah responden terendah berasal dari kelas C/03 yang berjumlah 9 mahasiswa dengan persentase 25,2%. Karakteristik responden pada penelitian ini berdasarkan usia didominasi oleh responden yang berusia 22 tahun dengan jumlah 23 mahasiswa dengan persentase 52,2% dari 44 orang responden. Sedangkan jumlah responden terendah berusia 19 tahun hanya 1 responden dengan persentase 2,3%. Serta responden dalam penelitian ini didominasi oleh perempuan dengan persentase 81,8% atau sejumlah 36 mahasiswa, yang jika dibandingkan dengan responden laki-laki yang berjumlah 8 mahasiswa dengan persentase 18,1%.</w:t>
      </w:r>
    </w:p>
    <w:p w:rsidR="00924608" w:rsidRPr="008D2174" w:rsidRDefault="00924608" w:rsidP="008F15A2">
      <w:pPr>
        <w:widowControl/>
        <w:autoSpaceDE/>
        <w:autoSpaceDN/>
        <w:spacing w:line="276" w:lineRule="auto"/>
        <w:ind w:firstLine="567"/>
        <w:jc w:val="center"/>
        <w:rPr>
          <w:rFonts w:ascii="Times New Roman" w:eastAsia="Calibri" w:hAnsi="Times New Roman" w:cs="Times New Roman"/>
          <w:lang w:val="en-US"/>
        </w:rPr>
      </w:pPr>
      <w:r w:rsidRPr="008D2174">
        <w:rPr>
          <w:rFonts w:ascii="Times New Roman" w:eastAsia="Calibri" w:hAnsi="Times New Roman" w:cs="Times New Roman"/>
          <w:lang w:val="en-US"/>
        </w:rPr>
        <w:t>Tabel 3. Analisis Statistik Deskriptif</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2123"/>
        <w:gridCol w:w="1840"/>
        <w:gridCol w:w="1839"/>
        <w:gridCol w:w="1787"/>
        <w:gridCol w:w="12"/>
      </w:tblGrid>
      <w:tr w:rsidR="00924608" w:rsidRPr="008D2174" w:rsidTr="00924608">
        <w:trPr>
          <w:jc w:val="center"/>
        </w:trPr>
        <w:tc>
          <w:tcPr>
            <w:tcW w:w="8547" w:type="dxa"/>
            <w:gridSpan w:val="6"/>
            <w:tcBorders>
              <w:top w:val="single" w:sz="4" w:space="0" w:color="auto"/>
              <w:bottom w:val="single" w:sz="4" w:space="0" w:color="auto"/>
            </w:tcBorders>
          </w:tcPr>
          <w:p w:rsidR="00924608" w:rsidRPr="008D2174" w:rsidRDefault="00924608" w:rsidP="008F15A2">
            <w:pPr>
              <w:spacing w:line="276" w:lineRule="auto"/>
              <w:jc w:val="center"/>
              <w:rPr>
                <w:rFonts w:ascii="Times New Roman" w:eastAsia="Times New Roman" w:hAnsi="Times New Roman" w:cs="Times New Roman"/>
                <w:b/>
                <w:bCs/>
                <w:lang w:val="en-US"/>
              </w:rPr>
            </w:pPr>
            <w:r w:rsidRPr="008D2174">
              <w:rPr>
                <w:rFonts w:ascii="Times New Roman" w:eastAsia="Times New Roman" w:hAnsi="Times New Roman" w:cs="Times New Roman"/>
                <w:b/>
                <w:bCs/>
                <w:lang w:val="en-US"/>
              </w:rPr>
              <w:t>Kecenderungan Kategori Variabel X1</w:t>
            </w:r>
          </w:p>
        </w:tc>
      </w:tr>
      <w:tr w:rsidR="00924608" w:rsidRPr="008D2174" w:rsidTr="00924608">
        <w:trPr>
          <w:gridAfter w:val="1"/>
          <w:wAfter w:w="13" w:type="dxa"/>
          <w:jc w:val="center"/>
        </w:trPr>
        <w:tc>
          <w:tcPr>
            <w:tcW w:w="570" w:type="dxa"/>
            <w:tcBorders>
              <w:bottom w:val="single" w:sz="4" w:space="0" w:color="auto"/>
            </w:tcBorders>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b/>
                <w:lang w:val="en-US"/>
              </w:rPr>
              <w:t>No.</w:t>
            </w:r>
          </w:p>
        </w:tc>
        <w:tc>
          <w:tcPr>
            <w:tcW w:w="2258" w:type="dxa"/>
            <w:tcBorders>
              <w:bottom w:val="single" w:sz="4" w:space="0" w:color="auto"/>
            </w:tcBorders>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b/>
                <w:lang w:val="en-US"/>
              </w:rPr>
              <w:t>Interval Nilai Kelas</w:t>
            </w:r>
          </w:p>
        </w:tc>
        <w:tc>
          <w:tcPr>
            <w:tcW w:w="1920" w:type="dxa"/>
            <w:tcBorders>
              <w:bottom w:val="single" w:sz="4" w:space="0" w:color="auto"/>
            </w:tcBorders>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b/>
                <w:lang w:val="en-US"/>
              </w:rPr>
              <w:t>Frekuensi</w:t>
            </w:r>
          </w:p>
        </w:tc>
        <w:tc>
          <w:tcPr>
            <w:tcW w:w="1912" w:type="dxa"/>
            <w:tcBorders>
              <w:bottom w:val="single" w:sz="4" w:space="0" w:color="auto"/>
            </w:tcBorders>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b/>
                <w:lang w:val="en-US"/>
              </w:rPr>
              <w:t>Persentase (%)</w:t>
            </w:r>
          </w:p>
        </w:tc>
        <w:tc>
          <w:tcPr>
            <w:tcW w:w="1874" w:type="dxa"/>
            <w:tcBorders>
              <w:bottom w:val="single" w:sz="4" w:space="0" w:color="auto"/>
            </w:tcBorders>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b/>
                <w:lang w:val="en-US"/>
              </w:rPr>
              <w:t>Kategori</w:t>
            </w:r>
          </w:p>
        </w:tc>
      </w:tr>
      <w:tr w:rsidR="00924608" w:rsidRPr="008D2174" w:rsidTr="00924608">
        <w:trPr>
          <w:gridAfter w:val="1"/>
          <w:wAfter w:w="13" w:type="dxa"/>
          <w:jc w:val="center"/>
        </w:trPr>
        <w:tc>
          <w:tcPr>
            <w:tcW w:w="570" w:type="dxa"/>
            <w:tcBorders>
              <w:top w:val="single" w:sz="4" w:space="0" w:color="auto"/>
            </w:tcBorders>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1</w:t>
            </w:r>
          </w:p>
        </w:tc>
        <w:tc>
          <w:tcPr>
            <w:tcW w:w="2258" w:type="dxa"/>
            <w:tcBorders>
              <w:top w:val="single" w:sz="4" w:space="0" w:color="auto"/>
            </w:tcBorders>
          </w:tcPr>
          <w:p w:rsidR="00924608" w:rsidRPr="008D2174" w:rsidRDefault="00924608" w:rsidP="008F15A2">
            <w:pPr>
              <w:tabs>
                <w:tab w:val="center" w:pos="1021"/>
                <w:tab w:val="right" w:pos="2042"/>
              </w:tabs>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&gt;86</w:t>
            </w:r>
          </w:p>
        </w:tc>
        <w:tc>
          <w:tcPr>
            <w:tcW w:w="1920" w:type="dxa"/>
            <w:tcBorders>
              <w:top w:val="single" w:sz="4" w:space="0" w:color="auto"/>
            </w:tcBorders>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8</w:t>
            </w:r>
          </w:p>
        </w:tc>
        <w:tc>
          <w:tcPr>
            <w:tcW w:w="1912" w:type="dxa"/>
            <w:tcBorders>
              <w:top w:val="single" w:sz="4" w:space="0" w:color="auto"/>
            </w:tcBorders>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18,18%</w:t>
            </w:r>
          </w:p>
        </w:tc>
        <w:tc>
          <w:tcPr>
            <w:tcW w:w="1874" w:type="dxa"/>
            <w:tcBorders>
              <w:top w:val="single" w:sz="4" w:space="0" w:color="auto"/>
            </w:tcBorders>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Tinggi</w:t>
            </w:r>
          </w:p>
        </w:tc>
      </w:tr>
      <w:tr w:rsidR="00924608" w:rsidRPr="008D2174" w:rsidTr="00924608">
        <w:trPr>
          <w:gridAfter w:val="1"/>
          <w:wAfter w:w="13" w:type="dxa"/>
          <w:jc w:val="center"/>
        </w:trPr>
        <w:tc>
          <w:tcPr>
            <w:tcW w:w="570" w:type="dxa"/>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2</w:t>
            </w:r>
          </w:p>
        </w:tc>
        <w:tc>
          <w:tcPr>
            <w:tcW w:w="2258" w:type="dxa"/>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67-86</w:t>
            </w:r>
          </w:p>
        </w:tc>
        <w:tc>
          <w:tcPr>
            <w:tcW w:w="1920" w:type="dxa"/>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28</w:t>
            </w:r>
          </w:p>
        </w:tc>
        <w:tc>
          <w:tcPr>
            <w:tcW w:w="1912" w:type="dxa"/>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63.63%</w:t>
            </w:r>
          </w:p>
        </w:tc>
        <w:tc>
          <w:tcPr>
            <w:tcW w:w="1874" w:type="dxa"/>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Sedang</w:t>
            </w:r>
          </w:p>
        </w:tc>
      </w:tr>
      <w:tr w:rsidR="00924608" w:rsidRPr="008D2174" w:rsidTr="00924608">
        <w:trPr>
          <w:gridAfter w:val="1"/>
          <w:wAfter w:w="13" w:type="dxa"/>
          <w:jc w:val="center"/>
        </w:trPr>
        <w:tc>
          <w:tcPr>
            <w:tcW w:w="570" w:type="dxa"/>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3</w:t>
            </w:r>
          </w:p>
        </w:tc>
        <w:tc>
          <w:tcPr>
            <w:tcW w:w="2258" w:type="dxa"/>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&lt;67</w:t>
            </w:r>
          </w:p>
        </w:tc>
        <w:tc>
          <w:tcPr>
            <w:tcW w:w="1920" w:type="dxa"/>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8</w:t>
            </w:r>
          </w:p>
        </w:tc>
        <w:tc>
          <w:tcPr>
            <w:tcW w:w="1912" w:type="dxa"/>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18,18%</w:t>
            </w:r>
          </w:p>
        </w:tc>
        <w:tc>
          <w:tcPr>
            <w:tcW w:w="1874" w:type="dxa"/>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Rendah</w:t>
            </w:r>
          </w:p>
        </w:tc>
      </w:tr>
      <w:tr w:rsidR="00924608" w:rsidRPr="008D2174" w:rsidTr="00924608">
        <w:trPr>
          <w:gridAfter w:val="1"/>
          <w:wAfter w:w="13" w:type="dxa"/>
          <w:jc w:val="center"/>
        </w:trPr>
        <w:tc>
          <w:tcPr>
            <w:tcW w:w="8534" w:type="dxa"/>
            <w:gridSpan w:val="5"/>
            <w:tcBorders>
              <w:top w:val="single" w:sz="4" w:space="0" w:color="auto"/>
              <w:bottom w:val="single" w:sz="4" w:space="0" w:color="auto"/>
            </w:tcBorders>
          </w:tcPr>
          <w:p w:rsidR="00924608" w:rsidRPr="008D2174" w:rsidRDefault="00924608" w:rsidP="008F15A2">
            <w:pPr>
              <w:spacing w:line="276" w:lineRule="auto"/>
              <w:jc w:val="center"/>
              <w:rPr>
                <w:rFonts w:ascii="Times New Roman" w:eastAsia="Times New Roman" w:hAnsi="Times New Roman" w:cs="Times New Roman"/>
                <w:b/>
                <w:bCs/>
                <w:lang w:val="en-US"/>
              </w:rPr>
            </w:pPr>
            <w:r w:rsidRPr="008D2174">
              <w:rPr>
                <w:rFonts w:ascii="Times New Roman" w:eastAsia="Times New Roman" w:hAnsi="Times New Roman" w:cs="Times New Roman"/>
                <w:b/>
                <w:bCs/>
                <w:lang w:val="en-US"/>
              </w:rPr>
              <w:t>Kecenderungan Kategori Variabel X2</w:t>
            </w:r>
          </w:p>
        </w:tc>
      </w:tr>
      <w:tr w:rsidR="00924608" w:rsidRPr="008D2174" w:rsidTr="00924608">
        <w:trPr>
          <w:gridAfter w:val="1"/>
          <w:wAfter w:w="13" w:type="dxa"/>
          <w:jc w:val="center"/>
        </w:trPr>
        <w:tc>
          <w:tcPr>
            <w:tcW w:w="570" w:type="dxa"/>
            <w:tcBorders>
              <w:top w:val="single" w:sz="4" w:space="0" w:color="auto"/>
              <w:bottom w:val="single" w:sz="4" w:space="0" w:color="auto"/>
            </w:tcBorders>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b/>
                <w:lang w:val="en-US"/>
              </w:rPr>
              <w:t>No.</w:t>
            </w:r>
          </w:p>
        </w:tc>
        <w:tc>
          <w:tcPr>
            <w:tcW w:w="2258" w:type="dxa"/>
            <w:tcBorders>
              <w:top w:val="single" w:sz="4" w:space="0" w:color="auto"/>
              <w:bottom w:val="single" w:sz="4" w:space="0" w:color="auto"/>
            </w:tcBorders>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b/>
                <w:lang w:val="en-US"/>
              </w:rPr>
              <w:t>Interval Nilai Kelas</w:t>
            </w:r>
          </w:p>
        </w:tc>
        <w:tc>
          <w:tcPr>
            <w:tcW w:w="1920" w:type="dxa"/>
            <w:tcBorders>
              <w:top w:val="single" w:sz="4" w:space="0" w:color="auto"/>
              <w:bottom w:val="single" w:sz="4" w:space="0" w:color="auto"/>
            </w:tcBorders>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b/>
                <w:lang w:val="en-US"/>
              </w:rPr>
              <w:t>Frekuensi</w:t>
            </w:r>
          </w:p>
        </w:tc>
        <w:tc>
          <w:tcPr>
            <w:tcW w:w="1912" w:type="dxa"/>
            <w:tcBorders>
              <w:top w:val="single" w:sz="4" w:space="0" w:color="auto"/>
              <w:bottom w:val="single" w:sz="4" w:space="0" w:color="auto"/>
            </w:tcBorders>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b/>
                <w:lang w:val="en-US"/>
              </w:rPr>
              <w:t>Persentase (%)</w:t>
            </w:r>
          </w:p>
        </w:tc>
        <w:tc>
          <w:tcPr>
            <w:tcW w:w="1874" w:type="dxa"/>
            <w:tcBorders>
              <w:top w:val="single" w:sz="4" w:space="0" w:color="auto"/>
              <w:bottom w:val="single" w:sz="4" w:space="0" w:color="auto"/>
            </w:tcBorders>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b/>
                <w:lang w:val="en-US"/>
              </w:rPr>
              <w:t>Kategori</w:t>
            </w:r>
          </w:p>
        </w:tc>
      </w:tr>
      <w:tr w:rsidR="00924608" w:rsidRPr="008D2174" w:rsidTr="00924608">
        <w:trPr>
          <w:gridAfter w:val="1"/>
          <w:wAfter w:w="13" w:type="dxa"/>
          <w:jc w:val="center"/>
        </w:trPr>
        <w:tc>
          <w:tcPr>
            <w:tcW w:w="570" w:type="dxa"/>
            <w:tcBorders>
              <w:top w:val="single" w:sz="4" w:space="0" w:color="auto"/>
            </w:tcBorders>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1</w:t>
            </w:r>
          </w:p>
        </w:tc>
        <w:tc>
          <w:tcPr>
            <w:tcW w:w="2258" w:type="dxa"/>
            <w:tcBorders>
              <w:top w:val="single" w:sz="4" w:space="0" w:color="auto"/>
            </w:tcBorders>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&gt;95</w:t>
            </w:r>
          </w:p>
        </w:tc>
        <w:tc>
          <w:tcPr>
            <w:tcW w:w="1920" w:type="dxa"/>
            <w:tcBorders>
              <w:top w:val="single" w:sz="4" w:space="0" w:color="auto"/>
            </w:tcBorders>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5</w:t>
            </w:r>
          </w:p>
        </w:tc>
        <w:tc>
          <w:tcPr>
            <w:tcW w:w="1912" w:type="dxa"/>
            <w:tcBorders>
              <w:top w:val="single" w:sz="4" w:space="0" w:color="auto"/>
            </w:tcBorders>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11,36%</w:t>
            </w:r>
          </w:p>
        </w:tc>
        <w:tc>
          <w:tcPr>
            <w:tcW w:w="1874" w:type="dxa"/>
            <w:tcBorders>
              <w:top w:val="single" w:sz="4" w:space="0" w:color="auto"/>
            </w:tcBorders>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Tinggi</w:t>
            </w:r>
          </w:p>
        </w:tc>
      </w:tr>
      <w:tr w:rsidR="00924608" w:rsidRPr="008D2174" w:rsidTr="00924608">
        <w:trPr>
          <w:gridAfter w:val="1"/>
          <w:wAfter w:w="13" w:type="dxa"/>
          <w:jc w:val="center"/>
        </w:trPr>
        <w:tc>
          <w:tcPr>
            <w:tcW w:w="570" w:type="dxa"/>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2</w:t>
            </w:r>
          </w:p>
        </w:tc>
        <w:tc>
          <w:tcPr>
            <w:tcW w:w="2258" w:type="dxa"/>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76-95</w:t>
            </w:r>
          </w:p>
        </w:tc>
        <w:tc>
          <w:tcPr>
            <w:tcW w:w="1920" w:type="dxa"/>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20</w:t>
            </w:r>
          </w:p>
        </w:tc>
        <w:tc>
          <w:tcPr>
            <w:tcW w:w="1912" w:type="dxa"/>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45,45%</w:t>
            </w:r>
          </w:p>
        </w:tc>
        <w:tc>
          <w:tcPr>
            <w:tcW w:w="1874" w:type="dxa"/>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Sedang</w:t>
            </w:r>
          </w:p>
        </w:tc>
      </w:tr>
      <w:tr w:rsidR="00924608" w:rsidRPr="008D2174" w:rsidTr="00924608">
        <w:trPr>
          <w:gridAfter w:val="1"/>
          <w:wAfter w:w="13" w:type="dxa"/>
          <w:jc w:val="center"/>
        </w:trPr>
        <w:tc>
          <w:tcPr>
            <w:tcW w:w="570" w:type="dxa"/>
            <w:tcBorders>
              <w:bottom w:val="single" w:sz="4" w:space="0" w:color="auto"/>
            </w:tcBorders>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3</w:t>
            </w:r>
          </w:p>
        </w:tc>
        <w:tc>
          <w:tcPr>
            <w:tcW w:w="2258" w:type="dxa"/>
            <w:tcBorders>
              <w:bottom w:val="single" w:sz="4" w:space="0" w:color="auto"/>
            </w:tcBorders>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&lt;76</w:t>
            </w:r>
          </w:p>
        </w:tc>
        <w:tc>
          <w:tcPr>
            <w:tcW w:w="1920" w:type="dxa"/>
            <w:tcBorders>
              <w:bottom w:val="single" w:sz="4" w:space="0" w:color="auto"/>
            </w:tcBorders>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19</w:t>
            </w:r>
          </w:p>
        </w:tc>
        <w:tc>
          <w:tcPr>
            <w:tcW w:w="1912" w:type="dxa"/>
            <w:tcBorders>
              <w:bottom w:val="single" w:sz="4" w:space="0" w:color="auto"/>
            </w:tcBorders>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43,18%</w:t>
            </w:r>
          </w:p>
        </w:tc>
        <w:tc>
          <w:tcPr>
            <w:tcW w:w="1874" w:type="dxa"/>
            <w:tcBorders>
              <w:bottom w:val="single" w:sz="4" w:space="0" w:color="auto"/>
            </w:tcBorders>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Rendah</w:t>
            </w:r>
          </w:p>
        </w:tc>
      </w:tr>
      <w:tr w:rsidR="00924608" w:rsidRPr="008D2174" w:rsidTr="00924608">
        <w:trPr>
          <w:gridAfter w:val="1"/>
          <w:wAfter w:w="13" w:type="dxa"/>
          <w:jc w:val="center"/>
        </w:trPr>
        <w:tc>
          <w:tcPr>
            <w:tcW w:w="8534" w:type="dxa"/>
            <w:gridSpan w:val="5"/>
            <w:tcBorders>
              <w:top w:val="single" w:sz="4" w:space="0" w:color="auto"/>
              <w:bottom w:val="single" w:sz="4" w:space="0" w:color="auto"/>
            </w:tcBorders>
          </w:tcPr>
          <w:p w:rsidR="00924608" w:rsidRPr="008D2174" w:rsidRDefault="00924608" w:rsidP="008F15A2">
            <w:pPr>
              <w:spacing w:line="276" w:lineRule="auto"/>
              <w:jc w:val="center"/>
              <w:rPr>
                <w:rFonts w:ascii="Times New Roman" w:eastAsia="Times New Roman" w:hAnsi="Times New Roman" w:cs="Times New Roman"/>
                <w:b/>
                <w:lang w:val="en-US"/>
              </w:rPr>
            </w:pPr>
            <w:r w:rsidRPr="008D2174">
              <w:rPr>
                <w:rFonts w:ascii="Times New Roman" w:eastAsia="Times New Roman" w:hAnsi="Times New Roman" w:cs="Times New Roman"/>
                <w:b/>
                <w:lang w:val="en-US"/>
              </w:rPr>
              <w:t>Kecenderungan Kategori Variabel Y</w:t>
            </w:r>
          </w:p>
        </w:tc>
      </w:tr>
      <w:tr w:rsidR="00924608" w:rsidRPr="008D2174" w:rsidTr="00924608">
        <w:trPr>
          <w:gridAfter w:val="1"/>
          <w:wAfter w:w="13" w:type="dxa"/>
          <w:jc w:val="center"/>
        </w:trPr>
        <w:tc>
          <w:tcPr>
            <w:tcW w:w="570" w:type="dxa"/>
            <w:tcBorders>
              <w:top w:val="single" w:sz="4" w:space="0" w:color="auto"/>
              <w:bottom w:val="single" w:sz="4" w:space="0" w:color="auto"/>
            </w:tcBorders>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b/>
                <w:lang w:val="en-US"/>
              </w:rPr>
              <w:t>No.</w:t>
            </w:r>
          </w:p>
        </w:tc>
        <w:tc>
          <w:tcPr>
            <w:tcW w:w="2258" w:type="dxa"/>
            <w:tcBorders>
              <w:top w:val="single" w:sz="4" w:space="0" w:color="auto"/>
              <w:bottom w:val="single" w:sz="4" w:space="0" w:color="auto"/>
            </w:tcBorders>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b/>
                <w:lang w:val="en-US"/>
              </w:rPr>
              <w:t>Interval Nilai Kelas</w:t>
            </w:r>
          </w:p>
        </w:tc>
        <w:tc>
          <w:tcPr>
            <w:tcW w:w="1920" w:type="dxa"/>
            <w:tcBorders>
              <w:top w:val="single" w:sz="4" w:space="0" w:color="auto"/>
              <w:bottom w:val="single" w:sz="4" w:space="0" w:color="auto"/>
            </w:tcBorders>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b/>
                <w:lang w:val="en-US"/>
              </w:rPr>
              <w:t>Frekuensi</w:t>
            </w:r>
          </w:p>
        </w:tc>
        <w:tc>
          <w:tcPr>
            <w:tcW w:w="1912" w:type="dxa"/>
            <w:tcBorders>
              <w:top w:val="single" w:sz="4" w:space="0" w:color="auto"/>
              <w:bottom w:val="single" w:sz="4" w:space="0" w:color="auto"/>
            </w:tcBorders>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b/>
                <w:lang w:val="en-US"/>
              </w:rPr>
              <w:t>Persentase (%)</w:t>
            </w:r>
          </w:p>
        </w:tc>
        <w:tc>
          <w:tcPr>
            <w:tcW w:w="1874" w:type="dxa"/>
            <w:tcBorders>
              <w:top w:val="single" w:sz="4" w:space="0" w:color="auto"/>
              <w:bottom w:val="single" w:sz="4" w:space="0" w:color="auto"/>
            </w:tcBorders>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b/>
                <w:lang w:val="en-US"/>
              </w:rPr>
              <w:t>Kategori</w:t>
            </w:r>
          </w:p>
        </w:tc>
      </w:tr>
      <w:tr w:rsidR="00924608" w:rsidRPr="008D2174" w:rsidTr="00924608">
        <w:trPr>
          <w:gridAfter w:val="1"/>
          <w:wAfter w:w="13" w:type="dxa"/>
          <w:jc w:val="center"/>
        </w:trPr>
        <w:tc>
          <w:tcPr>
            <w:tcW w:w="570" w:type="dxa"/>
            <w:tcBorders>
              <w:top w:val="single" w:sz="4" w:space="0" w:color="auto"/>
              <w:bottom w:val="single" w:sz="4" w:space="0" w:color="auto"/>
            </w:tcBorders>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1</w:t>
            </w:r>
          </w:p>
        </w:tc>
        <w:tc>
          <w:tcPr>
            <w:tcW w:w="2258" w:type="dxa"/>
            <w:tcBorders>
              <w:top w:val="single" w:sz="4" w:space="0" w:color="auto"/>
              <w:bottom w:val="single" w:sz="4" w:space="0" w:color="auto"/>
            </w:tcBorders>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&gt;85</w:t>
            </w:r>
          </w:p>
        </w:tc>
        <w:tc>
          <w:tcPr>
            <w:tcW w:w="1920" w:type="dxa"/>
            <w:tcBorders>
              <w:top w:val="single" w:sz="4" w:space="0" w:color="auto"/>
              <w:bottom w:val="single" w:sz="4" w:space="0" w:color="auto"/>
            </w:tcBorders>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10</w:t>
            </w:r>
          </w:p>
        </w:tc>
        <w:tc>
          <w:tcPr>
            <w:tcW w:w="1912" w:type="dxa"/>
            <w:tcBorders>
              <w:top w:val="single" w:sz="4" w:space="0" w:color="auto"/>
              <w:bottom w:val="single" w:sz="4" w:space="0" w:color="auto"/>
            </w:tcBorders>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22,72%</w:t>
            </w:r>
          </w:p>
        </w:tc>
        <w:tc>
          <w:tcPr>
            <w:tcW w:w="1874" w:type="dxa"/>
            <w:tcBorders>
              <w:top w:val="single" w:sz="4" w:space="0" w:color="auto"/>
              <w:bottom w:val="single" w:sz="4" w:space="0" w:color="auto"/>
            </w:tcBorders>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Tinggi</w:t>
            </w:r>
          </w:p>
        </w:tc>
      </w:tr>
      <w:tr w:rsidR="00924608" w:rsidRPr="008D2174" w:rsidTr="00924608">
        <w:trPr>
          <w:gridAfter w:val="1"/>
          <w:wAfter w:w="13" w:type="dxa"/>
          <w:jc w:val="center"/>
        </w:trPr>
        <w:tc>
          <w:tcPr>
            <w:tcW w:w="570" w:type="dxa"/>
            <w:tcBorders>
              <w:top w:val="single" w:sz="4" w:space="0" w:color="auto"/>
              <w:bottom w:val="single" w:sz="4" w:space="0" w:color="auto"/>
            </w:tcBorders>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2</w:t>
            </w:r>
          </w:p>
        </w:tc>
        <w:tc>
          <w:tcPr>
            <w:tcW w:w="2258" w:type="dxa"/>
            <w:tcBorders>
              <w:top w:val="single" w:sz="4" w:space="0" w:color="auto"/>
              <w:bottom w:val="single" w:sz="4" w:space="0" w:color="auto"/>
            </w:tcBorders>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66-85</w:t>
            </w:r>
          </w:p>
        </w:tc>
        <w:tc>
          <w:tcPr>
            <w:tcW w:w="1920" w:type="dxa"/>
            <w:tcBorders>
              <w:top w:val="single" w:sz="4" w:space="0" w:color="auto"/>
              <w:bottom w:val="single" w:sz="4" w:space="0" w:color="auto"/>
            </w:tcBorders>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27</w:t>
            </w:r>
          </w:p>
        </w:tc>
        <w:tc>
          <w:tcPr>
            <w:tcW w:w="1912" w:type="dxa"/>
            <w:tcBorders>
              <w:top w:val="single" w:sz="4" w:space="0" w:color="auto"/>
              <w:bottom w:val="single" w:sz="4" w:space="0" w:color="auto"/>
            </w:tcBorders>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61,36%</w:t>
            </w:r>
          </w:p>
        </w:tc>
        <w:tc>
          <w:tcPr>
            <w:tcW w:w="1874" w:type="dxa"/>
            <w:tcBorders>
              <w:top w:val="single" w:sz="4" w:space="0" w:color="auto"/>
              <w:bottom w:val="single" w:sz="4" w:space="0" w:color="auto"/>
            </w:tcBorders>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Sedang</w:t>
            </w:r>
          </w:p>
        </w:tc>
      </w:tr>
      <w:tr w:rsidR="00924608" w:rsidRPr="008D2174" w:rsidTr="00924608">
        <w:trPr>
          <w:gridAfter w:val="1"/>
          <w:wAfter w:w="13" w:type="dxa"/>
          <w:jc w:val="center"/>
        </w:trPr>
        <w:tc>
          <w:tcPr>
            <w:tcW w:w="570" w:type="dxa"/>
            <w:tcBorders>
              <w:top w:val="single" w:sz="4" w:space="0" w:color="auto"/>
              <w:bottom w:val="single" w:sz="4" w:space="0" w:color="auto"/>
            </w:tcBorders>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3</w:t>
            </w:r>
          </w:p>
        </w:tc>
        <w:tc>
          <w:tcPr>
            <w:tcW w:w="2258" w:type="dxa"/>
            <w:tcBorders>
              <w:top w:val="single" w:sz="4" w:space="0" w:color="auto"/>
              <w:bottom w:val="single" w:sz="4" w:space="0" w:color="auto"/>
            </w:tcBorders>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&lt;66</w:t>
            </w:r>
          </w:p>
        </w:tc>
        <w:tc>
          <w:tcPr>
            <w:tcW w:w="1920" w:type="dxa"/>
            <w:tcBorders>
              <w:top w:val="single" w:sz="4" w:space="0" w:color="auto"/>
              <w:bottom w:val="single" w:sz="4" w:space="0" w:color="auto"/>
            </w:tcBorders>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7</w:t>
            </w:r>
          </w:p>
        </w:tc>
        <w:tc>
          <w:tcPr>
            <w:tcW w:w="1912" w:type="dxa"/>
            <w:tcBorders>
              <w:top w:val="single" w:sz="4" w:space="0" w:color="auto"/>
              <w:bottom w:val="single" w:sz="4" w:space="0" w:color="auto"/>
            </w:tcBorders>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15,90%</w:t>
            </w:r>
          </w:p>
        </w:tc>
        <w:tc>
          <w:tcPr>
            <w:tcW w:w="1874" w:type="dxa"/>
            <w:tcBorders>
              <w:top w:val="single" w:sz="4" w:space="0" w:color="auto"/>
              <w:bottom w:val="single" w:sz="4" w:space="0" w:color="auto"/>
            </w:tcBorders>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Rendah</w:t>
            </w:r>
          </w:p>
        </w:tc>
      </w:tr>
    </w:tbl>
    <w:p w:rsidR="00924608" w:rsidRPr="008D2174" w:rsidRDefault="00924608" w:rsidP="008F15A2">
      <w:pPr>
        <w:widowControl/>
        <w:autoSpaceDE/>
        <w:autoSpaceDN/>
        <w:spacing w:line="276" w:lineRule="auto"/>
        <w:ind w:firstLine="567"/>
        <w:jc w:val="both"/>
        <w:rPr>
          <w:rFonts w:ascii="Times New Roman" w:eastAsia="Calibri" w:hAnsi="Times New Roman" w:cs="Times New Roman"/>
          <w:lang w:val="en-US"/>
        </w:rPr>
      </w:pPr>
      <w:r w:rsidRPr="008D2174">
        <w:rPr>
          <w:rFonts w:ascii="Times New Roman" w:eastAsia="Calibri" w:hAnsi="Times New Roman" w:cs="Times New Roman"/>
          <w:i/>
          <w:lang w:val="en-US"/>
        </w:rPr>
        <w:t>Sumber: Hasil Olah Data Angket, 2022</w:t>
      </w:r>
    </w:p>
    <w:p w:rsidR="00924608" w:rsidRPr="008D2174" w:rsidRDefault="00924608" w:rsidP="008F15A2">
      <w:pPr>
        <w:widowControl/>
        <w:autoSpaceDE/>
        <w:autoSpaceDN/>
        <w:spacing w:line="276" w:lineRule="auto"/>
        <w:ind w:firstLine="567"/>
        <w:jc w:val="both"/>
        <w:rPr>
          <w:rFonts w:ascii="Times New Roman" w:eastAsia="Calibri" w:hAnsi="Times New Roman" w:cs="Times New Roman"/>
          <w:lang w:val="en-US" w:bidi="id-ID"/>
        </w:rPr>
      </w:pPr>
      <w:r w:rsidRPr="008D2174">
        <w:rPr>
          <w:rFonts w:ascii="Times New Roman" w:eastAsia="Calibri" w:hAnsi="Times New Roman" w:cs="Times New Roman"/>
          <w:lang w:val="en-US" w:bidi="id-ID"/>
        </w:rPr>
        <w:t xml:space="preserve">Kecenderungan kategori variabel Minat menjadi guru berada pada kategori sedang yaitu sebanyak 28 responden (63,63 %). Yang berarti bahwa mahasiswa pendidikan ekonomi percaya bahwa minat menjadi guru memiliki pengaruh yang sedang, selanjutnya 8 responden (18,18%) mahasiswa pendidikan ekonomi percaya bahwa variable minat menjadi guru memiliki pengaruh yang tinggi, dan 8 responden (18,18%) mahasiswa </w:t>
      </w:r>
      <w:r w:rsidRPr="008D2174">
        <w:rPr>
          <w:rFonts w:ascii="Times New Roman" w:eastAsia="Calibri" w:hAnsi="Times New Roman" w:cs="Times New Roman"/>
          <w:lang w:val="en-US" w:bidi="id-ID"/>
        </w:rPr>
        <w:lastRenderedPageBreak/>
        <w:t>pendidikan ekonomi percaya bahwa variabel minat menjadi guru memiliki pengaruh yang rendah.</w:t>
      </w:r>
    </w:p>
    <w:p w:rsidR="00924608" w:rsidRPr="008D2174" w:rsidRDefault="00924608" w:rsidP="008F15A2">
      <w:pPr>
        <w:widowControl/>
        <w:autoSpaceDE/>
        <w:autoSpaceDN/>
        <w:spacing w:line="276" w:lineRule="auto"/>
        <w:ind w:firstLine="567"/>
        <w:jc w:val="both"/>
        <w:rPr>
          <w:rFonts w:ascii="Times New Roman" w:eastAsia="Calibri" w:hAnsi="Times New Roman" w:cs="Times New Roman"/>
          <w:lang w:val="en-US" w:bidi="id-ID"/>
        </w:rPr>
      </w:pPr>
      <w:r w:rsidRPr="008D2174">
        <w:rPr>
          <w:rFonts w:ascii="Times New Roman" w:eastAsia="Calibri" w:hAnsi="Times New Roman" w:cs="Times New Roman"/>
          <w:lang w:val="en-US" w:bidi="id-ID"/>
        </w:rPr>
        <w:t>Kecenderungan kategori variabel praktik pengalaman lapangan (PPL) berada pada kategori sedang yaitu sebanyak 20 responden (45,45%). Yang berarti bahwa mahasiswa pendidikan ekonomi percaya bahwa praktik pengalaman lapangan memiliki pengaruh yang sedang, selanjutnya 5 responden (11,36%) mahasiswa pendidikan ekonomi percaya bahwa variabel pengalaman lapangan (PPL)  memiliki pengaruh yang tinggi dan selanjutnya 19 responden (43,18%) mahasiswa pendidikan ekonomi percaya bahwa variabel pengalaman lapangan (PPL)  memiliki pengaruh yang rendah.</w:t>
      </w:r>
    </w:p>
    <w:p w:rsidR="00924608" w:rsidRPr="008D2174" w:rsidRDefault="00924608" w:rsidP="008F15A2">
      <w:pPr>
        <w:widowControl/>
        <w:autoSpaceDE/>
        <w:autoSpaceDN/>
        <w:spacing w:line="276" w:lineRule="auto"/>
        <w:ind w:firstLine="567"/>
        <w:jc w:val="both"/>
        <w:rPr>
          <w:rFonts w:ascii="Times New Roman" w:eastAsia="Calibri" w:hAnsi="Times New Roman" w:cs="Times New Roman"/>
          <w:lang w:val="en-US" w:bidi="id-ID"/>
        </w:rPr>
      </w:pPr>
      <w:r w:rsidRPr="008D2174">
        <w:rPr>
          <w:rFonts w:ascii="Times New Roman" w:eastAsia="Calibri" w:hAnsi="Times New Roman" w:cs="Times New Roman"/>
          <w:lang w:val="en-US" w:bidi="id-ID"/>
        </w:rPr>
        <w:t>Kecenderungan kategori variabel kesiapan mengajar calon guru berada pada kategori sedang yaitu sebanyak 27 responden (61,36%). Yang berarti bahwa mahasiswa pendidikan ekonomi percaya bahwa kesiapan mengajar calon guru memiliki pengaruh yang sedang, selanjutnya 10 responden (22,72%) mahasiswa pendidikan ekonomi percaya bahwa variable kesiapan mengajar calon guru memiliki pengaruh yang tinggi, dan 7 responden (15,90%) mahasiswa pendidikan ekonomi percaya bahwa variable kesiapan mengajar calon guru memiliki pengaruh yang rendah.</w:t>
      </w:r>
    </w:p>
    <w:p w:rsidR="00924608" w:rsidRPr="008D2174" w:rsidRDefault="00924608" w:rsidP="008F15A2">
      <w:pPr>
        <w:widowControl/>
        <w:autoSpaceDE/>
        <w:autoSpaceDN/>
        <w:spacing w:line="276" w:lineRule="auto"/>
        <w:ind w:firstLine="567"/>
        <w:jc w:val="both"/>
        <w:rPr>
          <w:rFonts w:ascii="Times New Roman" w:eastAsia="Calibri" w:hAnsi="Times New Roman" w:cs="Times New Roman"/>
          <w:lang w:val="en-US" w:bidi="id-ID"/>
        </w:rPr>
      </w:pPr>
    </w:p>
    <w:p w:rsidR="00924608" w:rsidRPr="008D2174" w:rsidRDefault="00924608" w:rsidP="008F15A2">
      <w:pPr>
        <w:widowControl/>
        <w:autoSpaceDE/>
        <w:autoSpaceDN/>
        <w:spacing w:line="276" w:lineRule="auto"/>
        <w:jc w:val="center"/>
        <w:rPr>
          <w:rFonts w:ascii="Times New Roman" w:eastAsia="Calibri" w:hAnsi="Times New Roman" w:cs="Times New Roman"/>
          <w:lang w:val="en-US"/>
        </w:rPr>
      </w:pPr>
      <w:r w:rsidRPr="008D2174">
        <w:rPr>
          <w:rFonts w:ascii="Times New Roman" w:eastAsia="Calibri" w:hAnsi="Times New Roman" w:cs="Times New Roman"/>
          <w:lang w:val="en-US"/>
        </w:rPr>
        <w:t>Tabel 4. Regression result-Dependent Variable : Kesiapan Mengajar</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2693"/>
        <w:gridCol w:w="2551"/>
      </w:tblGrid>
      <w:tr w:rsidR="00924608" w:rsidRPr="008D2174" w:rsidTr="00924608">
        <w:tc>
          <w:tcPr>
            <w:tcW w:w="3936" w:type="dxa"/>
            <w:tcBorders>
              <w:top w:val="single" w:sz="4" w:space="0" w:color="auto"/>
              <w:bottom w:val="single" w:sz="4" w:space="0" w:color="auto"/>
            </w:tcBorders>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b/>
                <w:lang w:val="en-US"/>
              </w:rPr>
              <w:t>Variabel</w:t>
            </w:r>
          </w:p>
        </w:tc>
        <w:tc>
          <w:tcPr>
            <w:tcW w:w="2693" w:type="dxa"/>
            <w:tcBorders>
              <w:top w:val="single" w:sz="4" w:space="0" w:color="auto"/>
              <w:bottom w:val="single" w:sz="4" w:space="0" w:color="auto"/>
            </w:tcBorders>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b/>
                <w:lang w:val="en-US"/>
              </w:rPr>
              <w:t>Coefficient</w:t>
            </w:r>
          </w:p>
        </w:tc>
        <w:tc>
          <w:tcPr>
            <w:tcW w:w="2551" w:type="dxa"/>
            <w:tcBorders>
              <w:top w:val="single" w:sz="4" w:space="0" w:color="auto"/>
              <w:bottom w:val="single" w:sz="4" w:space="0" w:color="auto"/>
            </w:tcBorders>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b/>
                <w:lang w:val="en-US"/>
              </w:rPr>
              <w:t>t-statistic</w:t>
            </w:r>
          </w:p>
        </w:tc>
      </w:tr>
      <w:tr w:rsidR="00924608" w:rsidRPr="008D2174" w:rsidTr="00924608">
        <w:trPr>
          <w:trHeight w:val="119"/>
        </w:trPr>
        <w:tc>
          <w:tcPr>
            <w:tcW w:w="3936" w:type="dxa"/>
            <w:tcBorders>
              <w:top w:val="single" w:sz="4" w:space="0" w:color="auto"/>
            </w:tcBorders>
          </w:tcPr>
          <w:p w:rsidR="00924608" w:rsidRPr="008D2174" w:rsidRDefault="00924608" w:rsidP="008F15A2">
            <w:pPr>
              <w:spacing w:line="276" w:lineRule="auto"/>
              <w:rPr>
                <w:rFonts w:ascii="Times New Roman" w:eastAsia="Times New Roman" w:hAnsi="Times New Roman" w:cs="Times New Roman"/>
                <w:lang w:val="en-US"/>
              </w:rPr>
            </w:pPr>
            <w:r w:rsidRPr="008D2174">
              <w:rPr>
                <w:rFonts w:ascii="Times New Roman" w:eastAsia="Times New Roman" w:hAnsi="Times New Roman" w:cs="Times New Roman"/>
                <w:lang w:val="en-US"/>
              </w:rPr>
              <w:t>C</w:t>
            </w:r>
          </w:p>
        </w:tc>
        <w:tc>
          <w:tcPr>
            <w:tcW w:w="2693" w:type="dxa"/>
            <w:tcBorders>
              <w:top w:val="single" w:sz="4" w:space="0" w:color="auto"/>
            </w:tcBorders>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2.804</w:t>
            </w:r>
          </w:p>
        </w:tc>
        <w:tc>
          <w:tcPr>
            <w:tcW w:w="2551" w:type="dxa"/>
            <w:tcBorders>
              <w:top w:val="single" w:sz="4" w:space="0" w:color="auto"/>
            </w:tcBorders>
          </w:tcPr>
          <w:p w:rsidR="00924608" w:rsidRPr="008D2174" w:rsidRDefault="00924608" w:rsidP="008F15A2">
            <w:pPr>
              <w:spacing w:line="276" w:lineRule="auto"/>
              <w:jc w:val="center"/>
              <w:rPr>
                <w:rFonts w:ascii="Times New Roman" w:eastAsia="Times New Roman" w:hAnsi="Times New Roman" w:cs="Times New Roman"/>
                <w:lang w:val="en-US"/>
              </w:rPr>
            </w:pPr>
          </w:p>
        </w:tc>
      </w:tr>
      <w:tr w:rsidR="00924608" w:rsidRPr="008D2174" w:rsidTr="00924608">
        <w:tc>
          <w:tcPr>
            <w:tcW w:w="3936" w:type="dxa"/>
          </w:tcPr>
          <w:p w:rsidR="00924608" w:rsidRPr="008D2174" w:rsidRDefault="00924608" w:rsidP="008F15A2">
            <w:pPr>
              <w:spacing w:line="276" w:lineRule="auto"/>
              <w:rPr>
                <w:rFonts w:ascii="Times New Roman" w:eastAsia="Times New Roman" w:hAnsi="Times New Roman" w:cs="Times New Roman"/>
                <w:lang w:val="en-US"/>
              </w:rPr>
            </w:pPr>
            <w:r w:rsidRPr="008D2174">
              <w:rPr>
                <w:rFonts w:ascii="Times New Roman" w:eastAsia="Times New Roman" w:hAnsi="Times New Roman" w:cs="Times New Roman"/>
                <w:lang w:val="en-US"/>
              </w:rPr>
              <w:t>Minat Menjadi Guru (X1)</w:t>
            </w:r>
          </w:p>
        </w:tc>
        <w:tc>
          <w:tcPr>
            <w:tcW w:w="2693" w:type="dxa"/>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0.503</w:t>
            </w:r>
          </w:p>
        </w:tc>
        <w:tc>
          <w:tcPr>
            <w:tcW w:w="2551" w:type="dxa"/>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0.675</w:t>
            </w:r>
          </w:p>
        </w:tc>
      </w:tr>
      <w:tr w:rsidR="00924608" w:rsidRPr="008D2174" w:rsidTr="00924608">
        <w:tc>
          <w:tcPr>
            <w:tcW w:w="3936" w:type="dxa"/>
            <w:tcBorders>
              <w:bottom w:val="single" w:sz="4" w:space="0" w:color="auto"/>
            </w:tcBorders>
          </w:tcPr>
          <w:p w:rsidR="00924608" w:rsidRPr="008D2174" w:rsidRDefault="00924608" w:rsidP="008F15A2">
            <w:pPr>
              <w:spacing w:line="276" w:lineRule="auto"/>
              <w:rPr>
                <w:rFonts w:ascii="Times New Roman" w:eastAsia="Times New Roman" w:hAnsi="Times New Roman" w:cs="Times New Roman"/>
                <w:lang w:val="en-US"/>
              </w:rPr>
            </w:pPr>
            <w:r w:rsidRPr="008D2174">
              <w:rPr>
                <w:rFonts w:ascii="Times New Roman" w:eastAsia="Times New Roman" w:hAnsi="Times New Roman" w:cs="Times New Roman"/>
                <w:lang w:val="en-US"/>
              </w:rPr>
              <w:t>Praktik Pengalaman Lapangan (X2)</w:t>
            </w:r>
          </w:p>
        </w:tc>
        <w:tc>
          <w:tcPr>
            <w:tcW w:w="2693" w:type="dxa"/>
            <w:tcBorders>
              <w:bottom w:val="single" w:sz="4" w:space="0" w:color="auto"/>
            </w:tcBorders>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0.821</w:t>
            </w:r>
          </w:p>
        </w:tc>
        <w:tc>
          <w:tcPr>
            <w:tcW w:w="2551" w:type="dxa"/>
            <w:tcBorders>
              <w:bottom w:val="single" w:sz="4" w:space="0" w:color="auto"/>
            </w:tcBorders>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10.339</w:t>
            </w:r>
          </w:p>
        </w:tc>
      </w:tr>
      <w:tr w:rsidR="00924608" w:rsidRPr="008D2174" w:rsidTr="00924608">
        <w:tc>
          <w:tcPr>
            <w:tcW w:w="3936" w:type="dxa"/>
            <w:tcBorders>
              <w:top w:val="single" w:sz="4" w:space="0" w:color="auto"/>
            </w:tcBorders>
          </w:tcPr>
          <w:p w:rsidR="00924608" w:rsidRPr="008D2174" w:rsidRDefault="00924608" w:rsidP="008F15A2">
            <w:pPr>
              <w:spacing w:line="276" w:lineRule="auto"/>
              <w:jc w:val="both"/>
              <w:rPr>
                <w:rFonts w:ascii="Times New Roman" w:eastAsia="Times New Roman" w:hAnsi="Times New Roman" w:cs="Times New Roman"/>
                <w:lang w:val="en-US"/>
              </w:rPr>
            </w:pPr>
            <w:r w:rsidRPr="008D2174">
              <w:rPr>
                <w:rFonts w:ascii="Times New Roman" w:eastAsia="Times New Roman" w:hAnsi="Times New Roman" w:cs="Times New Roman"/>
                <w:lang w:val="en-US"/>
              </w:rPr>
              <w:t>R</w:t>
            </w:r>
          </w:p>
        </w:tc>
        <w:tc>
          <w:tcPr>
            <w:tcW w:w="5244" w:type="dxa"/>
            <w:gridSpan w:val="2"/>
            <w:tcBorders>
              <w:top w:val="single" w:sz="4" w:space="0" w:color="auto"/>
            </w:tcBorders>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0.852</w:t>
            </w:r>
          </w:p>
        </w:tc>
      </w:tr>
      <w:tr w:rsidR="00924608" w:rsidRPr="008D2174" w:rsidTr="00924608">
        <w:tc>
          <w:tcPr>
            <w:tcW w:w="3936" w:type="dxa"/>
          </w:tcPr>
          <w:p w:rsidR="00924608" w:rsidRPr="008D2174" w:rsidRDefault="00924608" w:rsidP="008F15A2">
            <w:pPr>
              <w:spacing w:line="276" w:lineRule="auto"/>
              <w:jc w:val="both"/>
              <w:rPr>
                <w:rFonts w:ascii="Times New Roman" w:eastAsia="Times New Roman" w:hAnsi="Times New Roman" w:cs="Times New Roman"/>
                <w:lang w:val="en-US"/>
              </w:rPr>
            </w:pPr>
            <w:r w:rsidRPr="008D2174">
              <w:rPr>
                <w:rFonts w:ascii="Times New Roman" w:eastAsia="Times New Roman" w:hAnsi="Times New Roman" w:cs="Times New Roman"/>
                <w:lang w:val="en-US"/>
              </w:rPr>
              <w:t>R-Square</w:t>
            </w:r>
          </w:p>
        </w:tc>
        <w:tc>
          <w:tcPr>
            <w:tcW w:w="5244" w:type="dxa"/>
            <w:gridSpan w:val="2"/>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0.726</w:t>
            </w:r>
          </w:p>
        </w:tc>
      </w:tr>
      <w:tr w:rsidR="00924608" w:rsidRPr="008D2174" w:rsidTr="00924608">
        <w:tc>
          <w:tcPr>
            <w:tcW w:w="3936" w:type="dxa"/>
          </w:tcPr>
          <w:p w:rsidR="00924608" w:rsidRPr="008D2174" w:rsidRDefault="00924608" w:rsidP="008F15A2">
            <w:pPr>
              <w:spacing w:line="276" w:lineRule="auto"/>
              <w:jc w:val="both"/>
              <w:rPr>
                <w:rFonts w:ascii="Times New Roman" w:eastAsia="Times New Roman" w:hAnsi="Times New Roman" w:cs="Times New Roman"/>
                <w:lang w:val="en-US"/>
              </w:rPr>
            </w:pPr>
            <w:r w:rsidRPr="008D2174">
              <w:rPr>
                <w:rFonts w:ascii="Times New Roman" w:eastAsia="Times New Roman" w:hAnsi="Times New Roman" w:cs="Times New Roman"/>
                <w:lang w:val="en-US"/>
              </w:rPr>
              <w:t xml:space="preserve">Adjusted </w:t>
            </w:r>
            <m:oMath>
              <m:sSup>
                <m:sSupPr>
                  <m:ctrlPr>
                    <w:rPr>
                      <w:rFonts w:ascii="Cambria Math" w:eastAsia="Times New Roman" w:hAnsi="Cambria Math" w:cs="Times New Roman"/>
                      <w:i/>
                      <w:lang w:val="en-US"/>
                    </w:rPr>
                  </m:ctrlPr>
                </m:sSupPr>
                <m:e>
                  <m:r>
                    <w:rPr>
                      <w:rFonts w:ascii="Cambria Math" w:eastAsia="Times New Roman" w:hAnsi="Cambria Math" w:cs="Times New Roman"/>
                      <w:lang w:val="en-US"/>
                    </w:rPr>
                    <m:t>R</m:t>
                  </m:r>
                </m:e>
                <m:sup>
                  <m:r>
                    <w:rPr>
                      <w:rFonts w:ascii="Cambria Math" w:eastAsia="Times New Roman" w:hAnsi="Cambria Math" w:cs="Times New Roman"/>
                      <w:lang w:val="en-US"/>
                    </w:rPr>
                    <m:t>2</m:t>
                  </m:r>
                </m:sup>
              </m:sSup>
            </m:oMath>
          </w:p>
        </w:tc>
        <w:tc>
          <w:tcPr>
            <w:tcW w:w="5244" w:type="dxa"/>
            <w:gridSpan w:val="2"/>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0.713</w:t>
            </w:r>
          </w:p>
        </w:tc>
      </w:tr>
      <w:tr w:rsidR="00924608" w:rsidRPr="008D2174" w:rsidTr="00924608">
        <w:tc>
          <w:tcPr>
            <w:tcW w:w="3936" w:type="dxa"/>
            <w:tcBorders>
              <w:bottom w:val="single" w:sz="4" w:space="0" w:color="auto"/>
            </w:tcBorders>
          </w:tcPr>
          <w:p w:rsidR="00924608" w:rsidRPr="008D2174" w:rsidRDefault="00924608" w:rsidP="008F15A2">
            <w:pPr>
              <w:spacing w:line="276" w:lineRule="auto"/>
              <w:jc w:val="both"/>
              <w:rPr>
                <w:rFonts w:ascii="Times New Roman" w:eastAsia="Times New Roman" w:hAnsi="Times New Roman" w:cs="Times New Roman"/>
                <w:lang w:val="en-US"/>
              </w:rPr>
            </w:pPr>
            <w:r w:rsidRPr="008D2174">
              <w:rPr>
                <w:rFonts w:ascii="Times New Roman" w:eastAsia="Times New Roman" w:hAnsi="Times New Roman" w:cs="Times New Roman"/>
                <w:lang w:val="en-US"/>
              </w:rPr>
              <w:t>F-statistic</w:t>
            </w:r>
          </w:p>
        </w:tc>
        <w:tc>
          <w:tcPr>
            <w:tcW w:w="5244" w:type="dxa"/>
            <w:gridSpan w:val="2"/>
            <w:tcBorders>
              <w:bottom w:val="single" w:sz="4" w:space="0" w:color="auto"/>
            </w:tcBorders>
          </w:tcPr>
          <w:p w:rsidR="00924608" w:rsidRPr="008D2174" w:rsidRDefault="00924608" w:rsidP="008F15A2">
            <w:pPr>
              <w:spacing w:line="276" w:lineRule="auto"/>
              <w:jc w:val="center"/>
              <w:rPr>
                <w:rFonts w:ascii="Times New Roman" w:eastAsia="Times New Roman" w:hAnsi="Times New Roman" w:cs="Times New Roman"/>
                <w:lang w:val="en-US"/>
              </w:rPr>
            </w:pPr>
            <w:r w:rsidRPr="008D2174">
              <w:rPr>
                <w:rFonts w:ascii="Times New Roman" w:eastAsia="Times New Roman" w:hAnsi="Times New Roman" w:cs="Times New Roman"/>
                <w:lang w:val="en-US"/>
              </w:rPr>
              <w:t>54.352</w:t>
            </w:r>
          </w:p>
        </w:tc>
      </w:tr>
    </w:tbl>
    <w:p w:rsidR="00924608" w:rsidRPr="008D2174" w:rsidRDefault="00924608" w:rsidP="008F15A2">
      <w:pPr>
        <w:widowControl/>
        <w:autoSpaceDE/>
        <w:autoSpaceDN/>
        <w:spacing w:line="276" w:lineRule="auto"/>
        <w:jc w:val="both"/>
        <w:rPr>
          <w:rFonts w:ascii="Times New Roman" w:eastAsia="Calibri" w:hAnsi="Times New Roman" w:cs="Times New Roman"/>
          <w:i/>
          <w:lang w:val="en-US"/>
        </w:rPr>
      </w:pPr>
      <w:r w:rsidRPr="008D2174">
        <w:rPr>
          <w:rFonts w:ascii="Times New Roman" w:eastAsia="Calibri" w:hAnsi="Times New Roman" w:cs="Times New Roman"/>
          <w:i/>
          <w:lang w:val="en-US"/>
        </w:rPr>
        <w:t>Note:</w:t>
      </w:r>
      <w:r w:rsidRPr="008D2174">
        <w:rPr>
          <w:rFonts w:ascii="Times New Roman" w:eastAsia="Calibri" w:hAnsi="Times New Roman" w:cs="Times New Roman"/>
          <w:lang w:val="en-US"/>
        </w:rPr>
        <w:t xml:space="preserve"> </w:t>
      </w:r>
      <w:r w:rsidRPr="008D2174">
        <w:rPr>
          <w:rFonts w:ascii="Times New Roman" w:eastAsia="Calibri" w:hAnsi="Times New Roman" w:cs="Times New Roman"/>
          <w:i/>
          <w:lang w:val="en-US"/>
        </w:rPr>
        <w:t>significant at 0.05</w:t>
      </w:r>
    </w:p>
    <w:p w:rsidR="00924608" w:rsidRPr="008D2174" w:rsidRDefault="00924608" w:rsidP="008F15A2">
      <w:pPr>
        <w:widowControl/>
        <w:autoSpaceDE/>
        <w:autoSpaceDN/>
        <w:spacing w:line="276" w:lineRule="auto"/>
        <w:jc w:val="both"/>
        <w:rPr>
          <w:rFonts w:ascii="Times New Roman" w:eastAsia="Calibri" w:hAnsi="Times New Roman" w:cs="Times New Roman"/>
          <w:lang w:val="en-US" w:bidi="id-ID"/>
        </w:rPr>
      </w:pPr>
      <w:r w:rsidRPr="008D2174">
        <w:rPr>
          <w:rFonts w:ascii="Times New Roman" w:eastAsia="Calibri" w:hAnsi="Times New Roman" w:cs="Times New Roman"/>
          <w:i/>
          <w:lang w:val="en-US"/>
        </w:rPr>
        <w:t>Sumber: Data diolah, 2021</w:t>
      </w:r>
    </w:p>
    <w:p w:rsidR="00924608" w:rsidRPr="008D2174" w:rsidRDefault="00924608" w:rsidP="008F15A2">
      <w:pPr>
        <w:widowControl/>
        <w:autoSpaceDE/>
        <w:autoSpaceDN/>
        <w:spacing w:line="276" w:lineRule="auto"/>
        <w:ind w:firstLine="567"/>
        <w:jc w:val="both"/>
        <w:rPr>
          <w:rFonts w:ascii="Times New Roman" w:eastAsia="Calibri" w:hAnsi="Times New Roman" w:cs="Times New Roman"/>
          <w:lang w:val="en-US" w:bidi="id-ID"/>
        </w:rPr>
      </w:pPr>
    </w:p>
    <w:p w:rsidR="00924608" w:rsidRPr="008D2174" w:rsidRDefault="00924608" w:rsidP="008F15A2">
      <w:pPr>
        <w:widowControl/>
        <w:autoSpaceDE/>
        <w:autoSpaceDN/>
        <w:spacing w:after="200" w:line="276" w:lineRule="auto"/>
        <w:ind w:firstLine="567"/>
        <w:jc w:val="both"/>
        <w:rPr>
          <w:rFonts w:ascii="Times New Roman" w:eastAsia="Calibri" w:hAnsi="Times New Roman" w:cs="Times New Roman"/>
          <w:lang w:val="en-US" w:bidi="id-ID"/>
        </w:rPr>
      </w:pPr>
      <w:r w:rsidRPr="008D2174">
        <w:rPr>
          <w:rFonts w:ascii="Times New Roman" w:eastAsia="Calibri" w:hAnsi="Times New Roman" w:cs="Times New Roman"/>
          <w:lang w:val="en-US" w:bidi="id-ID"/>
        </w:rPr>
        <w:t>Uji analisis regresi linier berganda yang dirancang untuk mengetahui hubungan antara minat mengajar (X1) dengan praktik pengalaman lapangan (PPL) ( X2), dan kesiapan mereka untuk mengajar (Y). Persamaan regresi berganda dapat dilihat pada tabel berikut:</w:t>
      </w:r>
    </w:p>
    <w:p w:rsidR="00924608" w:rsidRPr="008D2174" w:rsidRDefault="00924608" w:rsidP="008F15A2">
      <w:pPr>
        <w:widowControl/>
        <w:autoSpaceDE/>
        <w:autoSpaceDN/>
        <w:spacing w:after="200" w:line="276" w:lineRule="auto"/>
        <w:jc w:val="center"/>
        <w:rPr>
          <w:rFonts w:ascii="Times New Roman" w:eastAsia="Calibri" w:hAnsi="Times New Roman" w:cs="Times New Roman"/>
          <w:b/>
          <w:lang w:val="en-US" w:bidi="id-ID"/>
        </w:rPr>
      </w:pPr>
      <w:r w:rsidRPr="008D2174">
        <w:rPr>
          <w:rFonts w:ascii="Times New Roman" w:eastAsia="Calibri" w:hAnsi="Times New Roman" w:cs="Times New Roman"/>
          <w:b/>
          <w:lang w:val="en-US" w:bidi="id-ID"/>
        </w:rPr>
        <w:t>Y = a + B1X1 + B2X2 + e</w:t>
      </w:r>
    </w:p>
    <w:p w:rsidR="00924608" w:rsidRPr="008D2174" w:rsidRDefault="00924608" w:rsidP="008F15A2">
      <w:pPr>
        <w:widowControl/>
        <w:autoSpaceDE/>
        <w:autoSpaceDN/>
        <w:spacing w:after="200" w:line="276" w:lineRule="auto"/>
        <w:jc w:val="center"/>
        <w:rPr>
          <w:rFonts w:ascii="Times New Roman" w:eastAsia="Calibri" w:hAnsi="Times New Roman" w:cs="Times New Roman"/>
          <w:b/>
          <w:lang w:val="en-US" w:bidi="id-ID"/>
        </w:rPr>
      </w:pPr>
      <w:r w:rsidRPr="008D2174">
        <w:rPr>
          <w:rFonts w:ascii="Times New Roman" w:eastAsia="Calibri" w:hAnsi="Times New Roman" w:cs="Times New Roman"/>
          <w:b/>
          <w:lang w:val="en-US" w:bidi="id-ID"/>
        </w:rPr>
        <w:t>Y = 2</w:t>
      </w:r>
      <w:r w:rsidRPr="008D2174">
        <w:rPr>
          <w:rFonts w:ascii="Times New Roman" w:eastAsia="Calibri" w:hAnsi="Times New Roman" w:cs="Times New Roman"/>
          <w:b/>
          <w:lang w:val="id-ID" w:bidi="id-ID"/>
        </w:rPr>
        <w:t>,80</w:t>
      </w:r>
      <w:r w:rsidRPr="008D2174">
        <w:rPr>
          <w:rFonts w:ascii="Times New Roman" w:eastAsia="Calibri" w:hAnsi="Times New Roman" w:cs="Times New Roman"/>
          <w:b/>
          <w:lang w:val="en-US" w:bidi="id-ID"/>
        </w:rPr>
        <w:t>4+ 0</w:t>
      </w:r>
      <w:r w:rsidRPr="008D2174">
        <w:rPr>
          <w:rFonts w:ascii="Times New Roman" w:eastAsia="Calibri" w:hAnsi="Times New Roman" w:cs="Times New Roman"/>
          <w:b/>
          <w:lang w:val="id-ID" w:bidi="id-ID"/>
        </w:rPr>
        <w:t>,</w:t>
      </w:r>
      <w:r w:rsidRPr="008D2174">
        <w:rPr>
          <w:rFonts w:ascii="Times New Roman" w:eastAsia="Calibri" w:hAnsi="Times New Roman" w:cs="Times New Roman"/>
          <w:b/>
          <w:lang w:val="en-US" w:bidi="id-ID"/>
        </w:rPr>
        <w:t>503X1 + 0,821X2 + e</w:t>
      </w:r>
    </w:p>
    <w:p w:rsidR="00924608" w:rsidRPr="008D2174" w:rsidRDefault="00924608" w:rsidP="008F15A2">
      <w:pPr>
        <w:widowControl/>
        <w:autoSpaceDE/>
        <w:autoSpaceDN/>
        <w:spacing w:after="200" w:line="276" w:lineRule="auto"/>
        <w:ind w:firstLine="567"/>
        <w:jc w:val="both"/>
        <w:rPr>
          <w:rFonts w:ascii="Times New Roman" w:eastAsia="Calibri" w:hAnsi="Times New Roman" w:cs="Times New Roman"/>
          <w:lang w:val="en-US" w:bidi="id-ID"/>
        </w:rPr>
      </w:pPr>
      <w:r w:rsidRPr="008D2174">
        <w:rPr>
          <w:rFonts w:ascii="Times New Roman" w:eastAsia="Calibri" w:hAnsi="Times New Roman" w:cs="Times New Roman"/>
          <w:lang w:val="en-US" w:bidi="id-ID"/>
        </w:rPr>
        <w:t xml:space="preserve">Jika faktor-faktor yang berhubungan dengan keinginan menjadi guru dan praktek pengalaman lapangan (PPL) dipandang tetap atau tidak berubah, maka dapat dipahami bahwa ada perubahan persiapan mengajar siswa sebesar 2,804 berdasarkan persamaan di atas. Koefisien beta untuk variabel minat mengajar adalah 0,503, hasil positif menunjukkan korelasi positif antara variabel kesiapan mengajar dan minat mengajar. Nilai koefisien regresi sebesar 0,503 menunjukkan bahwa dampak perubahan minat menjadi guru dapat meningkat sebesar 0,503 untuk setiap nilai tambahan satu satuan. </w:t>
      </w:r>
      <w:r w:rsidRPr="008D2174">
        <w:rPr>
          <w:rFonts w:ascii="Times New Roman" w:eastAsia="Calibri" w:hAnsi="Times New Roman" w:cs="Times New Roman"/>
          <w:lang w:val="en-US" w:bidi="id-ID"/>
        </w:rPr>
        <w:lastRenderedPageBreak/>
        <w:t>Selain itu, koefisien beta pada variabel praktik pengalaman lapangan (PPL) bernilai positif sebesar 0,821, menunjukkan bahwa terdapat hubungan positif antara variabel PPL dengan variabel kesiapan mengajar. Berdasarkan nilai koefisien regresi 0,001, dampak perubahan minat menjadi guru dapat meningkat sebesar 0,821 untuk setiap nilai tambahan</w:t>
      </w:r>
      <w:r w:rsidR="008D2174">
        <w:rPr>
          <w:rFonts w:ascii="Times New Roman" w:eastAsia="Calibri" w:hAnsi="Times New Roman" w:cs="Times New Roman"/>
          <w:lang w:val="en-US" w:bidi="id-ID"/>
        </w:rPr>
        <w:t xml:space="preserve"> satu satuan pada variabel PPL.</w:t>
      </w:r>
    </w:p>
    <w:p w:rsidR="00924608" w:rsidRPr="008D2174" w:rsidRDefault="00924608" w:rsidP="008F15A2">
      <w:pPr>
        <w:widowControl/>
        <w:autoSpaceDE/>
        <w:autoSpaceDN/>
        <w:spacing w:after="200" w:line="276" w:lineRule="auto"/>
        <w:ind w:firstLine="567"/>
        <w:jc w:val="both"/>
        <w:rPr>
          <w:rFonts w:ascii="Times New Roman" w:eastAsia="Calibri" w:hAnsi="Times New Roman" w:cs="Times New Roman"/>
          <w:lang w:val="en-US" w:bidi="id-ID"/>
        </w:rPr>
      </w:pPr>
      <w:r w:rsidRPr="008D2174">
        <w:rPr>
          <w:rFonts w:ascii="Times New Roman" w:eastAsia="Calibri" w:hAnsi="Times New Roman" w:cs="Times New Roman"/>
          <w:lang w:val="en-US" w:bidi="id-ID"/>
        </w:rPr>
        <w:t>Berdasarkan hasil uji signifikansi parsial, hipotesis H1 ditolak dan hipotesis H0 diterima. Hasil uji t menunjukkan minat menjadi guru (X1) dengan koefisien regresi 0,675 menunjukkan t hitung (0,675) &lt; t tabel (2,01954) tidak berpengaruh positif dan signifikan terhadap kesiapan mengajar mahasiswa. Praktik pengalaman lapangan (X2), hasil uji t dan koefisien regresi sebesar 10,339 menunjukkan pengaruh yang positif dan signifikan. Karena sig (0,001) &lt; 0,05, H2 diterima dan H0 ditolak. Akibatnya, variabel praktik pengalaman lapangan (X2) memiliki pengaruh yang positif dan signifikan terhadap kesiapan mengajar (Y). Selanjutnya, nilai F-hitung adalah 54,352 &gt; F-tabel 2.7164 dan nilai sig 0,001 &lt; 0,05, maka Ho ditolak dan H3 disetujui setelah. Dengan demikian dapat dinyatakan bahwa variabel kesiapan mengajar dipengaruhi secara positif dan signifikan oleh variabel minat menjadi guru (X1) dan pengalaman praktik lapangan (PPL) (X2).</w:t>
      </w:r>
    </w:p>
    <w:p w:rsidR="00924608" w:rsidRPr="008D2174" w:rsidRDefault="00924608" w:rsidP="008F15A2">
      <w:pPr>
        <w:widowControl/>
        <w:autoSpaceDE/>
        <w:autoSpaceDN/>
        <w:spacing w:after="200" w:line="276" w:lineRule="auto"/>
        <w:ind w:firstLine="567"/>
        <w:jc w:val="both"/>
        <w:rPr>
          <w:rFonts w:ascii="Times New Roman" w:eastAsia="Calibri" w:hAnsi="Times New Roman" w:cs="Times New Roman"/>
          <w:lang w:val="en-US" w:bidi="id-ID"/>
        </w:rPr>
      </w:pPr>
      <w:r w:rsidRPr="008D2174">
        <w:rPr>
          <w:rFonts w:ascii="Times New Roman" w:eastAsia="Calibri" w:hAnsi="Times New Roman" w:cs="Times New Roman"/>
          <w:lang w:val="en-US" w:bidi="id-ID"/>
        </w:rPr>
        <w:t>Nilai R sebesar 0,852 atau 85,2%, minat menjadi guru (X1) dan praktik pengalaman lapangan (X2) merupakan indikasi kuatnya hubungan antara kedua variabel tersebut dan dampaknya terhadap kesiapan mengajar. Koefisien determinan R</w:t>
      </w:r>
      <w:r w:rsidRPr="008D2174">
        <w:rPr>
          <w:rFonts w:ascii="Times New Roman" w:eastAsia="Calibri" w:hAnsi="Times New Roman" w:cs="Times New Roman"/>
          <w:vertAlign w:val="superscript"/>
          <w:lang w:val="en-US" w:bidi="id-ID"/>
        </w:rPr>
        <w:t>2</w:t>
      </w:r>
      <w:r w:rsidRPr="008D2174">
        <w:rPr>
          <w:rFonts w:ascii="Times New Roman" w:eastAsia="Calibri" w:hAnsi="Times New Roman" w:cs="Times New Roman"/>
          <w:lang w:val="en-US" w:bidi="id-ID"/>
        </w:rPr>
        <w:t xml:space="preserve"> (R Square) sebesar 0,726 menunjukkan bahwa keinginan menjadi guru (X1) dan praktik pengalaman lapangan (X2) mempengaruhi kesiapan mengajar (Y) sebesar 0,726 atau 72,6%, sisanya dipengaruhi faktor lain di luar penelitian.</w:t>
      </w:r>
    </w:p>
    <w:p w:rsidR="00924608" w:rsidRPr="00C5120C" w:rsidRDefault="00924608" w:rsidP="00C5120C">
      <w:pPr>
        <w:pStyle w:val="ListParagraph"/>
        <w:widowControl/>
        <w:numPr>
          <w:ilvl w:val="0"/>
          <w:numId w:val="2"/>
        </w:numPr>
        <w:autoSpaceDE/>
        <w:autoSpaceDN/>
        <w:spacing w:after="200" w:line="276" w:lineRule="auto"/>
        <w:ind w:left="426" w:hanging="426"/>
        <w:contextualSpacing/>
        <w:jc w:val="both"/>
        <w:rPr>
          <w:rFonts w:ascii="Times New Roman" w:eastAsia="Calibri" w:hAnsi="Times New Roman" w:cs="Times New Roman"/>
          <w:b/>
          <w:lang w:val="en-US"/>
        </w:rPr>
      </w:pPr>
      <w:r w:rsidRPr="00C5120C">
        <w:rPr>
          <w:rFonts w:ascii="Times New Roman" w:eastAsia="Calibri" w:hAnsi="Times New Roman" w:cs="Times New Roman"/>
          <w:b/>
          <w:lang w:val="en-US"/>
        </w:rPr>
        <w:t>Pembahasan</w:t>
      </w:r>
    </w:p>
    <w:p w:rsidR="00924608" w:rsidRPr="008D2174" w:rsidRDefault="00924608" w:rsidP="008F15A2">
      <w:pPr>
        <w:widowControl/>
        <w:adjustRightInd w:val="0"/>
        <w:spacing w:after="200" w:line="276" w:lineRule="auto"/>
        <w:jc w:val="both"/>
        <w:rPr>
          <w:rFonts w:ascii="Times New Roman" w:eastAsia="Calibri" w:hAnsi="Times New Roman" w:cs="Times New Roman"/>
          <w:b/>
          <w:lang w:val="en-US" w:bidi="id-ID"/>
        </w:rPr>
      </w:pPr>
      <w:r w:rsidRPr="008D2174">
        <w:rPr>
          <w:rFonts w:ascii="Times New Roman" w:eastAsia="Calibri" w:hAnsi="Times New Roman" w:cs="Times New Roman"/>
          <w:b/>
          <w:lang w:val="en-US" w:bidi="id-ID"/>
        </w:rPr>
        <w:t>Pengaruh Minat menjadi Guru terhadap Kesiapan Mengajar Mahasiswa Calon Guru</w:t>
      </w:r>
    </w:p>
    <w:p w:rsidR="00924608" w:rsidRPr="008D2174" w:rsidRDefault="00924608" w:rsidP="008F15A2">
      <w:pPr>
        <w:widowControl/>
        <w:adjustRightInd w:val="0"/>
        <w:spacing w:after="200" w:line="276" w:lineRule="auto"/>
        <w:ind w:firstLine="567"/>
        <w:jc w:val="both"/>
        <w:rPr>
          <w:rFonts w:ascii="Times New Roman" w:eastAsia="Calibri" w:hAnsi="Times New Roman" w:cs="Times New Roman"/>
          <w:lang w:val="en-US" w:bidi="id-ID"/>
        </w:rPr>
      </w:pPr>
      <w:r w:rsidRPr="008D2174">
        <w:rPr>
          <w:rFonts w:ascii="Times New Roman" w:eastAsia="Calibri" w:hAnsi="Times New Roman" w:cs="Times New Roman"/>
          <w:lang w:val="en-US" w:bidi="id-ID"/>
        </w:rPr>
        <w:t>Berdasarkan hasil penelitian uji signifikansi parsial, tidak terdapat hubungan positif antara minat mengajar dengan kesiapan mengajar, artinya semakin berminat seorang calon guru mengajar tidak mengindikasikan kesiapan dalam mengajar.</w:t>
      </w:r>
    </w:p>
    <w:p w:rsidR="00924608" w:rsidRPr="008D2174" w:rsidRDefault="00924608" w:rsidP="008F15A2">
      <w:pPr>
        <w:widowControl/>
        <w:adjustRightInd w:val="0"/>
        <w:spacing w:after="200" w:line="276" w:lineRule="auto"/>
        <w:ind w:firstLine="567"/>
        <w:jc w:val="both"/>
        <w:rPr>
          <w:rFonts w:ascii="Times New Roman" w:eastAsia="Calibri" w:hAnsi="Times New Roman" w:cs="Times New Roman"/>
          <w:lang w:val="en-US" w:bidi="id-ID"/>
        </w:rPr>
      </w:pPr>
      <w:r w:rsidRPr="008D2174">
        <w:rPr>
          <w:rFonts w:ascii="Times New Roman" w:eastAsia="Calibri" w:hAnsi="Times New Roman" w:cs="Times New Roman"/>
          <w:lang w:val="en-US" w:bidi="id-ID"/>
        </w:rPr>
        <w:t xml:space="preserve">Namun hasil penelitian ini berbeda dengan penelitian sebelumnya </w:t>
      </w:r>
      <w:r w:rsidRPr="008D2174">
        <w:rPr>
          <w:rFonts w:ascii="Times New Roman" w:eastAsia="Calibri" w:hAnsi="Times New Roman" w:cs="Times New Roman"/>
          <w:lang w:val="en-US" w:bidi="id-ID"/>
        </w:rPr>
        <w:fldChar w:fldCharType="begin" w:fldLock="1"/>
      </w:r>
      <w:r w:rsidRPr="008D2174">
        <w:rPr>
          <w:rFonts w:ascii="Times New Roman" w:eastAsia="Calibri" w:hAnsi="Times New Roman" w:cs="Times New Roman"/>
          <w:lang w:val="en-US" w:bidi="id-ID"/>
        </w:rPr>
        <w:instrText>ADDIN CSL_CITATION {"citationItems":[{"id":"ITEM-1","itemData":{"DOI":"10.31004/edukatif.v3i6.1353","ISSN":"2656-8063","abstract":"Penelitian ini bertujuan untuk mengetahui pengaruh pengenalan lapangan persekolahan (PLP), minat mengajar, dan prestasi belajar terhadap kesiapan menjadi guru bagi mahasiswa Prodi Pendidikan Ekonomi angkatan 2017 Unesa. Jenis penelitian yang digunakan adalah jenis penelitian eksplanasi dengan pendekatan kuantitatif. Adapun populasi penelitian ini adalah mahasiswa Prodi Pendidikan Ekonomi angkatan 2017 Unesa yang berjumlah 83 mahasiswa. Pengumpulan data menggunakan kuesioner dan IPK terakhir yang diperoleh dari Tata usaha (TU) Fakultas Ekonomi Unesa. Adapun teknik analisis data yang digunakan pada peneliatian ini menggunakan analisis regresi linier berganda. Hasil penelitian ini menunjukkan bahwa (1) Terdapat pengaruh positif signifikan pada variabel pengenalan lapangan persekolahan (PLP) terhadap kesiapan menjadi guru (2) Terdapat pengaruh positif signifikan pada variabel minat mengajar terhadap kesiapan menjadi guru, dan (3) Tidak Terdapat pengaruh positif signifikan pada variabel prestasi belajar terhadap kesiapan menjadi guru bagi mahasiswa prodi pendidikan ekonomi angkatan 2017 Unesa.","author":[{"dropping-particle":"","family":"Khaerunnas","given":"Harisma","non-dropping-particle":"","parse-names":false,"suffix":""},{"dropping-particle":"","family":"Rafsanjani","given":"Mohamad Arief","non-dropping-particle":"","parse-names":false,"suffix":""}],"container-title":"Edukatif : Jurnal Ilmu Pendidikan","id":"ITEM-1","issue":"6","issued":{"date-parts":[["2021"]]},"page":"3946-3953","title":"Pengaruh Pengenalan Lapangan Persekolahan (PLP), Minat Mengajar, dan Prestasi Belajar terhadap Kesiapan Menjadi Guru bagi Mahasiswa Pendidikan Ekonomi","type":"article-journal","volume":"3"},"uris":["http://www.mendeley.com/documents/?uuid=19b8c5fa-cae2-4b2b-a438-c50d866fbed7"]}],"mendeley":{"formattedCitation":"(Khaerunnas &amp; Rafsanjani, 2021)","plainTextFormattedCitation":"(Khaerunnas &amp; Rafsanjani, 2021)","previouslyFormattedCitation":"(Khaerunnas &amp; Rafsanjani, 2021)"},"properties":{"noteIndex":0},"schema":"https://github.com/citation-style-language/schema/raw/master/csl-citation.json"}</w:instrText>
      </w:r>
      <w:r w:rsidRPr="008D2174">
        <w:rPr>
          <w:rFonts w:ascii="Times New Roman" w:eastAsia="Calibri" w:hAnsi="Times New Roman" w:cs="Times New Roman"/>
          <w:lang w:val="en-US" w:bidi="id-ID"/>
        </w:rPr>
        <w:fldChar w:fldCharType="separate"/>
      </w:r>
      <w:r w:rsidRPr="008D2174">
        <w:rPr>
          <w:rFonts w:ascii="Times New Roman" w:eastAsia="Calibri" w:hAnsi="Times New Roman" w:cs="Times New Roman"/>
          <w:noProof/>
          <w:lang w:val="en-US" w:bidi="id-ID"/>
        </w:rPr>
        <w:t>(Khaerunnas &amp; Rafsanjani, 2021)</w:t>
      </w:r>
      <w:r w:rsidRPr="008D2174">
        <w:rPr>
          <w:rFonts w:ascii="Times New Roman" w:eastAsia="Calibri" w:hAnsi="Times New Roman" w:cs="Times New Roman"/>
          <w:lang w:val="en-US" w:bidi="id-ID"/>
        </w:rPr>
        <w:fldChar w:fldCharType="end"/>
      </w:r>
      <w:r w:rsidRPr="008D2174">
        <w:rPr>
          <w:rFonts w:ascii="Times New Roman" w:eastAsia="Calibri" w:hAnsi="Times New Roman" w:cs="Times New Roman"/>
          <w:lang w:val="en-US" w:bidi="id-ID"/>
        </w:rPr>
        <w:t xml:space="preserve"> yang menemukan bahwa persiapan siswa menjadi guru dipengaruhi oleh semangat mereka menjadi guru dan keterpaparan mereka terhadap lingkungan sekolah melalui pengenalan lapangan persekolahan ( PLP). Minat adalah rasa suka dan minat terhadap sesuatu tanpa disuruh atau dipaksa, dan cenderung lebih menarik perhatian terhadap objek atau kegiatan tersebut. Tingkat minat mahasiswa inilah yang menentukan kesiapan mereka untuk menjadi guru. Fokus pikiran, emosi, kehendak, atau perhatian seseorang terhadap profesi guru dikenal dengan minat menjadi guru </w:t>
      </w:r>
      <w:r w:rsidRPr="008D2174">
        <w:rPr>
          <w:rFonts w:ascii="Times New Roman" w:eastAsia="Calibri" w:hAnsi="Times New Roman" w:cs="Times New Roman"/>
          <w:lang w:val="en-US" w:bidi="id-ID"/>
        </w:rPr>
        <w:fldChar w:fldCharType="begin" w:fldLock="1"/>
      </w:r>
      <w:r w:rsidRPr="008D2174">
        <w:rPr>
          <w:rFonts w:ascii="Times New Roman" w:eastAsia="Calibri" w:hAnsi="Times New Roman" w:cs="Times New Roman"/>
          <w:lang w:val="en-US" w:bidi="id-ID"/>
        </w:rPr>
        <w:instrText>ADDIN CSL_CITATION {"citationItems":[{"id":"ITEM-1","itemData":{"abstract":"Minat menjadi guru merupakan pemusatan pikiran, perasaan, kemauan atau perhatian seseorang terhadap profesi guru. Tujuan dari penelitian ini adalah untuk mengetahui faktor-faktor apa saja yang mempengaruhi minat mahasiswa menjadi guru akuntansi pada mahasiswa prodi pendidikan akuntansi angkatan 2010 Universitas Negeri Semarang. Populasi penelitian ini adalah mahasiswa prodi pendidikan akuntansi angkatan 2010 sebanyak 103 mahasiswa. Penentuan jumlah sampel menggunakan rumus slovin dan didapat 82 mahasiswa. Teknik pengambilan sampel menggunakan teknik propotional random sampling yaitu pengambilan sampel secara acak dengan melihat proporsi tiap kelas. Metode pengumpulan data menggunakan metode dokumentasi dan metode kuesioner. Metode analisis data menggunakan analisis faktor dan analisis deskriptif persentase. Hasil penelitian menunjukkan bahwa terdapat 7 kelompok faktor baru yang dapat mempengaruhi minat mahasiswa menjadi guru akuntansi diantaranya yaitu a) persepsi mahasiswa tentang profesi guru (24,66%); b) kesejahteraan guru (18,69%); c) prestasi belajar (15,26%); d) pengalaman PPL (13,85%); e) teman bergaul (10,54%); f) lingkungan keluarga (4,32%); dan g) kepribadian (2,62%).","author":[{"dropping-particle":"","family":"Ardyani","given":"Anis","non-dropping-particle":"","parse-names":false,"suffix":""},{"dropping-particle":"","family":"Latifah","given":"Lyna","non-dropping-particle":"","parse-names":false,"suffix":""}],"container-title":"Economic Education Analysis Journal","id":"ITEM-1","issue":"2","issued":{"date-parts":[["2014"]]},"page":"232-240","title":"Analisis Faktor-Faktor yang Mempengaruhi Minat Mahasiswa Menjadi Guru Akuntansi Pada Mahasiswa Prodi Pendidikan Akuntansi Angkatan 2010 Universitas Negerti Semarang","type":"article-journal","volume":"3"},"uris":["http://www.mendeley.com/documents/?uuid=e1f69ef4-8ff6-444b-b2fd-5191f858f862"]}],"mendeley":{"formattedCitation":"(Ardyani &amp; Latifah, 2014)","plainTextFormattedCitation":"(Ardyani &amp; Latifah, 2014)","previouslyFormattedCitation":"(Ardyani &amp; Latifah, 2014)"},"properties":{"noteIndex":0},"schema":"https://github.com/citation-style-language/schema/raw/master/csl-citation.json"}</w:instrText>
      </w:r>
      <w:r w:rsidRPr="008D2174">
        <w:rPr>
          <w:rFonts w:ascii="Times New Roman" w:eastAsia="Calibri" w:hAnsi="Times New Roman" w:cs="Times New Roman"/>
          <w:lang w:val="en-US" w:bidi="id-ID"/>
        </w:rPr>
        <w:fldChar w:fldCharType="separate"/>
      </w:r>
      <w:r w:rsidRPr="008D2174">
        <w:rPr>
          <w:rFonts w:ascii="Times New Roman" w:eastAsia="Calibri" w:hAnsi="Times New Roman" w:cs="Times New Roman"/>
          <w:noProof/>
          <w:lang w:val="en-US" w:bidi="id-ID"/>
        </w:rPr>
        <w:t>(Ardyani &amp; Latifah, 2014)</w:t>
      </w:r>
      <w:r w:rsidRPr="008D2174">
        <w:rPr>
          <w:rFonts w:ascii="Times New Roman" w:eastAsia="Calibri" w:hAnsi="Times New Roman" w:cs="Times New Roman"/>
          <w:lang w:val="en-US" w:bidi="id-ID"/>
        </w:rPr>
        <w:fldChar w:fldCharType="end"/>
      </w:r>
      <w:r w:rsidRPr="008D2174">
        <w:rPr>
          <w:rFonts w:ascii="Times New Roman" w:eastAsia="Calibri" w:hAnsi="Times New Roman" w:cs="Times New Roman"/>
          <w:lang w:val="en-US" w:bidi="id-ID"/>
        </w:rPr>
        <w:t xml:space="preserve">. Untuk lebih mempersiapkan siswa untuk profesi guru, calon pendidik akan belajar dengan tekun dan berusaha untuk lebih meningkatkan keterampilan dan bakat mereka untuk mencapai kompetensi yang seharusnya dimiliki seorang guru. Ini </w:t>
      </w:r>
      <w:r w:rsidRPr="008D2174">
        <w:rPr>
          <w:rFonts w:ascii="Times New Roman" w:eastAsia="Calibri" w:hAnsi="Times New Roman" w:cs="Times New Roman"/>
          <w:lang w:val="en-US" w:bidi="id-ID"/>
        </w:rPr>
        <w:lastRenderedPageBreak/>
        <w:t xml:space="preserve">akan membangkitkan rasa ingin tahunya dan memberinya dorongan yang dia butuhkan untuk mengejar karir di bidang pendidikan. Aspek kognisi, asumsi, dan konotasi merupakan komponen minat dalam profesi guru. Akibatnya akan berdampak pada pola belajar mahasiswa dari waktu ke waktu. Kebiasaan mahasiswa adalah semacam sikap yang sering dan terus-menerus ditunjukkan seseorang selama belajar </w:t>
      </w:r>
      <w:r w:rsidRPr="008D2174">
        <w:rPr>
          <w:rFonts w:ascii="Times New Roman" w:eastAsia="Calibri" w:hAnsi="Times New Roman" w:cs="Times New Roman"/>
          <w:lang w:val="en-US" w:bidi="id-ID"/>
        </w:rPr>
        <w:fldChar w:fldCharType="begin" w:fldLock="1"/>
      </w:r>
      <w:r w:rsidRPr="008D2174">
        <w:rPr>
          <w:rFonts w:ascii="Times New Roman" w:eastAsia="Calibri" w:hAnsi="Times New Roman" w:cs="Times New Roman"/>
          <w:lang w:val="en-US" w:bidi="id-ID"/>
        </w:rPr>
        <w:instrText>ADDIN CSL_CITATION {"citationItems":[{"id":"ITEM-1","itemData":{"DOI":"10.20527/jee.v1i2.2424","ISSN":"2746-5438","abstract":"Minat akan membentuk keberagaman belajar pada setiap mahasiswa sehingga membentuk kebiasaan pada setiap mahasiswa dalam belajarnya. Keberagaman tersebut tergantung individu masing-masing dalam belajar untuk mengembangkan minatnya pada profesi guru. Tujuan penelitian untuk: (1) Mengetahui minat mahasiswa pada profesi guru. (2) Mengetahui kebiasaan mahasiswa dalam belajar. (3) Mengetahui minat mahasiswa pada profesi guru yang mempunyai pengaruh pada kebiasaan mahasiswa dalam belajar. Kegunaan dalam penelitian ini untuk mengetahui data dilapangan sesuai kenyataan yang dihitungan menggunakan kuantitatif untuk menjawab hasil sebuah penelitian. Sampel yang diambil 160 menggunakan teknik acak sederhana (Simple Random Sampling) dengan rumus Slovin. Data yang diambil menggunakan kuesioner dan hasil jawaban responden dijadikan dokumentasi. Penganalisisan penelitian menggunakan teknik analisis regresi linier sederhana.  Berdasarkan hasil penelitian menunjukkan: (1) Minat mahasiswa pada profesi guru dengan persentase sebesar 79,39% berada pada kategori tinggi dilihat dari hasil sub variabel yaitu adanya wawasan dan informasi pada profesi guru, adanya perasaan senang, ketertarikan dan perhatian pada profesi guru serta keinginan, usaha dan keyakinan terhadap profesi guru. (2) kebiasaan mahasiswa belajar dengan persentase sebesar 71,85% berada pada kategori tinggi dilihat dari hasil sub variabel yaitu teknik mengikuti kuliah, teknik belajar mandiri di rumah, teknik belajar kelompok, teknik mempelajari buku pelajaran, teknik menghadapi ujian, membuat jadwal dan pelaksanaannya dan mengerjakan tugas. (3) adanya pengaruh minat mahasiswa pada profesi guru dengan kebiasaan belajar dengan nilai product moment rxy 0,290 berada pada interval 0,20-0,399 berada pada kategori rendah dilihat dari model summary pada hasil analisis regresi linier sederhana.Kata Kunci: Minat Menjadi Guru, Kebiasaan Belajar","author":[{"dropping-particle":"","family":"Hartini","given":"Muna","non-dropping-particle":"","parse-names":false,"suffix":""},{"dropping-particle":"","family":"Setiti","given":"Sri","non-dropping-particle":"","parse-names":false,"suffix":""},{"dropping-particle":"","family":"Hasanah","given":"Mahmudah","non-dropping-particle":"","parse-names":false,"suffix":""}],"container-title":"Journal of Economics Education and Entrepreneurship","id":"ITEM-1","issue":"2","issued":{"date-parts":[["2020"]]},"page":"45-51","title":"Pengaruh Minat Menjadi Guru Terhadap Kebiasaan Belajar Mahasiswa","type":"article-journal","volume":"1"},"uris":["http://www.mendeley.com/documents/?uuid=844b5784-de6b-4f55-b089-d3058bfb50b4"]}],"mendeley":{"formattedCitation":"(Hartini et al., 2020)","plainTextFormattedCitation":"(Hartini et al., 2020)","previouslyFormattedCitation":"(Hartini et al., 2020)"},"properties":{"noteIndex":0},"schema":"https://github.com/citation-style-language/schema/raw/master/csl-citation.json"}</w:instrText>
      </w:r>
      <w:r w:rsidRPr="008D2174">
        <w:rPr>
          <w:rFonts w:ascii="Times New Roman" w:eastAsia="Calibri" w:hAnsi="Times New Roman" w:cs="Times New Roman"/>
          <w:lang w:val="en-US" w:bidi="id-ID"/>
        </w:rPr>
        <w:fldChar w:fldCharType="separate"/>
      </w:r>
      <w:r w:rsidRPr="008D2174">
        <w:rPr>
          <w:rFonts w:ascii="Times New Roman" w:eastAsia="Calibri" w:hAnsi="Times New Roman" w:cs="Times New Roman"/>
          <w:noProof/>
          <w:lang w:val="en-US" w:bidi="id-ID"/>
        </w:rPr>
        <w:t>(Hartini et al., 2020)</w:t>
      </w:r>
      <w:r w:rsidRPr="008D2174">
        <w:rPr>
          <w:rFonts w:ascii="Times New Roman" w:eastAsia="Calibri" w:hAnsi="Times New Roman" w:cs="Times New Roman"/>
          <w:lang w:val="en-US" w:bidi="id-ID"/>
        </w:rPr>
        <w:fldChar w:fldCharType="end"/>
      </w:r>
      <w:r w:rsidRPr="008D2174">
        <w:rPr>
          <w:rFonts w:ascii="Times New Roman" w:eastAsia="Calibri" w:hAnsi="Times New Roman" w:cs="Times New Roman"/>
          <w:lang w:val="en-US" w:bidi="id-ID"/>
        </w:rPr>
        <w:t>.</w:t>
      </w:r>
    </w:p>
    <w:p w:rsidR="00924608" w:rsidRPr="008D2174" w:rsidRDefault="00924608" w:rsidP="008F15A2">
      <w:pPr>
        <w:widowControl/>
        <w:adjustRightInd w:val="0"/>
        <w:spacing w:after="200" w:line="276" w:lineRule="auto"/>
        <w:ind w:firstLine="567"/>
        <w:jc w:val="both"/>
        <w:rPr>
          <w:rFonts w:ascii="Times New Roman" w:eastAsia="Calibri" w:hAnsi="Times New Roman" w:cs="Times New Roman"/>
          <w:lang w:val="en-US" w:bidi="id-ID"/>
        </w:rPr>
      </w:pPr>
      <w:r w:rsidRPr="008D2174">
        <w:rPr>
          <w:rFonts w:ascii="Times New Roman" w:eastAsia="Calibri" w:hAnsi="Times New Roman" w:cs="Times New Roman"/>
          <w:lang w:val="en-US" w:bidi="id-ID"/>
        </w:rPr>
        <w:t xml:space="preserve">Mengingat kondisi penelitian saat ini, negara-negara kaya berlomba-lomba menggunakan teknologi seefisien mungkin. Selain optimalisasi teknis, dibutuhkan juga sumber daya manusia yang terampil </w:t>
      </w:r>
      <w:r w:rsidRPr="008D2174">
        <w:rPr>
          <w:rFonts w:ascii="Times New Roman" w:eastAsia="Calibri" w:hAnsi="Times New Roman" w:cs="Times New Roman"/>
          <w:lang w:val="en-US" w:bidi="id-ID"/>
        </w:rPr>
        <w:fldChar w:fldCharType="begin" w:fldLock="1"/>
      </w:r>
      <w:r w:rsidRPr="008D2174">
        <w:rPr>
          <w:rFonts w:ascii="Times New Roman" w:eastAsia="Calibri" w:hAnsi="Times New Roman" w:cs="Times New Roman"/>
          <w:lang w:val="en-US" w:bidi="id-ID"/>
        </w:rPr>
        <w:instrText>ADDIN CSL_CITATION {"citationItems":[{"id":"ITEM-1","itemData":{"DOI":"10.24036/011103600","ISSN":"2302-898X","abstract":"This study was conducted to determine the effect of Field Experience Education Program or know as Praktik Lapangan Kependidikan (PLK) and self-efficacy on teacher interest in students of Economics Education, Faculty of Economics, Universitas Negeri Padang. This type of research is descriptive associative. The population in this study were students of economic education at the Faculty of Economics, Universitas Negeri Padang in 2015 who had or are currently taking the Educational Field Experience Program course with a population of 73 people. The data analysis technique used is path analysis. The results of this study indicate that (1) the Educational Field Experience Program (PLK) has a positive and significant effect on the self-efficacy of economic education students at the Faculty of Economics, Universitas Negeri Padang. (2) The Educational Field Experience Program (PLK) has a positive and significant effect on the interest in becoming a teacher for students of Economics Education, Faculty of Economics, Universitas Negeri Padang. (3) self-efficacy has a positive and significant effect on the interest in becoming a teacher in Economics Education students, Faculty of Economics, Universitas Negeri Padang.","author":[{"dropping-particle":"","family":"Syofyan","given":"Rita","non-dropping-particle":"","parse-names":false,"suffix":""},{"dropping-particle":"","family":"Hidayati","given":"Nur Sukma","non-dropping-particle":"","parse-names":false,"suffix":""},{"dropping-particle":"","family":"Sofya","given":"Rani","non-dropping-particle":"","parse-names":false,"suffix":""}],"container-title":"Jurnal Inovasi Pendidikan Ekonomi (JIPE)","id":"ITEM-1","issue":"2","issued":{"date-parts":[["2020"]]},"page":"151","title":"Pengaruh Program Pengalaman Lapangan Kependidikan (PLK) dan Efikasi Diri terhadap Minat Menjadi Guru","type":"article-journal","volume":"10"},"uris":["http://www.mendeley.com/documents/?uuid=17987826-b747-43ac-88e2-286c4de9222a"]}],"mendeley":{"formattedCitation":"(Syofyan et al., 2020)","plainTextFormattedCitation":"(Syofyan et al., 2020)","previouslyFormattedCitation":"(Syofyan et al., 2020)"},"properties":{"noteIndex":0},"schema":"https://github.com/citation-style-language/schema/raw/master/csl-citation.json"}</w:instrText>
      </w:r>
      <w:r w:rsidRPr="008D2174">
        <w:rPr>
          <w:rFonts w:ascii="Times New Roman" w:eastAsia="Calibri" w:hAnsi="Times New Roman" w:cs="Times New Roman"/>
          <w:lang w:val="en-US" w:bidi="id-ID"/>
        </w:rPr>
        <w:fldChar w:fldCharType="separate"/>
      </w:r>
      <w:r w:rsidRPr="008D2174">
        <w:rPr>
          <w:rFonts w:ascii="Times New Roman" w:eastAsia="Calibri" w:hAnsi="Times New Roman" w:cs="Times New Roman"/>
          <w:noProof/>
          <w:lang w:val="en-US" w:bidi="id-ID"/>
        </w:rPr>
        <w:t>(Syofyan et al., 2020)</w:t>
      </w:r>
      <w:r w:rsidRPr="008D2174">
        <w:rPr>
          <w:rFonts w:ascii="Times New Roman" w:eastAsia="Calibri" w:hAnsi="Times New Roman" w:cs="Times New Roman"/>
          <w:lang w:val="en-US" w:bidi="id-ID"/>
        </w:rPr>
        <w:fldChar w:fldCharType="end"/>
      </w:r>
      <w:r w:rsidRPr="008D2174">
        <w:rPr>
          <w:rFonts w:ascii="Times New Roman" w:eastAsia="Calibri" w:hAnsi="Times New Roman" w:cs="Times New Roman"/>
          <w:lang w:val="en-US" w:bidi="id-ID"/>
        </w:rPr>
        <w:t xml:space="preserve">. Ini adalah contoh kemajuan ekonomi Indonesia yang meningkat. Kemampuan dipengaruhi oleh tingkat pendidikan seseorang; Pekerja terampil tidak muncul secara ajaib </w:t>
      </w:r>
      <w:r w:rsidRPr="008D2174">
        <w:rPr>
          <w:rFonts w:ascii="Times New Roman" w:eastAsia="Calibri" w:hAnsi="Times New Roman" w:cs="Times New Roman"/>
          <w:lang w:val="en-US" w:bidi="id-ID"/>
        </w:rPr>
        <w:fldChar w:fldCharType="begin" w:fldLock="1"/>
      </w:r>
      <w:r w:rsidRPr="008D2174">
        <w:rPr>
          <w:rFonts w:ascii="Times New Roman" w:eastAsia="Calibri" w:hAnsi="Times New Roman" w:cs="Times New Roman"/>
          <w:lang w:val="en-US" w:bidi="id-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approach.","author":[{"dropping-particle":"","family":"Sari","given":"Novita","non-dropping-particle":"","parse-names":false,"suffix":""}],"container-title":"Skripsi","id":"ITEM-1","issue":"9","issued":{"date-parts":[["2013"]]},"page":"1-134","title":"Pengaruh Harga, Luas Lahan Dan Biaya Produksi Terhadap Pendapatan Petani Karet Di Kecamatan Betung Kabupaten Banyuasin","type":"article-journal","volume":"53"},"uris":["http://www.mendeley.com/documents/?uuid=8cbff19e-3d86-4e6f-8101-ddddad242edc"]}],"mendeley":{"formattedCitation":"(N. Sari, 2013)","plainTextFormattedCitation":"(N. Sari, 2013)","previouslyFormattedCitation":"(N. Sari, 2013)"},"properties":{"noteIndex":0},"schema":"https://github.com/citation-style-language/schema/raw/master/csl-citation.json"}</w:instrText>
      </w:r>
      <w:r w:rsidRPr="008D2174">
        <w:rPr>
          <w:rFonts w:ascii="Times New Roman" w:eastAsia="Calibri" w:hAnsi="Times New Roman" w:cs="Times New Roman"/>
          <w:lang w:val="en-US" w:bidi="id-ID"/>
        </w:rPr>
        <w:fldChar w:fldCharType="separate"/>
      </w:r>
      <w:r w:rsidRPr="008D2174">
        <w:rPr>
          <w:rFonts w:ascii="Times New Roman" w:eastAsia="Calibri" w:hAnsi="Times New Roman" w:cs="Times New Roman"/>
          <w:noProof/>
          <w:lang w:val="en-US" w:bidi="id-ID"/>
        </w:rPr>
        <w:t>(N. Sari, 2013)</w:t>
      </w:r>
      <w:r w:rsidRPr="008D2174">
        <w:rPr>
          <w:rFonts w:ascii="Times New Roman" w:eastAsia="Calibri" w:hAnsi="Times New Roman" w:cs="Times New Roman"/>
          <w:lang w:val="en-US" w:bidi="id-ID"/>
        </w:rPr>
        <w:fldChar w:fldCharType="end"/>
      </w:r>
      <w:r w:rsidRPr="008D2174">
        <w:rPr>
          <w:rFonts w:ascii="Times New Roman" w:eastAsia="Calibri" w:hAnsi="Times New Roman" w:cs="Times New Roman"/>
          <w:lang w:val="en-US" w:bidi="id-ID"/>
        </w:rPr>
        <w:t xml:space="preserve">. Senada dengan itu, </w:t>
      </w:r>
      <w:r w:rsidRPr="008D2174">
        <w:rPr>
          <w:rFonts w:ascii="Times New Roman" w:eastAsia="Calibri" w:hAnsi="Times New Roman" w:cs="Times New Roman"/>
          <w:lang w:val="en-US" w:bidi="id-ID"/>
        </w:rPr>
        <w:fldChar w:fldCharType="begin" w:fldLock="1"/>
      </w:r>
      <w:r w:rsidRPr="008D2174">
        <w:rPr>
          <w:rFonts w:ascii="Times New Roman" w:eastAsia="Calibri" w:hAnsi="Times New Roman" w:cs="Times New Roman"/>
          <w:lang w:val="en-US" w:bidi="id-ID"/>
        </w:rPr>
        <w:instrText>ADDIN CSL_CITATION {"citationItems":[{"id":"ITEM-1","itemData":{"ISSN":"2252-6544","abstract":"Tujuan penelitian ini adalah untuk menganalisis pengaruh praktik pengalaman lapangan, minat menjadi guru, dan prestasi belajar terhadap kesiapan menjadi guru yang profesional. Populasi penelitian adalah mahasiswa Progam Studi Pendidikan Ekonomi Akuntansi tahun angkatan 2011 Fakultas Ekonomi Universitas Negeri Semarang sebanyak 174 mahasiswa. Sampel penelitian ini adalah 122 mahasiswa yang ditentukan dengan teknik proportional random sampling. Teknik pengumpulan data menggunakan angket dan dokumentasi, sedangkan teknik analisis data yang digunakan adalah analisis deskriptif presentase, statistik inferensial, dan analisis regresi linier berganda. Hasil penelitian menunjukan praktik pengalaman lapangan, minat menjadi guru, dan prestasi belajar berpengaruh baik secara parsial maupun simultan terhadap kesiapan menjadi guru yang profesional. Hasil adjusted R^2 menunjukan adanya hubungan antara praktik pengalaman lapangan, minat menjadi guru, dan prestasi belajar terhadap kesiapan mahasiswa menjadi guru yang profesional sebesar 0.574 atau 57,4%. Saran yang diberikan dalam penelitian ini adalah hendaknya mahasiswa memperbanyak referensi tentang akuntansi, mengikuti berbagai forum diskusi akuntansi guna meningkatkan wawasan mengenai bidang studi akuntansinya; mahasiswa diharapkan meningkatkan minat untuk menjadi guru yang tinggi dengan mengenal lebih jauh tentang profesi guru, mencari tahu kabar dan informasi mengenai profesi keguruan, memanfatkan kegiatan praktik pengalaman lapangan dengan sungguh-sungguh yang dapat menunjang kesiapannya untuk menjadi guru.","author":[{"dropping-particle":"","family":"Yulianto","given":"Aditya","non-dropping-particle":"","parse-names":false,"suffix":""},{"dropping-particle":"","family":"Khafid","given":"Muhammad","non-dropping-particle":"","parse-names":false,"suffix":""}],"container-title":"Economic Education Analysis Journal","id":"ITEM-1","issue":"1","issued":{"date-parts":[["2016"]]},"page":"100-114","title":"Pengaruh Praktik Pengalaman Lapangan (PPL), Minat Menjadi Guru, Dan Prestasi Belajar Terhadap Kesiapan Mahasiswa Menjadi Guru Yang Profesional","type":"article-journal","volume":"5"},"uris":["http://www.mendeley.com/documents/?uuid=d393927c-af63-4e39-899a-c36dbf8bbc3b"]}],"mendeley":{"formattedCitation":"(Yulianto &amp; Khafid, 2016)","plainTextFormattedCitation":"(Yulianto &amp; Khafid, 2016)","previouslyFormattedCitation":"(Yulianto &amp; Khafid, 2016)"},"properties":{"noteIndex":0},"schema":"https://github.com/citation-style-language/schema/raw/master/csl-citation.json"}</w:instrText>
      </w:r>
      <w:r w:rsidRPr="008D2174">
        <w:rPr>
          <w:rFonts w:ascii="Times New Roman" w:eastAsia="Calibri" w:hAnsi="Times New Roman" w:cs="Times New Roman"/>
          <w:lang w:val="en-US" w:bidi="id-ID"/>
        </w:rPr>
        <w:fldChar w:fldCharType="separate"/>
      </w:r>
      <w:r w:rsidRPr="008D2174">
        <w:rPr>
          <w:rFonts w:ascii="Times New Roman" w:eastAsia="Calibri" w:hAnsi="Times New Roman" w:cs="Times New Roman"/>
          <w:noProof/>
          <w:lang w:val="en-US" w:bidi="id-ID"/>
        </w:rPr>
        <w:t>(Yulianto &amp; Khafid, 2016)</w:t>
      </w:r>
      <w:r w:rsidRPr="008D2174">
        <w:rPr>
          <w:rFonts w:ascii="Times New Roman" w:eastAsia="Calibri" w:hAnsi="Times New Roman" w:cs="Times New Roman"/>
          <w:lang w:val="en-US" w:bidi="id-ID"/>
        </w:rPr>
        <w:fldChar w:fldCharType="end"/>
      </w:r>
      <w:r w:rsidRPr="008D2174">
        <w:rPr>
          <w:rFonts w:ascii="Times New Roman" w:eastAsia="Calibri" w:hAnsi="Times New Roman" w:cs="Times New Roman"/>
          <w:lang w:val="en-US" w:bidi="id-ID"/>
        </w:rPr>
        <w:t xml:space="preserve"> mengatakan bahwa berinvestasi dalam pendidikan penduduk merupakan pendekatan yang bagus untuk berkontribusi pada kemajuan nasional dengan meningkatkan kualitas sumber daya manusia negara. Pelajaran harus diselesaikan untuk mencapai tujuan pendidikan. Tentunya dibutuhkan tenaga pendidik, instruktur, trainer, mentor, dan profesional lainnya dalam proses pendidikan </w:t>
      </w:r>
      <w:r w:rsidRPr="008D2174">
        <w:rPr>
          <w:rFonts w:ascii="Times New Roman" w:eastAsia="Calibri" w:hAnsi="Times New Roman" w:cs="Times New Roman"/>
          <w:lang w:val="en-US" w:bidi="id-ID"/>
        </w:rPr>
        <w:fldChar w:fldCharType="begin" w:fldLock="1"/>
      </w:r>
      <w:r w:rsidRPr="008D2174">
        <w:rPr>
          <w:rFonts w:ascii="Times New Roman" w:eastAsia="Calibri" w:hAnsi="Times New Roman" w:cs="Times New Roman"/>
          <w:lang w:val="en-US" w:bidi="id-ID"/>
        </w:rPr>
        <w:instrText>ADDIN CSL_CITATION {"citationItems":[{"id":"ITEM-1","itemData":{"author":[{"dropping-particle":"","family":"Capah","given":"Astuti","non-dropping-particle":"","parse-names":false,"suffix":""},{"dropping-particle":"","family":"Abdi","given":"Abdul Wahab","non-dropping-particle":"","parse-names":false,"suffix":""},{"dropping-particle":"","family":"Azis","given":"Daska","non-dropping-particle":"","parse-names":false,"suffix":""}],"container-title":"Jurnal Ilmiah Mahasiswa Pendidikan Geografi FKIP Unsyiah","id":"ITEM-1","issue":"3","issued":{"date-parts":[["2020"]]},"page":"167-174","title":"Hubungan Antara Minat Menjadi Guru Dan Motivasi Berprestasi Dengan Hasil Belajar Mahasiswa Jurusan Pendidikan Geografi Unsyiah","type":"article-journal","volume":"5"},"uris":["http://www.mendeley.com/documents/?uuid=dc2a1604-80df-436e-92a3-535d591b73c5"]}],"mendeley":{"formattedCitation":"(Capah et al., 2020)","plainTextFormattedCitation":"(Capah et al., 2020)","previouslyFormattedCitation":"(Capah et al., 2020)"},"properties":{"noteIndex":0},"schema":"https://github.com/citation-style-language/schema/raw/master/csl-citation.json"}</w:instrText>
      </w:r>
      <w:r w:rsidRPr="008D2174">
        <w:rPr>
          <w:rFonts w:ascii="Times New Roman" w:eastAsia="Calibri" w:hAnsi="Times New Roman" w:cs="Times New Roman"/>
          <w:lang w:val="en-US" w:bidi="id-ID"/>
        </w:rPr>
        <w:fldChar w:fldCharType="separate"/>
      </w:r>
      <w:r w:rsidRPr="008D2174">
        <w:rPr>
          <w:rFonts w:ascii="Times New Roman" w:eastAsia="Calibri" w:hAnsi="Times New Roman" w:cs="Times New Roman"/>
          <w:noProof/>
          <w:lang w:val="en-US" w:bidi="id-ID"/>
        </w:rPr>
        <w:t>(Capah et al., 2020)</w:t>
      </w:r>
      <w:r w:rsidRPr="008D2174">
        <w:rPr>
          <w:rFonts w:ascii="Times New Roman" w:eastAsia="Calibri" w:hAnsi="Times New Roman" w:cs="Times New Roman"/>
          <w:lang w:val="en-US" w:bidi="id-ID"/>
        </w:rPr>
        <w:fldChar w:fldCharType="end"/>
      </w:r>
      <w:r w:rsidRPr="008D2174">
        <w:rPr>
          <w:rFonts w:ascii="Times New Roman" w:eastAsia="Calibri" w:hAnsi="Times New Roman" w:cs="Times New Roman"/>
          <w:lang w:val="en-US" w:bidi="id-ID"/>
        </w:rPr>
        <w:t xml:space="preserve">. Kemampuan melaksanakan tugas pokoknya sebagai pengajar yang dapat dikenali dengan memahami kompetensi guru merupakan syarat kesiapan mahasiswa calon guru menjadi guru </w:t>
      </w:r>
      <w:r w:rsidRPr="008D2174">
        <w:rPr>
          <w:rFonts w:ascii="Times New Roman" w:eastAsia="Calibri" w:hAnsi="Times New Roman" w:cs="Times New Roman"/>
          <w:lang w:val="en-US" w:bidi="id-ID"/>
        </w:rPr>
        <w:fldChar w:fldCharType="begin" w:fldLock="1"/>
      </w:r>
      <w:r w:rsidRPr="008D2174">
        <w:rPr>
          <w:rFonts w:ascii="Times New Roman" w:eastAsia="Calibri" w:hAnsi="Times New Roman" w:cs="Times New Roman"/>
          <w:lang w:val="en-US" w:bidi="id-ID"/>
        </w:rPr>
        <w:instrText>ADDIN CSL_CITATION {"citationItems":[{"id":"ITEM-1","itemData":{"author":[{"dropping-particle":"","family":"Maipita","given":"Indra","non-dropping-particle":"","parse-names":false,"suffix":""}],"container-title":"Jurnal Ekonomi Pendidikan","id":"ITEM-1","issue":"6","issued":{"date-parts":[["2018"]]},"page":"34-43","title":"Pengaruh Minat Menjadi Guru dan Praktik Program Pengalaman Lapangan (PPL) Terhadap Kesiapan Menjadi Guru pada Mahasiswa Jurusan Ekonomi Universitas Negeri Medan T.A 2017/2018.","type":"article-journal","volume":"8"},"uris":["http://www.mendeley.com/documents/?uuid=c361ec50-da1e-4c0d-b78c-e998d1fd5986"]}],"mendeley":{"formattedCitation":"(Maipita, 2018)","plainTextFormattedCitation":"(Maipita, 2018)","previouslyFormattedCitation":"(Maipita, 2018)"},"properties":{"noteIndex":0},"schema":"https://github.com/citation-style-language/schema/raw/master/csl-citation.json"}</w:instrText>
      </w:r>
      <w:r w:rsidRPr="008D2174">
        <w:rPr>
          <w:rFonts w:ascii="Times New Roman" w:eastAsia="Calibri" w:hAnsi="Times New Roman" w:cs="Times New Roman"/>
          <w:lang w:val="en-US" w:bidi="id-ID"/>
        </w:rPr>
        <w:fldChar w:fldCharType="separate"/>
      </w:r>
      <w:r w:rsidRPr="008D2174">
        <w:rPr>
          <w:rFonts w:ascii="Times New Roman" w:eastAsia="Calibri" w:hAnsi="Times New Roman" w:cs="Times New Roman"/>
          <w:noProof/>
          <w:lang w:val="en-US" w:bidi="id-ID"/>
        </w:rPr>
        <w:t>(Maipita, 2018)</w:t>
      </w:r>
      <w:r w:rsidRPr="008D2174">
        <w:rPr>
          <w:rFonts w:ascii="Times New Roman" w:eastAsia="Calibri" w:hAnsi="Times New Roman" w:cs="Times New Roman"/>
          <w:lang w:val="en-US" w:bidi="id-ID"/>
        </w:rPr>
        <w:fldChar w:fldCharType="end"/>
      </w:r>
      <w:r w:rsidRPr="008D2174">
        <w:rPr>
          <w:rFonts w:ascii="Times New Roman" w:eastAsia="Calibri" w:hAnsi="Times New Roman" w:cs="Times New Roman"/>
          <w:lang w:val="en-US" w:bidi="id-ID"/>
        </w:rPr>
        <w:t xml:space="preserve">. Ada banyak aspek internal dan eksternal yang dapat mempengaruhi minat seseorang terhadap mereka, terutama dalam bidang pekerjaan mereka </w:t>
      </w:r>
      <w:r w:rsidRPr="008D2174">
        <w:rPr>
          <w:rFonts w:ascii="Times New Roman" w:eastAsia="Calibri" w:hAnsi="Times New Roman" w:cs="Times New Roman"/>
          <w:lang w:val="en-US" w:bidi="id-ID"/>
        </w:rPr>
        <w:fldChar w:fldCharType="begin" w:fldLock="1"/>
      </w:r>
      <w:r w:rsidRPr="008D2174">
        <w:rPr>
          <w:rFonts w:ascii="Times New Roman" w:eastAsia="Calibri" w:hAnsi="Times New Roman" w:cs="Times New Roman"/>
          <w:lang w:val="en-US" w:bidi="id-ID"/>
        </w:rPr>
        <w:instrText>ADDIN CSL_CITATION {"citationItems":[{"id":"ITEM-1","itemData":{"ISSN":"2252-6544","abstract":"Minat pada diri seseorang, khususnya pada bidang pekerjaan dipengaruhi oleh beberapa faktor, baik intern dan ektern. Minat mahasisw pada profesi guru akuntansi adalah Tujuan penelitian ini untuk mengetahui bagaimana pengaruh secara parsial praktik pengalaman lapangan, persepsi mahasiswa tentang profesi guru akuntansi dan kesejahteraan guru terhadap minat pada profesi guru akuntansi. Populasi penelitian ini adalah mahasiswa pendidikan akuntansi dengan menggunakan teknik simple random sampling dan perhitungan Table Isaac dan Michael didapatkan sample sebesar 119 mahasiswa. Metode pengumpulan data menggunakan angket. Metode analisis data menggunakan analisis deskriptif dan analisi inferensial. Hasil penelitian menunjukansecara simultan praktik pengalaman lapangan, persepsi mahasiswa tentang profesi guru akuntansi dan kesejahteraan guru terhadap minat pada profesi guru akuntansi sebesar 31,9%. Sedangkan parsial Ada pengaruh praktik pengalaman lapangan terhadap minat pada profesi guruakuntansi sebesar 10,11%, tidak ada pengaruhpersepsi mahasiswa tentang profesi guru akuntansi terhadap minat pada profesi guru akuntansi serta ada pengaruh praktik pengalaman lapangan terhadap minat pada profesi guru sebesar 9%. Abstract","author":[{"dropping-particle":"","family":"Oktaviani","given":"Tuti","non-dropping-particle":"","parse-names":false,"suffix":""},{"dropping-particle":"","family":"Yulianto","given":"Agung","non-dropping-particle":"","parse-names":false,"suffix":""}],"container-title":"Economic Education Analysis Journal","id":"ITEM-1","issue":"3","issued":{"date-parts":[["2015"]]},"page":"818-832","title":"Pengaruh Praktik Pengalaman Lapangan, Persepsi Mahasiswa Tentang Profesi Guru Akuntansi Dan Kesejahteraan Guru Terhadap Minat Pada Profesi Guru Akuntansi (Studi Kasus Mahasiswa Prodi Pendidikan Akuntansi Angkatan 2011 Fakultas Ekonomi Universitas Negeri S","type":"article-journal","volume":"4"},"uris":["http://www.mendeley.com/documents/?uuid=43c35878-8855-4c28-b7f7-9539c0f61dee"]}],"mendeley":{"formattedCitation":"(Oktaviani &amp; Yulianto, 2015)","plainTextFormattedCitation":"(Oktaviani &amp; Yulianto, 2015)","previouslyFormattedCitation":"(Oktaviani &amp; Yulianto, 2015)"},"properties":{"noteIndex":0},"schema":"https://github.com/citation-style-language/schema/raw/master/csl-citation.json"}</w:instrText>
      </w:r>
      <w:r w:rsidRPr="008D2174">
        <w:rPr>
          <w:rFonts w:ascii="Times New Roman" w:eastAsia="Calibri" w:hAnsi="Times New Roman" w:cs="Times New Roman"/>
          <w:lang w:val="en-US" w:bidi="id-ID"/>
        </w:rPr>
        <w:fldChar w:fldCharType="separate"/>
      </w:r>
      <w:r w:rsidRPr="008D2174">
        <w:rPr>
          <w:rFonts w:ascii="Times New Roman" w:eastAsia="Calibri" w:hAnsi="Times New Roman" w:cs="Times New Roman"/>
          <w:noProof/>
          <w:lang w:val="en-US" w:bidi="id-ID"/>
        </w:rPr>
        <w:t>(Oktaviani &amp; Yulianto, 2015)</w:t>
      </w:r>
      <w:r w:rsidRPr="008D2174">
        <w:rPr>
          <w:rFonts w:ascii="Times New Roman" w:eastAsia="Calibri" w:hAnsi="Times New Roman" w:cs="Times New Roman"/>
          <w:lang w:val="en-US" w:bidi="id-ID"/>
        </w:rPr>
        <w:fldChar w:fldCharType="end"/>
      </w:r>
      <w:r w:rsidRPr="008D2174">
        <w:rPr>
          <w:rFonts w:ascii="Times New Roman" w:eastAsia="Calibri" w:hAnsi="Times New Roman" w:cs="Times New Roman"/>
          <w:lang w:val="en-US" w:bidi="id-ID"/>
        </w:rPr>
        <w:t>.</w:t>
      </w:r>
    </w:p>
    <w:p w:rsidR="00924608" w:rsidRPr="008D2174" w:rsidRDefault="00924608" w:rsidP="008F15A2">
      <w:pPr>
        <w:widowControl/>
        <w:adjustRightInd w:val="0"/>
        <w:spacing w:after="200" w:line="276" w:lineRule="auto"/>
        <w:ind w:firstLine="567"/>
        <w:jc w:val="both"/>
        <w:rPr>
          <w:rFonts w:ascii="Times New Roman" w:eastAsia="Calibri" w:hAnsi="Times New Roman" w:cs="Times New Roman"/>
          <w:lang w:val="en-US" w:bidi="id-ID"/>
        </w:rPr>
      </w:pPr>
      <w:r w:rsidRPr="008D2174">
        <w:rPr>
          <w:rFonts w:ascii="Times New Roman" w:eastAsia="Calibri" w:hAnsi="Times New Roman" w:cs="Times New Roman"/>
          <w:lang w:val="en-US" w:bidi="id-ID"/>
        </w:rPr>
        <w:t xml:space="preserve">Pendidikan adalah bagian mendasar dari kehidupan manusia karena pendidikan membentuk pikiran dan tubuh manusia melalui transmisi pengetahuan dan pengembangan keterampilan. Setiap orang di dunia memiliki tanggung jawab untuk mendapatkan pendidikan. Pengetahuan diberikan melalui pendidikan dalam berbagai konteks, termasuk komponen kognitif, emosional, psikomotorik, dan pedagogis </w:t>
      </w:r>
      <w:r w:rsidRPr="008D2174">
        <w:rPr>
          <w:rFonts w:ascii="Times New Roman" w:eastAsia="Calibri" w:hAnsi="Times New Roman" w:cs="Times New Roman"/>
          <w:lang w:val="en-US" w:bidi="id-ID"/>
        </w:rPr>
        <w:fldChar w:fldCharType="begin" w:fldLock="1"/>
      </w:r>
      <w:r w:rsidRPr="008D2174">
        <w:rPr>
          <w:rFonts w:ascii="Times New Roman" w:eastAsia="Calibri" w:hAnsi="Times New Roman" w:cs="Times New Roman"/>
          <w:lang w:val="en-US" w:bidi="id-ID"/>
        </w:rPr>
        <w:instrText>ADDIN CSL_CITATION {"citationItems":[{"id":"ITEM-1","itemData":{"ISSN":"2252-6544","abstract":"Tujuan penelitian ini adalah untuk menganalisis pengaruh praktik pengalaman lapangan, minat menjadi guru, dan prestasi belajar terhadap kesiapan menjadi guru yang profesional. Populasi penelitian adalah mahasiswa Progam Studi Pendidikan Ekonomi Akuntansi tahun angkatan 2011 Fakultas Ekonomi Universitas Negeri Semarang sebanyak 174 mahasiswa. Sampel penelitian ini adalah 122 mahasiswa yang ditentukan dengan teknik proportional random sampling. Teknik pengumpulan data menggunakan angket dan dokumentasi, sedangkan teknik analisis data yang digunakan adalah analisis deskriptif presentase, statistik inferensial, dan analisis regresi linier berganda. Hasil penelitian menunjukan praktik pengalaman lapangan, minat menjadi guru, dan prestasi belajar berpengaruh baik secara parsial maupun simultan terhadap kesiapan menjadi guru yang profesional. Hasil adjusted R^2 menunjukan adanya hubungan antara praktik pengalaman lapangan, minat menjadi guru, dan prestasi belajar terhadap kesiapan mahasiswa menjadi guru yang profesional sebesar 0.574 atau 57,4%. Saran yang diberikan dalam penelitian ini adalah hendaknya mahasiswa memperbanyak referensi tentang akuntansi, mengikuti berbagai forum diskusi akuntansi guna meningkatkan wawasan mengenai bidang studi akuntansinya; mahasiswa diharapkan meningkatkan minat untuk menjadi guru yang tinggi dengan mengenal lebih jauh tentang profesi guru, mencari tahu kabar dan informasi mengenai profesi keguruan, memanfatkan kegiatan praktik pengalaman lapangan dengan sungguh-sungguh yang dapat menunjang kesiapannya untuk menjadi guru.","author":[{"dropping-particle":"","family":"Yulianto","given":"Aditya","non-dropping-particle":"","parse-names":false,"suffix":""},{"dropping-particle":"","family":"Khafid","given":"Muhammad","non-dropping-particle":"","parse-names":false,"suffix":""}],"container-title":"Economic Education Analysis Journal","id":"ITEM-1","issue":"1","issued":{"date-parts":[["2016"]]},"page":"100-114","title":"Pengaruh Praktik Pengalaman Lapangan (PPL), Minat Menjadi Guru, Dan Prestasi Belajar Terhadap Kesiapan Mahasiswa Menjadi Guru Yang Profesional","type":"article-journal","volume":"5"},"uris":["http://www.mendeley.com/documents/?uuid=d393927c-af63-4e39-899a-c36dbf8bbc3b"]}],"mendeley":{"formattedCitation":"(Yulianto &amp; Khafid, 2016)","plainTextFormattedCitation":"(Yulianto &amp; Khafid, 2016)","previouslyFormattedCitation":"(Yulianto &amp; Khafid, 2016)"},"properties":{"noteIndex":0},"schema":"https://github.com/citation-style-language/schema/raw/master/csl-citation.json"}</w:instrText>
      </w:r>
      <w:r w:rsidRPr="008D2174">
        <w:rPr>
          <w:rFonts w:ascii="Times New Roman" w:eastAsia="Calibri" w:hAnsi="Times New Roman" w:cs="Times New Roman"/>
          <w:lang w:val="en-US" w:bidi="id-ID"/>
        </w:rPr>
        <w:fldChar w:fldCharType="separate"/>
      </w:r>
      <w:r w:rsidRPr="008D2174">
        <w:rPr>
          <w:rFonts w:ascii="Times New Roman" w:eastAsia="Calibri" w:hAnsi="Times New Roman" w:cs="Times New Roman"/>
          <w:noProof/>
          <w:lang w:val="en-US" w:bidi="id-ID"/>
        </w:rPr>
        <w:t>(Yulianto &amp; Khafid, 2016)</w:t>
      </w:r>
      <w:r w:rsidRPr="008D2174">
        <w:rPr>
          <w:rFonts w:ascii="Times New Roman" w:eastAsia="Calibri" w:hAnsi="Times New Roman" w:cs="Times New Roman"/>
          <w:lang w:val="en-US" w:bidi="id-ID"/>
        </w:rPr>
        <w:fldChar w:fldCharType="end"/>
      </w:r>
      <w:r w:rsidRPr="008D2174">
        <w:rPr>
          <w:rFonts w:ascii="Times New Roman" w:eastAsia="Calibri" w:hAnsi="Times New Roman" w:cs="Times New Roman"/>
          <w:lang w:val="en-US" w:bidi="id-ID"/>
        </w:rPr>
        <w:t>.</w:t>
      </w:r>
    </w:p>
    <w:p w:rsidR="00924608" w:rsidRPr="008D2174" w:rsidRDefault="00924608" w:rsidP="008F15A2">
      <w:pPr>
        <w:widowControl/>
        <w:adjustRightInd w:val="0"/>
        <w:spacing w:after="200" w:line="276" w:lineRule="auto"/>
        <w:ind w:firstLine="567"/>
        <w:jc w:val="both"/>
        <w:rPr>
          <w:rFonts w:ascii="Times New Roman" w:eastAsia="Calibri" w:hAnsi="Times New Roman" w:cs="Times New Roman"/>
          <w:lang w:val="en-US" w:bidi="id-ID"/>
        </w:rPr>
      </w:pPr>
      <w:r w:rsidRPr="008D2174">
        <w:rPr>
          <w:rFonts w:ascii="Times New Roman" w:eastAsia="Calibri" w:hAnsi="Times New Roman" w:cs="Times New Roman"/>
          <w:lang w:val="en-US" w:bidi="id-ID"/>
        </w:rPr>
        <w:t xml:space="preserve">Kinerja tenaga pengajar dalam menjalankan kewajibannya untuk mencapai tujuan pendidikan berdampak signifikan terhadap mutu dan kebaikan pendidikan </w:t>
      </w:r>
      <w:r w:rsidRPr="008D2174">
        <w:rPr>
          <w:rFonts w:ascii="Times New Roman" w:eastAsia="Calibri" w:hAnsi="Times New Roman" w:cs="Times New Roman"/>
          <w:lang w:val="en-US" w:bidi="id-ID"/>
        </w:rPr>
        <w:fldChar w:fldCharType="begin" w:fldLock="1"/>
      </w:r>
      <w:r w:rsidRPr="008D2174">
        <w:rPr>
          <w:rFonts w:ascii="Times New Roman" w:eastAsia="Calibri" w:hAnsi="Times New Roman" w:cs="Times New Roman"/>
          <w:lang w:val="en-US" w:bidi="id-ID"/>
        </w:rPr>
        <w:instrText>ADDIN CSL_CITATION {"citationItems":[{"id":"ITEM-1","itemData":{"DOI":"10.15575/ja.v5i1.4789","ISSN":"2549-5135","abstract":"Penelitian ini bertujuan untuk medeskripsikan kemampuan mahasiswa program studi pendidikan matematika dalam menyiapkan diri menjadi guru profesional berdasarkan standar kompetensi pendidik yang dibutuhkan kelak ketika menjadi guru pada mata kuliah microteaching. Melalui microteaching guru diberikan pengetahuan dan keterampilan bagaimana merencanakan dan mempraktikan kegiatan pembelajaran yang akan diberikan kepada siswa agar pembelajaran menjadi bermakna sehingga dapat menjadi guru profesional. Jenis penelitian adalah kualitatif deskriptif dengan subjek penelitian seluruh mahasiswa yang mengambil mata kuliah microteaching semester genap pada tahun akademik 2018/2019. Instrumen yang digunakan adalah lembar penilaian perencanaan pembelajaran, lembar observasi praktik mengajar, lembar penilaian kompetensi pratikan dan catatan kegiatan praktik. Teknik pengumpulan data dengan cara observasi, wawancara dan dokumentasi. Berdasarkan hasil analisis diperoleh gambaran dan kesimpulan bahwa mahasiswa program studi pendidikan matematika pada mata kuliah microteaching sudah mampu menjadi guru profesional berdasarkan kompetensi pendidik yaitu kompetensi pedagogik, kepribadian, profesional dan sosial.","author":[{"dropping-particle":"","family":"Sukmawati","given":"Rika","non-dropping-particle":"","parse-names":false,"suffix":""}],"container-title":"Jurnal Analisa","id":"ITEM-1","issue":"1","issued":{"date-parts":[["2019"]]},"page":"95-102","title":"Analisis kesiapan mahasiswa menjadi calon guru profesional berdasarkan standar kompetensi pendidik","type":"article-journal","volume":"5"},"uris":["http://www.mendeley.com/documents/?uuid=a3078445-94bd-4c09-83a5-c3df7b2b0e6c"]}],"mendeley":{"formattedCitation":"(Rika Sukmawati, 2019)","plainTextFormattedCitation":"(Rika Sukmawati, 2019)","previouslyFormattedCitation":"(Rika Sukmawati, 2019)"},"properties":{"noteIndex":0},"schema":"https://github.com/citation-style-language/schema/raw/master/csl-citation.json"}</w:instrText>
      </w:r>
      <w:r w:rsidRPr="008D2174">
        <w:rPr>
          <w:rFonts w:ascii="Times New Roman" w:eastAsia="Calibri" w:hAnsi="Times New Roman" w:cs="Times New Roman"/>
          <w:lang w:val="en-US" w:bidi="id-ID"/>
        </w:rPr>
        <w:fldChar w:fldCharType="separate"/>
      </w:r>
      <w:r w:rsidRPr="008D2174">
        <w:rPr>
          <w:rFonts w:ascii="Times New Roman" w:eastAsia="Calibri" w:hAnsi="Times New Roman" w:cs="Times New Roman"/>
          <w:noProof/>
          <w:lang w:val="en-US" w:bidi="id-ID"/>
        </w:rPr>
        <w:t>(Rika Sukmawati, 2019)</w:t>
      </w:r>
      <w:r w:rsidRPr="008D2174">
        <w:rPr>
          <w:rFonts w:ascii="Times New Roman" w:eastAsia="Calibri" w:hAnsi="Times New Roman" w:cs="Times New Roman"/>
          <w:lang w:val="en-US" w:bidi="id-ID"/>
        </w:rPr>
        <w:fldChar w:fldCharType="end"/>
      </w:r>
      <w:r w:rsidRPr="008D2174">
        <w:rPr>
          <w:rFonts w:ascii="Times New Roman" w:eastAsia="Calibri" w:hAnsi="Times New Roman" w:cs="Times New Roman"/>
          <w:lang w:val="en-US" w:bidi="id-ID"/>
        </w:rPr>
        <w:t xml:space="preserve">. Guru memiliki peran penting dalam memberikan bantuan dan mendorong siswa untuk terlibat dalam kegiatan pembelajaran, yang penting karena tujuan akhir pendidikan adalah untuk menghasilkan orang-orang yang berpengetahuan dan berbakat yang dapat berkontribusi secara efektif sebagai anggota angkatan kerja global. Seorang guru yang secara profesional memenuhi syarat untuk mengajar adalah orang yang memiliki keterampilan yang diperlukan dan berkomitmen penuh untuk bidang pekerjaannya </w:t>
      </w:r>
      <w:r w:rsidRPr="008D2174">
        <w:rPr>
          <w:rFonts w:ascii="Times New Roman" w:eastAsia="Calibri" w:hAnsi="Times New Roman" w:cs="Times New Roman"/>
          <w:lang w:val="en-US" w:bidi="id-ID"/>
        </w:rPr>
        <w:fldChar w:fldCharType="begin" w:fldLock="1"/>
      </w:r>
      <w:r w:rsidRPr="008D2174">
        <w:rPr>
          <w:rFonts w:ascii="Times New Roman" w:eastAsia="Calibri" w:hAnsi="Times New Roman" w:cs="Times New Roman"/>
          <w:lang w:val="en-US" w:bidi="id-ID"/>
        </w:rPr>
        <w:instrText>ADDIN CSL_CITATION {"citationItems":[{"id":"ITEM-1","itemData":{"abstract":"… 2. Adakah praktik program pengalaman lapangan (PPL) berpengaruh terhadap kesiapan menjadi guru mahasiswa Jurusan Pendidikan Ekonomi … Negeri Medan Tahun Akademik 2017/2018 2. Untuk mengetahui pengaruh praktik program pengalaman lapangan (PPL) …","author":[{"dropping-particle":"","family":"Maipita","given":"Indra","non-dropping-particle":"","parse-names":false,"suffix":""},{"dropping-particle":"","family":"Mutiara","given":"Tri","non-dropping-particle":"","parse-names":false,"suffix":""}],"container-title":"Jurnal Ekonomi Pendidikan","id":"ITEM-1","issue":"6","issued":{"date-parts":[["2018"]]},"page":"34-43","title":"Pengaruh Minat Menjadi Guru dan Praktik Program Pengalaman Lapangan (PPL) Terhadap Kesiapan Menjadi Guru pada Mahasiswa Jurusan Ekonomi Universitas Negeri Medan T.A 2017/2018","type":"article-journal","volume":"6"},"uris":["http://www.mendeley.com/documents/?uuid=517ac654-82bf-473d-b042-65a0c5d94074"]}],"mendeley":{"formattedCitation":"(Maipita &amp; Mutiara, 2018)","plainTextFormattedCitation":"(Maipita &amp; Mutiara, 2018)","previouslyFormattedCitation":"(Maipita &amp; Mutiara, 2018)"},"properties":{"noteIndex":0},"schema":"https://github.com/citation-style-language/schema/raw/master/csl-citation.json"}</w:instrText>
      </w:r>
      <w:r w:rsidRPr="008D2174">
        <w:rPr>
          <w:rFonts w:ascii="Times New Roman" w:eastAsia="Calibri" w:hAnsi="Times New Roman" w:cs="Times New Roman"/>
          <w:lang w:val="en-US" w:bidi="id-ID"/>
        </w:rPr>
        <w:fldChar w:fldCharType="separate"/>
      </w:r>
      <w:r w:rsidRPr="008D2174">
        <w:rPr>
          <w:rFonts w:ascii="Times New Roman" w:eastAsia="Calibri" w:hAnsi="Times New Roman" w:cs="Times New Roman"/>
          <w:noProof/>
          <w:lang w:val="en-US" w:bidi="id-ID"/>
        </w:rPr>
        <w:t>(Maipita &amp; Mutiara, 2018)</w:t>
      </w:r>
      <w:r w:rsidRPr="008D2174">
        <w:rPr>
          <w:rFonts w:ascii="Times New Roman" w:eastAsia="Calibri" w:hAnsi="Times New Roman" w:cs="Times New Roman"/>
          <w:lang w:val="en-US" w:bidi="id-ID"/>
        </w:rPr>
        <w:fldChar w:fldCharType="end"/>
      </w:r>
      <w:r w:rsidRPr="008D2174">
        <w:rPr>
          <w:rFonts w:ascii="Times New Roman" w:eastAsia="Calibri" w:hAnsi="Times New Roman" w:cs="Times New Roman"/>
          <w:lang w:val="en-US" w:bidi="id-ID"/>
        </w:rPr>
        <w:t>.</w:t>
      </w:r>
    </w:p>
    <w:p w:rsidR="00924608" w:rsidRPr="008D2174" w:rsidRDefault="00924608" w:rsidP="008F15A2">
      <w:pPr>
        <w:widowControl/>
        <w:adjustRightInd w:val="0"/>
        <w:spacing w:after="200" w:line="276" w:lineRule="auto"/>
        <w:ind w:firstLine="567"/>
        <w:jc w:val="both"/>
        <w:rPr>
          <w:rFonts w:ascii="Times New Roman" w:eastAsia="Calibri" w:hAnsi="Times New Roman" w:cs="Times New Roman"/>
          <w:lang w:val="en-US" w:bidi="id-ID"/>
        </w:rPr>
      </w:pPr>
      <w:r w:rsidRPr="008D2174">
        <w:rPr>
          <w:rFonts w:ascii="Times New Roman" w:eastAsia="Calibri" w:hAnsi="Times New Roman" w:cs="Times New Roman"/>
          <w:lang w:val="en-US" w:bidi="id-ID"/>
        </w:rPr>
        <w:t xml:space="preserve">Minat individu untuk menjadi guru dapat didefinisikan sebagai niat mereka untuk mengejar karir di bidang pendidikan. Hal yang sama berlaku untuk minat atau keinginan seseorang untuk memasuki profesi guru: itu mungkin hasil dari reaksi yang menguntungkan terhadap perspektif individu itu sendiri, pengalaman masa lalu, dan keberadaan profesi guru itu sendiri </w:t>
      </w:r>
      <w:r w:rsidRPr="008D2174">
        <w:rPr>
          <w:rFonts w:ascii="Times New Roman" w:eastAsia="Calibri" w:hAnsi="Times New Roman" w:cs="Times New Roman"/>
          <w:lang w:val="en-US" w:bidi="id-ID"/>
        </w:rPr>
        <w:fldChar w:fldCharType="begin" w:fldLock="1"/>
      </w:r>
      <w:r w:rsidRPr="008D2174">
        <w:rPr>
          <w:rFonts w:ascii="Times New Roman" w:eastAsia="Calibri" w:hAnsi="Times New Roman" w:cs="Times New Roman"/>
          <w:lang w:val="en-US" w:bidi="id-ID"/>
        </w:rPr>
        <w:instrText>ADDIN CSL_CITATION {"citationItems":[{"id":"ITEM-1","itemData":{"abstract":"Penelitian ini bertujuan untuk mengetahui: 1) pengaruh Persepsi Tentang Profesi Guru Terhadap Minat Menjadi Guru Akuntansi, 2) pengaruh Informasi Dunia Kerja Terhadap Minat Menjadi Guru Akuntansi, dan 3) pengaruh Persepsi Tentang Profesi Guru dan Informasi Dunia Kerja Terhadap Minat Menjadi Guru Akuntansi Mahasiswa Program Studi Pendidikan Akuntansi Angkatan 2011 Fakultas Ekonomi UNY. Populasi penelitian ini adalah Mahasiswa Program Studi Pendidikan Akuntansi Fakultas Ekonomi UNY Angkatan 2011 yang berjumlah 129 Mahasiswa. Sampel penelitian yang diambil menggunakan teknik proportionate stratified random sampling sebanyak 95 Mahasiswa. Pengumpulan data dengan metode kuesioner atau angket. Uji coba instrumen penelitian dengan uji validitas dan uji reliabilitas dilakukan terhadap 30 mahasiswa di dalam populasi diluar sampel. Sebelum analisis data terlebih dahulu diadakan pengujian prasyarat analisis meliputi uji normalitas, linearitas dan multikolinieritas. Teknik analisis data yang digunakan adalah analisis regresi sederhana dan regresi ganda. Berdasarkan hasil penelitian diperoleh kesimpulan sebagai berikut: 1) Terdapat Pengaruh positif dan signifikan Persepsi tentang profesi guru terhadap Minat menjadi guru akuntansi, hal ini ditunjukkan dengan koefisien korelasi (r) sebesar 0,378 koefisien determinan (r2) sebesar 0,143, dan harga ttabel lebih besar dari thitung pada taraf signifikansi 5% (3,941&gt;1,987), 2) Terdapat Pengaruh positif dan signifikan Informasi dunia kerja terhadap Minat menjadi guru akuntansi, hal tersebut ditunjukkan dari harga koefisien korelasi (r) sebesar 0,592, koefisien determinan (r²)sebesar 0,350, dan harga thitung lebih besar dari ttabel pada taraf signifikansi 5% (7,081 &gt;1,985), 3) Terdapat Pengaruh positif dan signifikan persepsi tentang profesi guru dan informasi dunia kerja secara bersama-sama terhadap Minat menjadi guru akuntansi hal tersebut ditunjukkan dari harga koefisien korelasi ganda (R) sebesar 0,603, koefisien determinasi (R2) sebesar 0,363, dan Fhitung 26,268 lebih besar dari harga Ftabel 3,092. Sumbangan Efektif pada variabel persepsi tentang profesi guru sebesar 13,57% dan variable informasi dunia kerja sebesar 22,73%.","author":[{"dropping-particle":"","family":"Mulyana","given":"Agus","non-dropping-particle":"","parse-names":false,"suffix":""},{"dropping-particle":"","family":"Waluyo","given":"Indarto","non-dropping-particle":"","parse-names":false,"suffix":""}],"container-title":"Jurnal Kajian Pendidikan Akuntansi Indonesia Edisi 8","id":"ITEM-1","issue":"2","issued":{"date-parts":[["2016"]]},"page":"1-10","title":"THE EFFECT OF PERCEIVED TEACHER PROFESSION AND WORK REALM INFORMATION ON THE INTEREST IN BECOMING ACCOUNTING TEACHER","type":"article-journal","volume":"2"},"uris":["http://www.mendeley.com/documents/?uuid=421a0d1a-73b5-4ec4-aead-39f0184df326"]}],"mendeley":{"formattedCitation":"(Mulyana &amp; Waluyo, 2016)","plainTextFormattedCitation":"(Mulyana &amp; Waluyo, 2016)","previouslyFormattedCitation":"(Mulyana &amp; Waluyo, 2016)"},"properties":{"noteIndex":0},"schema":"https://github.com/citation-style-language/schema/raw/master/csl-citation.json"}</w:instrText>
      </w:r>
      <w:r w:rsidRPr="008D2174">
        <w:rPr>
          <w:rFonts w:ascii="Times New Roman" w:eastAsia="Calibri" w:hAnsi="Times New Roman" w:cs="Times New Roman"/>
          <w:lang w:val="en-US" w:bidi="id-ID"/>
        </w:rPr>
        <w:fldChar w:fldCharType="separate"/>
      </w:r>
      <w:r w:rsidRPr="008D2174">
        <w:rPr>
          <w:rFonts w:ascii="Times New Roman" w:eastAsia="Calibri" w:hAnsi="Times New Roman" w:cs="Times New Roman"/>
          <w:noProof/>
          <w:lang w:val="en-US" w:bidi="id-ID"/>
        </w:rPr>
        <w:t>(Mulyana &amp; Waluyo, 2016)</w:t>
      </w:r>
      <w:r w:rsidRPr="008D2174">
        <w:rPr>
          <w:rFonts w:ascii="Times New Roman" w:eastAsia="Calibri" w:hAnsi="Times New Roman" w:cs="Times New Roman"/>
          <w:lang w:val="en-US" w:bidi="id-ID"/>
        </w:rPr>
        <w:fldChar w:fldCharType="end"/>
      </w:r>
      <w:r w:rsidRPr="008D2174">
        <w:rPr>
          <w:rFonts w:ascii="Times New Roman" w:eastAsia="Calibri" w:hAnsi="Times New Roman" w:cs="Times New Roman"/>
          <w:lang w:val="en-US" w:bidi="id-ID"/>
        </w:rPr>
        <w:t xml:space="preserve">. Tingkat kesiapan calon </w:t>
      </w:r>
      <w:r w:rsidRPr="008D2174">
        <w:rPr>
          <w:rFonts w:ascii="Times New Roman" w:eastAsia="Calibri" w:hAnsi="Times New Roman" w:cs="Times New Roman"/>
          <w:lang w:val="en-US" w:bidi="id-ID"/>
        </w:rPr>
        <w:lastRenderedPageBreak/>
        <w:t xml:space="preserve">guru untuk mengajar meningkat ketika mereka memiliki semangat pribadi dalam mengajar yang didukung oleh pengalaman, pengetahuan, dan keterampilan mereka. </w:t>
      </w:r>
    </w:p>
    <w:p w:rsidR="00924608" w:rsidRPr="008D2174" w:rsidRDefault="00924608" w:rsidP="008F15A2">
      <w:pPr>
        <w:widowControl/>
        <w:adjustRightInd w:val="0"/>
        <w:spacing w:after="200" w:line="276" w:lineRule="auto"/>
        <w:jc w:val="both"/>
        <w:rPr>
          <w:rFonts w:ascii="Times New Roman" w:eastAsia="Calibri" w:hAnsi="Times New Roman" w:cs="Times New Roman"/>
          <w:b/>
          <w:lang w:val="en-US" w:bidi="id-ID"/>
        </w:rPr>
      </w:pPr>
      <w:r w:rsidRPr="008D2174">
        <w:rPr>
          <w:rFonts w:ascii="Times New Roman" w:eastAsia="Calibri" w:hAnsi="Times New Roman" w:cs="Times New Roman"/>
          <w:b/>
          <w:lang w:val="en-US" w:bidi="id-ID"/>
        </w:rPr>
        <w:t>Pengaruh Praktik Pengalaman Lapangan (PPL) terhadap Kesiapan Mengajar Calon Guru</w:t>
      </w:r>
    </w:p>
    <w:p w:rsidR="00924608" w:rsidRPr="008D2174" w:rsidRDefault="00924608" w:rsidP="008F15A2">
      <w:pPr>
        <w:widowControl/>
        <w:adjustRightInd w:val="0"/>
        <w:spacing w:after="200" w:line="276" w:lineRule="auto"/>
        <w:ind w:firstLine="567"/>
        <w:jc w:val="both"/>
        <w:rPr>
          <w:rFonts w:ascii="Times New Roman" w:eastAsia="Calibri" w:hAnsi="Times New Roman" w:cs="Times New Roman"/>
          <w:lang w:val="en-US" w:bidi="id-ID"/>
        </w:rPr>
      </w:pPr>
      <w:r w:rsidRPr="008D2174">
        <w:rPr>
          <w:rFonts w:ascii="Times New Roman" w:eastAsia="Calibri" w:hAnsi="Times New Roman" w:cs="Times New Roman"/>
          <w:lang w:val="en-US" w:bidi="id-ID"/>
        </w:rPr>
        <w:t>Berdasarkan temuan penelitian ini, ditemukan bahwa Praktik Pengenalan Lapangan (PPL) memiliki pengaruh terhadap kesiapan menjadi guru mahasiswa Pendidikan Ekonomi Fakultas Ekonomi Universitas Negeri Makassar.</w:t>
      </w:r>
    </w:p>
    <w:p w:rsidR="00924608" w:rsidRPr="008D2174" w:rsidRDefault="00924608" w:rsidP="008F15A2">
      <w:pPr>
        <w:widowControl/>
        <w:adjustRightInd w:val="0"/>
        <w:spacing w:after="200" w:line="276" w:lineRule="auto"/>
        <w:ind w:firstLine="567"/>
        <w:jc w:val="both"/>
        <w:rPr>
          <w:rFonts w:ascii="Times New Roman" w:eastAsia="Calibri" w:hAnsi="Times New Roman" w:cs="Times New Roman"/>
          <w:lang w:val="en-US" w:bidi="id-ID"/>
        </w:rPr>
      </w:pPr>
      <w:r w:rsidRPr="008D2174">
        <w:rPr>
          <w:rFonts w:ascii="Times New Roman" w:eastAsia="Calibri" w:hAnsi="Times New Roman" w:cs="Times New Roman"/>
          <w:lang w:val="en-US" w:bidi="id-ID"/>
        </w:rPr>
        <w:t xml:space="preserve">Hasil penelitian ini didukung oleh temuan tim buku pegangan PPL UNM (2014:6), yang menemukan bahwa program PPL merupakan program kegiatan Praktik Pengalaman Lapangan (PPL) dengan tujuan meningkatkan kualitas calon guru dan guru. pendidik (atau tenaga kependidikan). Calon pendidik dalam program ini mendapatkan pengajaran teoritis dan praktis. Program pendidikan guru memberikan mahasiswa dengan tubuh dasar informasi, satu set keterampilan pelatihan, pengalaman praktis menerapkan teori kelas, dan kesempatan untuk menumbuhkan disposisi profesional di dalam kelas. Mahasiswa memperoleh keterampilan yang diperlukan untuk mengajar secara efektif dengan berpartisipasi dalam peluang Praktek Pengalaman Lapangan (PPL). Karena itu, sekolah yang didedikasikan untuk persiapan guru diperlukan bagi siapa saja yang tertarik memasuki profesi guru </w:t>
      </w:r>
      <w:r w:rsidRPr="008D2174">
        <w:rPr>
          <w:rFonts w:ascii="Times New Roman" w:eastAsia="Calibri" w:hAnsi="Times New Roman" w:cs="Times New Roman"/>
          <w:lang w:val="en-US" w:bidi="id-ID"/>
        </w:rPr>
        <w:fldChar w:fldCharType="begin" w:fldLock="1"/>
      </w:r>
      <w:r w:rsidRPr="008D2174">
        <w:rPr>
          <w:rFonts w:ascii="Times New Roman" w:eastAsia="Calibri" w:hAnsi="Times New Roman" w:cs="Times New Roman"/>
          <w:lang w:val="en-US" w:bidi="id-ID"/>
        </w:rPr>
        <w:instrText>ADDIN CSL_CITATION {"citationItems":[{"id":"ITEM-1","itemData":{"author":[{"dropping-particle":"","family":"Murtiningsih","given":"Yanita Janti","non-dropping-particle":"","parse-names":false,"suffix":""},{"dropping-particle":"","family":"Sohidin","given":"Susilaningsih dan","non-dropping-particle":"","parse-names":false,"suffix":""}],"container-title":"JUPE UNS","id":"ITEM-1","issue":"3","issued":{"date-parts":[["2014"]]},"page":"323-337","title":"PENGARUH PENGUASAAN MATERI MATA KULIAH DASAR KEPENDIDIKAN (MKDK) DAN PRAKTIK PROGRAM PENGALAMAN LAPANGAN (PPL) TERHADAP KESIAPAN MENJADI GURU","type":"article-journal","volume":"2"},"uris":["http://www.mendeley.com/documents/?uuid=fc1a9a7c-17dc-4d7a-b626-60aef86c8d26"]}],"mendeley":{"formattedCitation":"(Murtiningsih &amp; Sohidin, 2014)","plainTextFormattedCitation":"(Murtiningsih &amp; Sohidin, 2014)","previouslyFormattedCitation":"(Murtiningsih &amp; Sohidin, 2014)"},"properties":{"noteIndex":0},"schema":"https://github.com/citation-style-language/schema/raw/master/csl-citation.json"}</w:instrText>
      </w:r>
      <w:r w:rsidRPr="008D2174">
        <w:rPr>
          <w:rFonts w:ascii="Times New Roman" w:eastAsia="Calibri" w:hAnsi="Times New Roman" w:cs="Times New Roman"/>
          <w:lang w:val="en-US" w:bidi="id-ID"/>
        </w:rPr>
        <w:fldChar w:fldCharType="separate"/>
      </w:r>
      <w:r w:rsidRPr="008D2174">
        <w:rPr>
          <w:rFonts w:ascii="Times New Roman" w:eastAsia="Calibri" w:hAnsi="Times New Roman" w:cs="Times New Roman"/>
          <w:noProof/>
          <w:lang w:val="en-US" w:bidi="id-ID"/>
        </w:rPr>
        <w:t>(Murtiningsih &amp; Sohidin, 2014)</w:t>
      </w:r>
      <w:r w:rsidRPr="008D2174">
        <w:rPr>
          <w:rFonts w:ascii="Times New Roman" w:eastAsia="Calibri" w:hAnsi="Times New Roman" w:cs="Times New Roman"/>
          <w:lang w:val="en-US" w:bidi="id-ID"/>
        </w:rPr>
        <w:fldChar w:fldCharType="end"/>
      </w:r>
      <w:r w:rsidRPr="008D2174">
        <w:rPr>
          <w:rFonts w:ascii="Times New Roman" w:eastAsia="Calibri" w:hAnsi="Times New Roman" w:cs="Times New Roman"/>
          <w:lang w:val="en-US" w:bidi="id-ID"/>
        </w:rPr>
        <w:t xml:space="preserve">.. Selain itu, tidak ada faktor lain yang lebih penting untuk pengembangan prosedur dan hasil pendidikan berkualitas tinggi selain instruktur </w:t>
      </w:r>
      <w:r w:rsidRPr="008D2174">
        <w:rPr>
          <w:rFonts w:ascii="Times New Roman" w:eastAsia="Calibri" w:hAnsi="Times New Roman" w:cs="Times New Roman"/>
          <w:lang w:val="en-US" w:bidi="id-ID"/>
        </w:rPr>
        <w:fldChar w:fldCharType="begin" w:fldLock="1"/>
      </w:r>
      <w:r w:rsidRPr="008D2174">
        <w:rPr>
          <w:rFonts w:ascii="Times New Roman" w:eastAsia="Calibri" w:hAnsi="Times New Roman" w:cs="Times New Roman"/>
          <w:lang w:val="en-US" w:bidi="id-ID"/>
        </w:rPr>
        <w:instrText>ADDIN CSL_CITATION {"citationItems":[{"id":"ITEM-1","itemData":{"DOI":"10.23887/jjpe.v11i1.20152","ISSN":"2599-1418","abstract":"Penelitian ini bertujuan untuk mengetahui faktor-faktor yang mempengaruhi dan faktor yang  paling  dominan  mempengaruhi  kesiapan  menjadi  guru  pada  mahasiswa  di Jurusan Pendidikan Ekonomi angkatan 2014 Universitas Pendidikan Ganesha (Undiksha). Jenis penelitian ini adalah penelitian kuantitatif. Populasi dalam penelitian ini adalah mahasiswa Jurusan Pendidikan Ekonomi angkatan 2014 yang telah mengikuti tes intelegensi berjumlah 40 mahasiswa. Metode pengumpulan data yang digunakan adalah  dokumentasi  dan  kuesioner.  Data  dianalisis  menggunakan  analisis  faktor dengan program SPSS 16.0 for windows. Hasil penelitian menunjukkan bahwa terdapat delapan faktor yang mempengaruhi kesiapan menjadi guru pada mahasiswa di Jurusan Pendidikan Ekonomi angkatan 2014 Undiksha, yaitu faktor keadaan jasmani dengan nilai  variance  sebesar  36,538%,  faktor  pendidikan  sekolah  dengan  nilai  variance sebesar 21,209%, faktor minat dengan nilai variance sebesar 14,097%, faktor nilai-nilai kehidupan dengan nilai variance sebesar 7,981%, faktor sifat-sifat dengan nilai variance sebesar 6,909%, faktor pergaulan teman sebaya dengan variance sebesar 5,805%, faktor masyarakat dengan variance sebesar 4,751%, dan faktor pengetahuan dengan variance sebesar 2,710%. Faktor keadaan jasmani menjadi faktor yang paling dominan, karena  memiliki  nilai  varimax  rotation  sebesar  36,538%,  artinya  total  nilai  varimax rotation dari faktor keadaan jasmani mampu menjelaskan kesiapan menjadi guru sebesar 36,538%.","author":[{"dropping-particle":"","family":"Mahardika","given":"I Made Adi","non-dropping-particle":"","parse-names":false,"suffix":""},{"dropping-particle":"","family":"Tripalupi","given":"Lulup Endah","non-dropping-particle":"","parse-names":false,"suffix":""},{"dropping-particle":"","family":"Suwendra","given":"I Wayan","non-dropping-particle":"","parse-names":false,"suffix":""}],"container-title":"Jurnal Pendidikan Ekonomi Undiksha","id":"ITEM-1","issue":"1","issued":{"date-parts":[["2019"]]},"page":"160","title":"Faktor-Faktor Yang Mempengaruhi Kesiapan Menjadi Guru Pada Mahasiswa Jurusan Pendidikan Ekonomi Angkatan 2014 Universitas Pendidikan Ganesha","type":"article-journal","volume":"11"},"uris":["http://www.mendeley.com/documents/?uuid=3efa23fc-6183-4bd6-b7f4-d322c0e973c4"]}],"mendeley":{"formattedCitation":"(Mahardika et al., 2019)","plainTextFormattedCitation":"(Mahardika et al., 2019)","previouslyFormattedCitation":"(Mahardika et al., 2019)"},"properties":{"noteIndex":0},"schema":"https://github.com/citation-style-language/schema/raw/master/csl-citation.json"}</w:instrText>
      </w:r>
      <w:r w:rsidRPr="008D2174">
        <w:rPr>
          <w:rFonts w:ascii="Times New Roman" w:eastAsia="Calibri" w:hAnsi="Times New Roman" w:cs="Times New Roman"/>
          <w:lang w:val="en-US" w:bidi="id-ID"/>
        </w:rPr>
        <w:fldChar w:fldCharType="separate"/>
      </w:r>
      <w:r w:rsidRPr="008D2174">
        <w:rPr>
          <w:rFonts w:ascii="Times New Roman" w:eastAsia="Calibri" w:hAnsi="Times New Roman" w:cs="Times New Roman"/>
          <w:noProof/>
          <w:lang w:val="en-US" w:bidi="id-ID"/>
        </w:rPr>
        <w:t>(Mahardika et al., 2019)</w:t>
      </w:r>
      <w:r w:rsidRPr="008D2174">
        <w:rPr>
          <w:rFonts w:ascii="Times New Roman" w:eastAsia="Calibri" w:hAnsi="Times New Roman" w:cs="Times New Roman"/>
          <w:lang w:val="en-US" w:bidi="id-ID"/>
        </w:rPr>
        <w:fldChar w:fldCharType="end"/>
      </w:r>
      <w:r w:rsidRPr="008D2174">
        <w:rPr>
          <w:rFonts w:ascii="Times New Roman" w:eastAsia="Calibri" w:hAnsi="Times New Roman" w:cs="Times New Roman"/>
          <w:lang w:val="en-US" w:bidi="id-ID"/>
        </w:rPr>
        <w:t>.</w:t>
      </w:r>
    </w:p>
    <w:p w:rsidR="00924608" w:rsidRPr="008D2174" w:rsidRDefault="00924608" w:rsidP="008F15A2">
      <w:pPr>
        <w:widowControl/>
        <w:adjustRightInd w:val="0"/>
        <w:spacing w:after="200" w:line="276" w:lineRule="auto"/>
        <w:ind w:firstLine="567"/>
        <w:jc w:val="both"/>
        <w:rPr>
          <w:rFonts w:ascii="Times New Roman" w:eastAsia="Calibri" w:hAnsi="Times New Roman" w:cs="Times New Roman"/>
          <w:lang w:val="en-US" w:bidi="id-ID"/>
        </w:rPr>
      </w:pPr>
      <w:r w:rsidRPr="008D2174">
        <w:rPr>
          <w:rFonts w:ascii="Times New Roman" w:eastAsia="Calibri" w:hAnsi="Times New Roman" w:cs="Times New Roman"/>
          <w:lang w:val="en-US" w:bidi="id-ID"/>
        </w:rPr>
        <w:t xml:space="preserve">Kegiatan inti dari pendidikan adalah belajar. Prestasi yang dicapai siswa selama proses pembelajaran merupakan indikator keberhasilan belajar. Dalam hal belajar, kesuksesan dan hal-hal yang mempengaruhinya berjalan beriringan. Baik sifat unik pelajar dan kualitas pengajaran memiliki peran. Usia, kedewasaan, kesehatan, suasana hati, minat, motivasi, dan gaya belajar siswa semuanya memiliki peran dalam seberapa baik mereka dapat memahami materi baru. Meskipun demikian, kualitas pembelajaran dipengaruhi oleh sistem yang bukan berasal dari siswa itu sendiri. Keterampilan pedagogis guru, isi kursus, strategi pengajaran, lingkungan sekolah, dan sumber daya fisiknya semuanya berdampak pada kemampuan siswa untuk belajar </w:t>
      </w:r>
      <w:r w:rsidRPr="008D2174">
        <w:rPr>
          <w:rFonts w:ascii="Times New Roman" w:eastAsia="Calibri" w:hAnsi="Times New Roman" w:cs="Times New Roman"/>
          <w:lang w:val="en-US" w:bidi="id-ID"/>
        </w:rPr>
        <w:fldChar w:fldCharType="begin" w:fldLock="1"/>
      </w:r>
      <w:r w:rsidRPr="008D2174">
        <w:rPr>
          <w:rFonts w:ascii="Times New Roman" w:eastAsia="Calibri" w:hAnsi="Times New Roman" w:cs="Times New Roman"/>
          <w:lang w:val="en-US" w:bidi="id-ID"/>
        </w:rPr>
        <w:instrText>ADDIN CSL_CITATION {"citationItems":[{"id":"ITEM-1","itemData":{"ISSN":"2622-6774","author":[{"dropping-particle":"","family":"Dhonal","given":"Rama","non-dropping-particle":"","parse-names":false,"suffix":""},{"dropping-particle":"","family":"Abdullah","given":"Rijal","non-dropping-particle":"","parse-names":false,"suffix":""}],"container-title":"CIVED (Journal of Civil Engineering and Vocational Education)","id":"ITEM-1","issue":"2","issued":{"date-parts":[["2019"]]},"page":"1-4","title":"Kesiapan Mengajar Mahasiswa Prodi Pendidikan Teknik Bangunan Ft-Unp Sebagai Calon Guru Profesional Di SMK","type":"article-journal","volume":"6"},"uris":["http://www.mendeley.com/documents/?uuid=c2bb51dd-8278-4304-8e64-1ee2ba68d0c8"]}],"mendeley":{"formattedCitation":"(Dhonal &amp; Abdullah, 2019)","plainTextFormattedCitation":"(Dhonal &amp; Abdullah, 2019)","previouslyFormattedCitation":"(Dhonal &amp; Abdullah, 2019)"},"properties":{"noteIndex":0},"schema":"https://github.com/citation-style-language/schema/raw/master/csl-citation.json"}</w:instrText>
      </w:r>
      <w:r w:rsidRPr="008D2174">
        <w:rPr>
          <w:rFonts w:ascii="Times New Roman" w:eastAsia="Calibri" w:hAnsi="Times New Roman" w:cs="Times New Roman"/>
          <w:lang w:val="en-US" w:bidi="id-ID"/>
        </w:rPr>
        <w:fldChar w:fldCharType="separate"/>
      </w:r>
      <w:r w:rsidRPr="008D2174">
        <w:rPr>
          <w:rFonts w:ascii="Times New Roman" w:eastAsia="Calibri" w:hAnsi="Times New Roman" w:cs="Times New Roman"/>
          <w:noProof/>
          <w:lang w:val="en-US" w:bidi="id-ID"/>
        </w:rPr>
        <w:t>(Dhonal &amp; Abdullah, 2019)</w:t>
      </w:r>
      <w:r w:rsidRPr="008D2174">
        <w:rPr>
          <w:rFonts w:ascii="Times New Roman" w:eastAsia="Calibri" w:hAnsi="Times New Roman" w:cs="Times New Roman"/>
          <w:lang w:val="en-US" w:bidi="id-ID"/>
        </w:rPr>
        <w:fldChar w:fldCharType="end"/>
      </w:r>
      <w:r w:rsidRPr="008D2174">
        <w:rPr>
          <w:rFonts w:ascii="Times New Roman" w:eastAsia="Calibri" w:hAnsi="Times New Roman" w:cs="Times New Roman"/>
          <w:lang w:val="en-US" w:bidi="id-ID"/>
        </w:rPr>
        <w:t>.</w:t>
      </w:r>
    </w:p>
    <w:p w:rsidR="00924608" w:rsidRPr="008D2174" w:rsidRDefault="00924608" w:rsidP="008F15A2">
      <w:pPr>
        <w:widowControl/>
        <w:adjustRightInd w:val="0"/>
        <w:spacing w:after="200" w:line="276" w:lineRule="auto"/>
        <w:ind w:firstLine="567"/>
        <w:jc w:val="both"/>
        <w:rPr>
          <w:rFonts w:ascii="Times New Roman" w:eastAsia="Calibri" w:hAnsi="Times New Roman" w:cs="Times New Roman"/>
          <w:lang w:val="en-US" w:bidi="id-ID"/>
        </w:rPr>
      </w:pPr>
      <w:r w:rsidRPr="008D2174">
        <w:rPr>
          <w:rFonts w:ascii="Times New Roman" w:eastAsia="Calibri" w:hAnsi="Times New Roman" w:cs="Times New Roman"/>
          <w:lang w:val="en-US" w:bidi="id-ID"/>
        </w:rPr>
        <w:t xml:space="preserve">Partisipasi dalam program pendidikan guru dapat membantu menghasilkan pendidik dengan keterampilan dan pengetahuan yang diperlukan. Guru masa depan akan dipersiapkan perannya di kelas dengan belajar di Lembaga Pendidikan Tenaga Kependidikan (LPTK), di mana mereka akan memperoleh pemahaman yang mendalam tentang ilmu-ilmu yang relevan </w:t>
      </w:r>
      <w:r w:rsidRPr="008D2174">
        <w:rPr>
          <w:rFonts w:ascii="Times New Roman" w:eastAsia="Calibri" w:hAnsi="Times New Roman" w:cs="Times New Roman"/>
          <w:lang w:val="en-US" w:bidi="id-ID"/>
        </w:rPr>
        <w:fldChar w:fldCharType="begin" w:fldLock="1"/>
      </w:r>
      <w:r w:rsidRPr="008D2174">
        <w:rPr>
          <w:rFonts w:ascii="Times New Roman" w:eastAsia="Calibri" w:hAnsi="Times New Roman" w:cs="Times New Roman"/>
          <w:lang w:val="en-US" w:bidi="id-ID"/>
        </w:rPr>
        <w:instrText>ADDIN CSL_CITATION {"citationItems":[{"id":"ITEM-1","itemData":{"ISSN":"2252-6544","abstract":"Abstrak ___________________________________________________________________ Tujuan penelitian ini untuk mendeskripsikan pengaruh persepsi tentang profesi guru, lingkungan keluarga, dan efikasi diri terhadap minat menjadi guru pada mahasiswa kependidikan, baik secara simultan maupun parsial. Populasi dalam penelitian ini adalah mahasiswa Pendidikan Akuntansi Fakultas Ekonomi Universitas Negeri Semarang angkatan tahun 2014 yang berjumlah 166mahasiswa. Teknik pengambilan sampel yang digunakan yaitu teknik sampel populasi, sehingga seluruh populasi dalam penelitian ini menjadi responden penelitian. Metode pengumpulan data berupa angket. Metode analisis data yang digunakan adalah analisis deskriptif dan analisis regresi linear berganda. Hasil penelitian menunjukkan bahwa, secara simultan persepsi tentang profesi guru, lingkungan keluarga, dan efikasi diri berpengaruh terhadap minat menjadi guru sebesar 52,1%, sedangkan sisanya 47,9% dipengaruhi oleh variabel lain di luar model yang tidak diungkap dalam penelitian ini. Secara parsial, persepsi tentang profesi guru tidak terbukti berpengaruh terhadap minat menjadi guru sebesar 0,34%. Sedangkan lingkungan keluarga dan efikasi diri berpengaruh terhadap minat menjadi guru, masing-masing sebesar 2,79%, dan 38,07%. Abstract","author":[{"dropping-particle":"","family":"Wahyuni","given":"Desti","non-dropping-particle":"","parse-names":false,"suffix":""},{"dropping-particle":"","family":"Setiyani","given":"Rediana","non-dropping-particle":"","parse-names":false,"suffix":""}],"container-title":"Economic Education Analysis Journal","id":"ITEM-1","issue":"3","issued":{"date-parts":[["2017"]]},"page":"669-683","title":"Pengaruh Persepsi Profesi Guru, Lingkungan Keluarga, Efikasi Diri Terhadap Minat Menjadi Guru","type":"article-journal","volume":"6"},"uris":["http://www.mendeley.com/documents/?uuid=c9612b47-19d5-4d24-b1f9-369920a377dd"]}],"mendeley":{"formattedCitation":"(Wahyuni &amp; Setiyani, 2017)","plainTextFormattedCitation":"(Wahyuni &amp; Setiyani, 2017)","previouslyFormattedCitation":"(Wahyuni &amp; Setiyani, 2017)"},"properties":{"noteIndex":0},"schema":"https://github.com/citation-style-language/schema/raw/master/csl-citation.json"}</w:instrText>
      </w:r>
      <w:r w:rsidRPr="008D2174">
        <w:rPr>
          <w:rFonts w:ascii="Times New Roman" w:eastAsia="Calibri" w:hAnsi="Times New Roman" w:cs="Times New Roman"/>
          <w:lang w:val="en-US" w:bidi="id-ID"/>
        </w:rPr>
        <w:fldChar w:fldCharType="separate"/>
      </w:r>
      <w:r w:rsidRPr="008D2174">
        <w:rPr>
          <w:rFonts w:ascii="Times New Roman" w:eastAsia="Calibri" w:hAnsi="Times New Roman" w:cs="Times New Roman"/>
          <w:noProof/>
          <w:lang w:val="en-US" w:bidi="id-ID"/>
        </w:rPr>
        <w:t>(Wahyuni &amp; Setiyani, 2017)</w:t>
      </w:r>
      <w:r w:rsidRPr="008D2174">
        <w:rPr>
          <w:rFonts w:ascii="Times New Roman" w:eastAsia="Calibri" w:hAnsi="Times New Roman" w:cs="Times New Roman"/>
          <w:lang w:val="en-US" w:bidi="id-ID"/>
        </w:rPr>
        <w:fldChar w:fldCharType="end"/>
      </w:r>
      <w:r w:rsidRPr="008D2174">
        <w:rPr>
          <w:rFonts w:ascii="Times New Roman" w:eastAsia="Calibri" w:hAnsi="Times New Roman" w:cs="Times New Roman"/>
          <w:lang w:val="en-US" w:bidi="id-ID"/>
        </w:rPr>
        <w:t xml:space="preserve">. Sejumlah variabel akan menentukan seberapa baik PPL diterima dan dilaksanakan, tetapi kesiapan mahasiswa adalah salah satu yang penting. Hal ini dikarenakan selama PPL mahasiswa akan mengalami banyak hal dan keadaan yang belum pernah mereka alami sebelumnya di kampus, seperti berinteraksi dengan siswa atau mengajar di depan sekelompok besar siswa untuk pertama kalinya </w:t>
      </w:r>
      <w:r w:rsidRPr="008D2174">
        <w:rPr>
          <w:rFonts w:ascii="Times New Roman" w:eastAsia="Calibri" w:hAnsi="Times New Roman" w:cs="Times New Roman"/>
          <w:lang w:val="en-US" w:bidi="id-ID"/>
        </w:rPr>
        <w:fldChar w:fldCharType="begin" w:fldLock="1"/>
      </w:r>
      <w:r w:rsidRPr="008D2174">
        <w:rPr>
          <w:rFonts w:ascii="Times New Roman" w:eastAsia="Calibri" w:hAnsi="Times New Roman" w:cs="Times New Roman"/>
          <w:lang w:val="en-US" w:bidi="id-ID"/>
        </w:rPr>
        <w:instrText>ADDIN CSL_CITATION {"citationItems":[{"id":"ITEM-1","itemData":{"DOI":"10.17509/jpak.v7i2.18086","ISSN":"2337-408X","abstract":"Penelitian ini bertujuan untuk mengetahui kesiapan mengajar PPL mahasiswa Pendidikan Akuntansi 2014 UPI melalui faktor pembelajaran mikro. Penelitian ini dilakukan di Prodi Pendidikan Akuntansi angkatan 2014 yang telah mengikuti pembelajaran mikro dan Program Pengalaman Lapangan (PPL). Penelitian ini menggunakan metode survey, dan seluruh populasi dijadikan sampel atau disebut juga dengan penelitian sensus yang berjumlah 86 mahasiswa. Teknik pengumpulan data dalam penelitian ini menggunakan angket yang disusun dalam skala numerik. Validitas instrumen menggunakan rumus korelasi Product Moment dan reliabilitas menggunakan rumus Alpha Cronbach, dan teknik analisis data menggunakan analisis korelasi Product Moment. Hasil pengujian hipotesis menggunakan Uji t diperoleh thitung= 9,713 dan ttabel= 1,992 dengan α = 0,05. Sehingga diketahui bahwa thitungttabel atau 9,713 1,992 maka, H0 ditolak dan Ha diterima. Dengan demikian dapat disimpulkan bahwa terdapat pengaruh positif pembelajaran mikro terhadap kesiapan mengajar PPL. Kemudian peneliti melakukan perhitungan koefisien determinasi dengan perolehan hasil sebesar 52,9%. Hal ini berarti variabel pembelajaran mikro memberikan kontribusi bagi variabel kesiapan mengajar yaitu sebesar 52,9% sehingga 47,1% lainnya dipengaruhi oleh faktor lain yang tidak diteliti dalam penelitian ini.","author":[{"dropping-particle":"","family":"Mulyani","given":"Heni","non-dropping-particle":"","parse-names":false,"suffix":""},{"dropping-particle":"","family":"Purnamasari","given":"Imas","non-dropping-particle":"","parse-names":false,"suffix":""},{"dropping-particle":"","family":"Rahmawati","given":"Fuji","non-dropping-particle":"","parse-names":false,"suffix":""}],"container-title":"Jurnal Pendidikan Akuntansi &amp; Keuangan","id":"ITEM-1","issue":"2","issued":{"date-parts":[["2019"]]},"page":"147-156","title":"Analisis Kesiapan Mengajar Program Pengalaman Lapangan Mahasiswa Pendidikan Akuntansi Melalui Pembelajaran Mikro","type":"article-journal","volume":"7"},"uris":["http://www.mendeley.com/documents/?uuid=a7acec72-75ed-4e4b-8952-97a38da29899"]}],"mendeley":{"formattedCitation":"(Mulyani et al., 2019)","plainTextFormattedCitation":"(Mulyani et al., 2019)","previouslyFormattedCitation":"(Mulyani et al., 2019)"},"properties":{"noteIndex":0},"schema":"https://github.com/citation-style-language/schema/raw/master/csl-citation.json"}</w:instrText>
      </w:r>
      <w:r w:rsidRPr="008D2174">
        <w:rPr>
          <w:rFonts w:ascii="Times New Roman" w:eastAsia="Calibri" w:hAnsi="Times New Roman" w:cs="Times New Roman"/>
          <w:lang w:val="en-US" w:bidi="id-ID"/>
        </w:rPr>
        <w:fldChar w:fldCharType="separate"/>
      </w:r>
      <w:r w:rsidRPr="008D2174">
        <w:rPr>
          <w:rFonts w:ascii="Times New Roman" w:eastAsia="Calibri" w:hAnsi="Times New Roman" w:cs="Times New Roman"/>
          <w:noProof/>
          <w:lang w:val="en-US" w:bidi="id-ID"/>
        </w:rPr>
        <w:t>(Mulyani et al., 2019)</w:t>
      </w:r>
      <w:r w:rsidRPr="008D2174">
        <w:rPr>
          <w:rFonts w:ascii="Times New Roman" w:eastAsia="Calibri" w:hAnsi="Times New Roman" w:cs="Times New Roman"/>
          <w:lang w:val="en-US" w:bidi="id-ID"/>
        </w:rPr>
        <w:fldChar w:fldCharType="end"/>
      </w:r>
      <w:r w:rsidRPr="008D2174">
        <w:rPr>
          <w:rFonts w:ascii="Times New Roman" w:eastAsia="Calibri" w:hAnsi="Times New Roman" w:cs="Times New Roman"/>
          <w:lang w:val="en-US" w:bidi="id-ID"/>
        </w:rPr>
        <w:t>.</w:t>
      </w:r>
    </w:p>
    <w:p w:rsidR="00924608" w:rsidRPr="008D2174" w:rsidRDefault="00924608" w:rsidP="008F15A2">
      <w:pPr>
        <w:widowControl/>
        <w:adjustRightInd w:val="0"/>
        <w:spacing w:after="200" w:line="276" w:lineRule="auto"/>
        <w:ind w:firstLine="567"/>
        <w:jc w:val="both"/>
        <w:rPr>
          <w:rFonts w:ascii="Times New Roman" w:eastAsia="Calibri" w:hAnsi="Times New Roman" w:cs="Times New Roman"/>
          <w:lang w:val="en-US" w:bidi="id-ID"/>
        </w:rPr>
      </w:pPr>
      <w:r w:rsidRPr="008D2174">
        <w:rPr>
          <w:rFonts w:ascii="Times New Roman" w:eastAsia="Calibri" w:hAnsi="Times New Roman" w:cs="Times New Roman"/>
          <w:lang w:val="en-US" w:bidi="id-ID"/>
        </w:rPr>
        <w:lastRenderedPageBreak/>
        <w:t xml:space="preserve">Untuk menjadi seorang pendidik, seseorang harus mempertimbangkan berbagai unsur, baik internal maupun eksternal. Minat, motivasi, kemampuan intelektual, pengetahuan, dan kompetensi adalah semua kualitas internal yang berkontribusi pada karir mengajar yang sukses. Sementara faktor eksternal juga berperan, termasuk pengetahuan tentang pasar kerja, pengaruh lingkungan yang berbeda (termasuk rumah, sekolah, dan kelompok sebaya), dan pengalaman yang diperoleh melalui lingkungan ini </w:t>
      </w:r>
      <w:r w:rsidRPr="008D2174">
        <w:rPr>
          <w:rFonts w:ascii="Times New Roman" w:eastAsia="Calibri" w:hAnsi="Times New Roman" w:cs="Times New Roman"/>
          <w:lang w:val="en-US" w:bidi="id-ID"/>
        </w:rPr>
        <w:fldChar w:fldCharType="begin" w:fldLock="1"/>
      </w:r>
      <w:r w:rsidRPr="008D2174">
        <w:rPr>
          <w:rFonts w:ascii="Times New Roman" w:eastAsia="Calibri" w:hAnsi="Times New Roman" w:cs="Times New Roman"/>
          <w:lang w:val="en-US" w:bidi="id-ID"/>
        </w:rPr>
        <w:instrText>ADDIN CSL_CITATION {"citationItems":[{"id":"ITEM-1","itemData":{"DOI":"10.21831/jpai.v15i2.17220","ISSN":"0853-9472","abstract":"AbstrakPenelitian ini bertujuan untuk mengetahui pengaruh Minat Menjadi Guru, Lingkungan Keluarga, dan Praktik Pengalaman Lapangan (PPL) terhadap Kesiapan Menjadi Guru Akuntansi Mahasiswa Pendidikan Akuntansi Angkatan 2013 FE UNY. Penelitian ini merupakan penelitian asosiatif. Teknik pengumpulan data menggunakan angket. Teknik analisis data menggunakan analisis regresi sederhana dan analisis regresi ganda. Hasil penelitian menunjukkan terdapat pengaruh positif Minat Menjadi Guru terhadap Kesiapan Menjadi Guru Akuntansi ditunjukkan dengan rx1y=0,312; r2x1y=0,097; thitung&gt;ttabel (3,134&gt;1,9858); terdapat pengaruh positif Lingkungan Keluarga terhadap Kesiapan Menjadi Guru Akuntansi ditunjukkan dengan rx2y=0,326; r2x2y=0,106; thitung&gt;ttabel (3,286&gt;1,9858); terdapat pengaruh positif Praktik Pengalaman Lapangan (PPL) terhadap Kesiapan Menjadi Guru Akuntansi ditunjukkan dengan rx3y=0,546; r2x3y=0,298; thitung&gt;ttabel (6,217&gt;1,9858); terdapat pengaruh positif Minat Menjadi Guru, Lingkungan Keluarga, dan Praktik Pengalaman Lapangan (PPL) secara bersama-sama terhadap Kesiapan Menjadi Guru Akuntansi ditunjukkan dengan =0,585; =0,342; Fhitung&gt;Ftabel (15,431&gt;2,71).                                                                                                 Kata kunci: Kesiapan Menjadi Guru Akuntansi, Minat Menjadi Guru, Lingkungan Keluarga, Praktik Pengalaman Lapangan (PPL)","author":[{"dropping-particle":"","family":"Yuniasari","given":"Triana","non-dropping-particle":"","parse-names":false,"suffix":""},{"dropping-particle":"","family":"Djazari","given":"Moh.","non-dropping-particle":"","parse-names":false,"suffix":""}],"container-title":"Jurnal Pendidikan Akuntansi Indonesia","id":"ITEM-1","issue":"2","issued":{"date-parts":[["2017"]]},"title":"Pengaruh Minat Menjadi Guru, Lingkungan Keluarga, Dan Praktik Pengalaman Lapangan (Ppl) Terhadap Kesiapan Menjadi Guru Akuntansi Mahasiswa Pendidikan Akuntansi Angkatan 2013 Fe Uny","type":"article-journal","volume":"15"},"uris":["http://www.mendeley.com/documents/?uuid=895bd7b9-f009-4c48-8f06-b53c3b18b157"]}],"mendeley":{"formattedCitation":"(Yuniasari &amp; Djazari, 2017)","plainTextFormattedCitation":"(Yuniasari &amp; Djazari, 2017)","previouslyFormattedCitation":"(Yuniasari &amp; Djazari, 2017)"},"properties":{"noteIndex":0},"schema":"https://github.com/citation-style-language/schema/raw/master/csl-citation.json"}</w:instrText>
      </w:r>
      <w:r w:rsidRPr="008D2174">
        <w:rPr>
          <w:rFonts w:ascii="Times New Roman" w:eastAsia="Calibri" w:hAnsi="Times New Roman" w:cs="Times New Roman"/>
          <w:lang w:val="en-US" w:bidi="id-ID"/>
        </w:rPr>
        <w:fldChar w:fldCharType="separate"/>
      </w:r>
      <w:r w:rsidRPr="008D2174">
        <w:rPr>
          <w:rFonts w:ascii="Times New Roman" w:eastAsia="Calibri" w:hAnsi="Times New Roman" w:cs="Times New Roman"/>
          <w:noProof/>
          <w:lang w:val="en-US" w:bidi="id-ID"/>
        </w:rPr>
        <w:t>(Yuniasari &amp; Djazari, 2017)</w:t>
      </w:r>
      <w:r w:rsidRPr="008D2174">
        <w:rPr>
          <w:rFonts w:ascii="Times New Roman" w:eastAsia="Calibri" w:hAnsi="Times New Roman" w:cs="Times New Roman"/>
          <w:lang w:val="en-US" w:bidi="id-ID"/>
        </w:rPr>
        <w:fldChar w:fldCharType="end"/>
      </w:r>
    </w:p>
    <w:p w:rsidR="00924608" w:rsidRPr="008D2174" w:rsidRDefault="00924608" w:rsidP="008F15A2">
      <w:pPr>
        <w:widowControl/>
        <w:adjustRightInd w:val="0"/>
        <w:spacing w:after="200" w:line="276" w:lineRule="auto"/>
        <w:ind w:firstLine="567"/>
        <w:jc w:val="both"/>
        <w:rPr>
          <w:rFonts w:ascii="Times New Roman" w:eastAsia="Calibri" w:hAnsi="Times New Roman" w:cs="Times New Roman"/>
          <w:lang w:val="en-US" w:bidi="id-ID"/>
        </w:rPr>
      </w:pPr>
      <w:r w:rsidRPr="008D2174">
        <w:rPr>
          <w:rFonts w:ascii="Times New Roman" w:eastAsia="Calibri" w:hAnsi="Times New Roman" w:cs="Times New Roman"/>
          <w:lang w:val="en-US" w:bidi="id-ID"/>
        </w:rPr>
        <w:t xml:space="preserve">Ketika PPL dilaksanakan di sekolah, mahasiswa diharapkan memanfaatkan apa yang telah mereka pelajari dan praktikkan dalam pengajaran mikro untuk menciptakan pelajaran seperti yang diajarkan oleh instruktur nyata. Sebagai hasil dari keikutsertaan </w:t>
      </w:r>
      <w:r w:rsidRPr="008D2174">
        <w:rPr>
          <w:rFonts w:ascii="Times New Roman" w:eastAsia="Calibri" w:hAnsi="Times New Roman" w:cs="Times New Roman"/>
          <w:i/>
          <w:lang w:val="en-US" w:bidi="id-ID"/>
        </w:rPr>
        <w:t>Experience Practice</w:t>
      </w:r>
      <w:r w:rsidRPr="008D2174">
        <w:rPr>
          <w:rFonts w:ascii="Times New Roman" w:eastAsia="Calibri" w:hAnsi="Times New Roman" w:cs="Times New Roman"/>
          <w:lang w:val="en-US" w:bidi="id-ID"/>
        </w:rPr>
        <w:t xml:space="preserve"> ini, Kesiapan Mengajar mahasiswa di bidang Pendidikan Ekonomi meningkat seiring mereka memperoleh pengalaman, merasakan bagaimana rasanya menjadi seorang guru, dan mengasah bakat mereka. Ini berarti bahwa semakin banyak pengalaman langsung dengan aplikasi dunia nyata yang diperoleh mahasiswa melalui kursus mereka di bidang ekonomi, semakin baik persiapan mereka untuk memasuki kelas sebagai guru.</w:t>
      </w:r>
    </w:p>
    <w:p w:rsidR="00924608" w:rsidRPr="008D2174" w:rsidRDefault="00924608" w:rsidP="008F15A2">
      <w:pPr>
        <w:widowControl/>
        <w:adjustRightInd w:val="0"/>
        <w:spacing w:after="200" w:line="276" w:lineRule="auto"/>
        <w:jc w:val="both"/>
        <w:rPr>
          <w:rFonts w:ascii="Times New Roman" w:eastAsia="Calibri" w:hAnsi="Times New Roman" w:cs="Times New Roman"/>
          <w:b/>
          <w:lang w:val="en-US" w:bidi="id-ID"/>
        </w:rPr>
      </w:pPr>
      <w:r w:rsidRPr="008D2174">
        <w:rPr>
          <w:rFonts w:ascii="Times New Roman" w:eastAsia="Calibri" w:hAnsi="Times New Roman" w:cs="Times New Roman"/>
          <w:b/>
          <w:lang w:val="en-US" w:bidi="id-ID"/>
        </w:rPr>
        <w:t>Pengaruh Minat menjadi Guru dan Praktik Pengalaman Lapangan (PPL) terhadap Kesiapan Mengajar Mahasiswa Calon Guru</w:t>
      </w:r>
    </w:p>
    <w:p w:rsidR="00924608" w:rsidRPr="008D2174" w:rsidRDefault="00924608" w:rsidP="008F15A2">
      <w:pPr>
        <w:widowControl/>
        <w:adjustRightInd w:val="0"/>
        <w:spacing w:after="200" w:line="276" w:lineRule="auto"/>
        <w:ind w:firstLine="567"/>
        <w:jc w:val="both"/>
        <w:rPr>
          <w:rFonts w:ascii="Times New Roman" w:eastAsia="Calibri" w:hAnsi="Times New Roman" w:cs="Times New Roman"/>
          <w:lang w:val="en-US" w:bidi="id-ID"/>
        </w:rPr>
      </w:pPr>
      <w:r w:rsidRPr="008D2174">
        <w:rPr>
          <w:rFonts w:ascii="Times New Roman" w:eastAsia="Calibri" w:hAnsi="Times New Roman" w:cs="Times New Roman"/>
          <w:lang w:val="en-US" w:bidi="id-ID"/>
        </w:rPr>
        <w:t xml:space="preserve">Temuan penelitian ini menunjukkan bahwa faktor minat menjadi guru dan Praktik Pengalaman Lapangan (PPL) memiliki pengaruh yang signifikan terhadap kesiapan menjadi guru. Hasil dari penelitian ini sejalan dengan pandangan bahwa kesiapan mengajar dipengaruhi oleh variabel internal dan eksternal </w:t>
      </w:r>
      <w:r w:rsidRPr="008D2174">
        <w:rPr>
          <w:rFonts w:ascii="Times New Roman" w:eastAsia="Calibri" w:hAnsi="Times New Roman" w:cs="Times New Roman"/>
          <w:lang w:val="en-US" w:bidi="id-ID"/>
        </w:rPr>
        <w:fldChar w:fldCharType="begin" w:fldLock="1"/>
      </w:r>
      <w:r w:rsidRPr="008D2174">
        <w:rPr>
          <w:rFonts w:ascii="Times New Roman" w:eastAsia="Calibri" w:hAnsi="Times New Roman" w:cs="Times New Roman"/>
          <w:lang w:val="en-US" w:bidi="id-ID"/>
        </w:rPr>
        <w:instrText>ADDIN CSL_CITATION {"citationItems":[{"id":"ITEM-1","itemData":{"DOI":"10.21831/jpai.v15i2.17220","ISSN":"0853-9472","abstract":"AbstrakPenelitian ini bertujuan untuk mengetahui pengaruh Minat Menjadi Guru, Lingkungan Keluarga, dan Praktik Pengalaman Lapangan (PPL) terhadap Kesiapan Menjadi Guru Akuntansi Mahasiswa Pendidikan Akuntansi Angkatan 2013 FE UNY. Penelitian ini merupakan penelitian asosiatif. Teknik pengumpulan data menggunakan angket. Teknik analisis data menggunakan analisis regresi sederhana dan analisis regresi ganda. Hasil penelitian menunjukkan terdapat pengaruh positif Minat Menjadi Guru terhadap Kesiapan Menjadi Guru Akuntansi ditunjukkan dengan rx1y=0,312; r2x1y=0,097; thitung&gt;ttabel (3,134&gt;1,9858); terdapat pengaruh positif Lingkungan Keluarga terhadap Kesiapan Menjadi Guru Akuntansi ditunjukkan dengan rx2y=0,326; r2x2y=0,106; thitung&gt;ttabel (3,286&gt;1,9858); terdapat pengaruh positif Praktik Pengalaman Lapangan (PPL) terhadap Kesiapan Menjadi Guru Akuntansi ditunjukkan dengan rx3y=0,546; r2x3y=0,298; thitung&gt;ttabel (6,217&gt;1,9858); terdapat pengaruh positif Minat Menjadi Guru, Lingkungan Keluarga, dan Praktik Pengalaman Lapangan (PPL) secara bersama-sama terhadap Kesiapan Menjadi Guru Akuntansi ditunjukkan dengan =0,585; =0,342; Fhitung&gt;Ftabel (15,431&gt;2,71).                                                                                                 Kata kunci: Kesiapan Menjadi Guru Akuntansi, Minat Menjadi Guru, Lingkungan Keluarga, Praktik Pengalaman Lapangan (PPL)","author":[{"dropping-particle":"","family":"Yuniasari","given":"Triana","non-dropping-particle":"","parse-names":false,"suffix":""},{"dropping-particle":"","family":"Djazari","given":"Moh.","non-dropping-particle":"","parse-names":false,"suffix":""}],"container-title":"Jurnal Pendidikan Akuntansi Indonesia","id":"ITEM-1","issue":"2","issued":{"date-parts":[["2017"]]},"title":"Pengaruh Minat Menjadi Guru, Lingkungan Keluarga, Dan Praktik Pengalaman Lapangan (Ppl) Terhadap Kesiapan Menjadi Guru Akuntansi Mahasiswa Pendidikan Akuntansi Angkatan 2013 Fe Uny","type":"article-journal","volume":"15"},"uris":["http://www.mendeley.com/documents/?uuid=895bd7b9-f009-4c48-8f06-b53c3b18b157"]}],"mendeley":{"formattedCitation":"(Yuniasari &amp; Djazari, 2017)","plainTextFormattedCitation":"(Yuniasari &amp; Djazari, 2017)","previouslyFormattedCitation":"(Yuniasari &amp; Djazari, 2017)"},"properties":{"noteIndex":0},"schema":"https://github.com/citation-style-language/schema/raw/master/csl-citation.json"}</w:instrText>
      </w:r>
      <w:r w:rsidRPr="008D2174">
        <w:rPr>
          <w:rFonts w:ascii="Times New Roman" w:eastAsia="Calibri" w:hAnsi="Times New Roman" w:cs="Times New Roman"/>
          <w:lang w:val="en-US" w:bidi="id-ID"/>
        </w:rPr>
        <w:fldChar w:fldCharType="separate"/>
      </w:r>
      <w:r w:rsidRPr="008D2174">
        <w:rPr>
          <w:rFonts w:ascii="Times New Roman" w:eastAsia="Calibri" w:hAnsi="Times New Roman" w:cs="Times New Roman"/>
          <w:noProof/>
          <w:lang w:val="en-US" w:bidi="id-ID"/>
        </w:rPr>
        <w:t>(Yuniasari &amp; Djazari, 2017)</w:t>
      </w:r>
      <w:r w:rsidRPr="008D2174">
        <w:rPr>
          <w:rFonts w:ascii="Times New Roman" w:eastAsia="Calibri" w:hAnsi="Times New Roman" w:cs="Times New Roman"/>
          <w:lang w:val="en-US" w:bidi="id-ID"/>
        </w:rPr>
        <w:fldChar w:fldCharType="end"/>
      </w:r>
      <w:r w:rsidRPr="008D2174">
        <w:rPr>
          <w:rFonts w:ascii="Times New Roman" w:eastAsia="Calibri" w:hAnsi="Times New Roman" w:cs="Times New Roman"/>
          <w:lang w:val="en-US" w:bidi="id-ID"/>
        </w:rPr>
        <w:t xml:space="preserve">. Pengalaman lapangan merupakan komponen eksternal yang mempengaruhi kesiapan mengajar, sedangkan minat mengajar atau menjadi guru pada umumnya merupakan aspek interior. Mereka yang benar-benar berkomitmen untuk berkarir di bidang pendidikan akan melakukan segala upaya untuk membentuk diri mereka menjadi jenis pendidik yang mereka lihat, mengambil perilaku dan pola pikir yang akan membantu mereka mengembangkan keahlian dan profesionalisme yang akan dicari oleh mahasiswa untuk bimbingan. Untuk melakukan pekerjaan mereka secara efektif, instruktur harus memiliki keterampilan dan pengetahuan yang tercantum di bawah ini. Termasuk dalam daftar ini adalah keterampilan dalam pedagogi, kepribadian, karir, dan sosialisasi </w:t>
      </w:r>
      <w:r w:rsidRPr="008D2174">
        <w:rPr>
          <w:rFonts w:ascii="Times New Roman" w:eastAsia="Calibri" w:hAnsi="Times New Roman" w:cs="Times New Roman"/>
          <w:lang w:val="en-US" w:bidi="id-ID"/>
        </w:rPr>
        <w:fldChar w:fldCharType="begin" w:fldLock="1"/>
      </w:r>
      <w:r w:rsidRPr="008D2174">
        <w:rPr>
          <w:rFonts w:ascii="Times New Roman" w:eastAsia="Calibri" w:hAnsi="Times New Roman" w:cs="Times New Roman"/>
          <w:lang w:val="en-US" w:bidi="id-ID"/>
        </w:rPr>
        <w:instrText>ADDIN CSL_CITATION {"citationItems":[{"id":"ITEM-1","itemData":{"abstract":"Electrochemical discharge machining (ECDM) is a promising method for the machining of hard, brittle, and inert materials such as ceramics and glass. Reducing the overcut is an important requirement for the ECDM process to emerge as a viable micro manufacturing method. The gas film quality is a critical factor contributing to the machining overcut in ECDM. This study focuses on the characterization of the gas film thickness and stability in ECDM. A full factorial parametric study of the gas film was performed for the electrolyte concentration, level of the electrolyte, the distance between electrodes and time of machining. Analysis of variance of the gas film thickness and stability of the gas film along with experimental verification revealed that the overcut in ECDM is affected by both gas film thickness and stability of the gas film. A lower concentration of electrolyte, with a lower level of electrolyte above the top surface of the workpiece and a higher distance between electrodes, for a lower time of machining constitute optimal machining condition to machine holes with less overcut and less taper.","author":[{"dropping-particle":"","family":"Sugiharto","given":"Mohammad","non-dropping-particle":"","parse-names":false,"suffix":""}],"container-title":"Jurnal Pendidikan dan Ekonomi","id":"ITEM-1","issue":"3","issued":{"date-parts":[["2019"]]},"page":"208-217","title":"Pengaruh Persepsi Mahasiswa Tentang Program PPG dan Profesi Guru Terhadap Minat Menjadi Guru Pada Mahasiswa Pendidikan Ekonomi Univeritas Negeri Yogyakarta Mohammad Sugiharto","type":"article-journal","volume":"8"},"uris":["http://www.mendeley.com/documents/?uuid=d67c6b09-0947-47c2-a1ef-d0bed6b8f6ff"]}],"mendeley":{"formattedCitation":"(Sugiharto, 2019)","plainTextFormattedCitation":"(Sugiharto, 2019)","previouslyFormattedCitation":"(Sugiharto, 2019)"},"properties":{"noteIndex":0},"schema":"https://github.com/citation-style-language/schema/raw/master/csl-citation.json"}</w:instrText>
      </w:r>
      <w:r w:rsidRPr="008D2174">
        <w:rPr>
          <w:rFonts w:ascii="Times New Roman" w:eastAsia="Calibri" w:hAnsi="Times New Roman" w:cs="Times New Roman"/>
          <w:lang w:val="en-US" w:bidi="id-ID"/>
        </w:rPr>
        <w:fldChar w:fldCharType="separate"/>
      </w:r>
      <w:r w:rsidRPr="008D2174">
        <w:rPr>
          <w:rFonts w:ascii="Times New Roman" w:eastAsia="Calibri" w:hAnsi="Times New Roman" w:cs="Times New Roman"/>
          <w:noProof/>
          <w:lang w:val="en-US" w:bidi="id-ID"/>
        </w:rPr>
        <w:t>(Sugiharto, 2019)</w:t>
      </w:r>
      <w:r w:rsidRPr="008D2174">
        <w:rPr>
          <w:rFonts w:ascii="Times New Roman" w:eastAsia="Calibri" w:hAnsi="Times New Roman" w:cs="Times New Roman"/>
          <w:lang w:val="en-US" w:bidi="id-ID"/>
        </w:rPr>
        <w:fldChar w:fldCharType="end"/>
      </w:r>
      <w:r w:rsidRPr="008D2174">
        <w:rPr>
          <w:rFonts w:ascii="Times New Roman" w:eastAsia="Calibri" w:hAnsi="Times New Roman" w:cs="Times New Roman"/>
          <w:lang w:val="en-US" w:bidi="id-ID"/>
        </w:rPr>
        <w:t xml:space="preserve">. PPL memberikan mahasiswa dasar yang kuat dalam pendidikan, serangkaian pelatihan di mana mereka dapat menerapkan pengetahuan baru mereka untuk digunakan, dan kesempatan untuk mempraktikkan pengetahuan mereka di kelas. Pendidikan adalah alat yang digunakan untuk meningkatkan standar hidup di seluruh negara dan mempersiapkannya untuk menghadapi tantangan dan daya saing di masa depan. Pendidik memiliki peran penting dalam memastikan hasil ini terwujud </w:t>
      </w:r>
      <w:r w:rsidRPr="008D2174">
        <w:rPr>
          <w:rFonts w:ascii="Times New Roman" w:eastAsia="Calibri" w:hAnsi="Times New Roman" w:cs="Times New Roman"/>
          <w:lang w:val="en-US" w:bidi="id-ID"/>
        </w:rPr>
        <w:fldChar w:fldCharType="begin" w:fldLock="1"/>
      </w:r>
      <w:r w:rsidRPr="008D2174">
        <w:rPr>
          <w:rFonts w:ascii="Times New Roman" w:eastAsia="Calibri" w:hAnsi="Times New Roman" w:cs="Times New Roman"/>
          <w:lang w:val="en-US" w:bidi="id-ID"/>
        </w:rPr>
        <w:instrText>ADDIN CSL_CITATION {"citationItems":[{"id":"ITEM-1","itemData":{"DOI":"10.30998/rdje.v1i1.7573","ISSN":"2406-9744","abstract":"Tujuan penelitian ini adalah untuk mengetahui apakah persepsi profesi guru berpengaruh terhadap minat menjadi guru pada mahasiswa Pendidikan Ekonomi Universitas Indraprasta PGRI Semester 8 Reguler Tahun Akademik 2019/2020. Teknik pengumpulan datanya dengan kuesioner dan dokumentasi. Sampel yang diambil berasal dari populasi mahasiswa prodi pendidikan ekonomi Universitas Indraprasta PGRI semester 8 reguler tahun akademik 2019/2020. Penetuan sampel yang dipakai dalam penelitian ini adalah simple random sampling (sampel acak sederhana). Metode penelitian yang digunakan adalah metode survei dengan pendekatan kuantitatif. Uji hipotesis penelitian menggunakan uji-t diperoleh sebesar 2,686 dan sebesar 1,989, sehingga dapat diartikan bahwa terdapat pengaruh Persepsi Profesi Guru terhadap Minat Menjadi Guru pada Mahasiswa Pendidikan Ekonomi Universitas Indraprasta PGRI.","author":[{"dropping-particle":"","family":"Sukma","given":"Alfiyyah Nurlaili","non-dropping-particle":"","parse-names":false,"suffix":""},{"dropping-particle":"","family":"Karlina","given":"Elin","non-dropping-particle":"","parse-names":false,"suffix":""},{"dropping-particle":"","family":"Priyono","given":"Priyono","non-dropping-particle":"","parse-names":false,"suffix":""}],"container-title":"Research and Development Journal of Education","id":"ITEM-1","issue":"1","issued":{"date-parts":[["2020"]]},"page":"110","title":"Pengaruh Persepsi Profesi Guru Terhadap Minat Menjadi Guru Pada Mahasiswa Pendidikan Ekonomi Universitas Indraprasta PGRI","type":"article-journal","volume":"1"},"uris":["http://www.mendeley.com/documents/?uuid=0fc6fb9f-914b-489e-b4ee-28644a1ff98e"]}],"mendeley":{"formattedCitation":"(Sukma et al., 2020)","plainTextFormattedCitation":"(Sukma et al., 2020)","previouslyFormattedCitation":"(Sukma et al., 2020)"},"properties":{"noteIndex":0},"schema":"https://github.com/citation-style-language/schema/raw/master/csl-citation.json"}</w:instrText>
      </w:r>
      <w:r w:rsidRPr="008D2174">
        <w:rPr>
          <w:rFonts w:ascii="Times New Roman" w:eastAsia="Calibri" w:hAnsi="Times New Roman" w:cs="Times New Roman"/>
          <w:lang w:val="en-US" w:bidi="id-ID"/>
        </w:rPr>
        <w:fldChar w:fldCharType="separate"/>
      </w:r>
      <w:r w:rsidRPr="008D2174">
        <w:rPr>
          <w:rFonts w:ascii="Times New Roman" w:eastAsia="Calibri" w:hAnsi="Times New Roman" w:cs="Times New Roman"/>
          <w:noProof/>
          <w:lang w:val="en-US" w:bidi="id-ID"/>
        </w:rPr>
        <w:t>(Sukma et al., 2020)</w:t>
      </w:r>
      <w:r w:rsidRPr="008D2174">
        <w:rPr>
          <w:rFonts w:ascii="Times New Roman" w:eastAsia="Calibri" w:hAnsi="Times New Roman" w:cs="Times New Roman"/>
          <w:lang w:val="en-US" w:bidi="id-ID"/>
        </w:rPr>
        <w:fldChar w:fldCharType="end"/>
      </w:r>
      <w:r w:rsidRPr="008D2174">
        <w:rPr>
          <w:rFonts w:ascii="Times New Roman" w:eastAsia="Calibri" w:hAnsi="Times New Roman" w:cs="Times New Roman"/>
          <w:lang w:val="en-US" w:bidi="id-ID"/>
        </w:rPr>
        <w:t>.</w:t>
      </w:r>
    </w:p>
    <w:p w:rsidR="00924608" w:rsidRPr="008D2174" w:rsidRDefault="00924608" w:rsidP="008F15A2">
      <w:pPr>
        <w:widowControl/>
        <w:adjustRightInd w:val="0"/>
        <w:spacing w:after="200" w:line="276" w:lineRule="auto"/>
        <w:ind w:firstLine="567"/>
        <w:jc w:val="both"/>
        <w:rPr>
          <w:rFonts w:ascii="Times New Roman" w:eastAsia="Calibri" w:hAnsi="Times New Roman" w:cs="Times New Roman"/>
          <w:lang w:val="en-US" w:bidi="id-ID"/>
        </w:rPr>
      </w:pPr>
      <w:r w:rsidRPr="008D2174">
        <w:rPr>
          <w:rFonts w:ascii="Times New Roman" w:eastAsia="Calibri" w:hAnsi="Times New Roman" w:cs="Times New Roman"/>
          <w:lang w:val="en-US" w:bidi="id-ID"/>
        </w:rPr>
        <w:t xml:space="preserve">Temuan penelitian ini menguatkan penelitian sebelumnya </w:t>
      </w:r>
      <w:r w:rsidRPr="008D2174">
        <w:rPr>
          <w:rFonts w:ascii="Times New Roman" w:eastAsia="Calibri" w:hAnsi="Times New Roman" w:cs="Times New Roman"/>
          <w:lang w:val="en-US" w:bidi="id-ID"/>
        </w:rPr>
        <w:fldChar w:fldCharType="begin" w:fldLock="1"/>
      </w:r>
      <w:r w:rsidRPr="008D2174">
        <w:rPr>
          <w:rFonts w:ascii="Times New Roman" w:eastAsia="Calibri" w:hAnsi="Times New Roman" w:cs="Times New Roman"/>
          <w:lang w:val="en-US" w:bidi="id-ID"/>
        </w:rPr>
        <w:instrText>ADDIN CSL_CITATION {"citationItems":[{"id":"ITEM-1","itemData":{"DOI":"10.31004/edukatif.v3i6.1353","ISSN":"2656-8063","abstract":"Penelitian ini bertujuan untuk mengetahui pengaruh pengenalan lapangan persekolahan (PLP), minat mengajar, dan prestasi belajar terhadap kesiapan menjadi guru bagi mahasiswa Prodi Pendidikan Ekonomi angkatan 2017 Unesa. Jenis penelitian yang digunakan adalah jenis penelitian eksplanasi dengan pendekatan kuantitatif. Adapun populasi penelitian ini adalah mahasiswa Prodi Pendidikan Ekonomi angkatan 2017 Unesa yang berjumlah 83 mahasiswa. Pengumpulan data menggunakan kuesioner dan IPK terakhir yang diperoleh dari Tata usaha (TU) Fakultas Ekonomi Unesa. Adapun teknik analisis data yang digunakan pada peneliatian ini menggunakan analisis regresi linier berganda. Hasil penelitian ini menunjukkan bahwa (1) Terdapat pengaruh positif signifikan pada variabel pengenalan lapangan persekolahan (PLP) terhadap kesiapan menjadi guru (2) Terdapat pengaruh positif signifikan pada variabel minat mengajar terhadap kesiapan menjadi guru, dan (3) Tidak Terdapat pengaruh positif signifikan pada variabel prestasi belajar terhadap kesiapan menjadi guru bagi mahasiswa prodi pendidikan ekonomi angkatan 2017 Unesa.","author":[{"dropping-particle":"","family":"Khaerunnas","given":"Harisma","non-dropping-particle":"","parse-names":false,"suffix":""},{"dropping-particle":"","family":"Rafsanjani","given":"Mohamad Arief","non-dropping-particle":"","parse-names":false,"suffix":""}],"container-title":"Edukatif : Jurnal Ilmu Pendidikan","id":"ITEM-1","issue":"6","issued":{"date-parts":[["2021"]]},"page":"3946-3953","title":"Pengaruh Pengenalan Lapangan Persekolahan (PLP), Minat Mengajar, dan Prestasi Belajar terhadap Kesiapan Menjadi Guru bagi Mahasiswa Pendidikan Ekonomi","type":"article-journal","volume":"3"},"uris":["http://www.mendeley.com/documents/?uuid=19b8c5fa-cae2-4b2b-a438-c50d866fbed7"]}],"mendeley":{"formattedCitation":"(Khaerunnas &amp; Rafsanjani, 2021)","plainTextFormattedCitation":"(Khaerunnas &amp; Rafsanjani, 2021)","previouslyFormattedCitation":"(Khaerunnas &amp; Rafsanjani, 2021)"},"properties":{"noteIndex":0},"schema":"https://github.com/citation-style-language/schema/raw/master/csl-citation.json"}</w:instrText>
      </w:r>
      <w:r w:rsidRPr="008D2174">
        <w:rPr>
          <w:rFonts w:ascii="Times New Roman" w:eastAsia="Calibri" w:hAnsi="Times New Roman" w:cs="Times New Roman"/>
          <w:lang w:val="en-US" w:bidi="id-ID"/>
        </w:rPr>
        <w:fldChar w:fldCharType="separate"/>
      </w:r>
      <w:r w:rsidRPr="008D2174">
        <w:rPr>
          <w:rFonts w:ascii="Times New Roman" w:eastAsia="Calibri" w:hAnsi="Times New Roman" w:cs="Times New Roman"/>
          <w:noProof/>
          <w:lang w:val="en-US" w:bidi="id-ID"/>
        </w:rPr>
        <w:t>(Khaerunnas &amp; Rafsanjani, 2021)</w:t>
      </w:r>
      <w:r w:rsidRPr="008D2174">
        <w:rPr>
          <w:rFonts w:ascii="Times New Roman" w:eastAsia="Calibri" w:hAnsi="Times New Roman" w:cs="Times New Roman"/>
          <w:lang w:val="en-US" w:bidi="id-ID"/>
        </w:rPr>
        <w:fldChar w:fldCharType="end"/>
      </w:r>
      <w:r w:rsidRPr="008D2174">
        <w:rPr>
          <w:rFonts w:ascii="Times New Roman" w:eastAsia="Calibri" w:hAnsi="Times New Roman" w:cs="Times New Roman"/>
          <w:lang w:val="en-US" w:bidi="id-ID"/>
        </w:rPr>
        <w:t xml:space="preserve"> yang menemukan korelasi yang menguntungkan antara kesiapan menjadi mahasiswa guru dan pengenalan lapangan persekolahan (PLP) dan minat mengajar. Ketika seseorang benar-benar tertarik pada sesuatu, mereka ingin </w:t>
      </w:r>
      <w:r w:rsidRPr="008D2174">
        <w:rPr>
          <w:rFonts w:ascii="Times New Roman" w:eastAsia="Calibri" w:hAnsi="Times New Roman" w:cs="Times New Roman"/>
          <w:lang w:val="en-US" w:bidi="id-ID"/>
        </w:rPr>
        <w:lastRenderedPageBreak/>
        <w:t>melakukannya tetapi mereka tidak merasa berkewajiban untuk itu, dan keinginan untuk sukses itu sangat kuat. Salah satu variabel yang membantu orang mencapai tujuannya adalah rasa ingin tahu; mereka yang benar-benar ingin tahu pada orang lain lebih mungkin mengambil langkah-langkah yang diperlukan untuk memenuhi ambisi mereka menjadi guru.</w:t>
      </w:r>
    </w:p>
    <w:p w:rsidR="00924608" w:rsidRPr="008D2174" w:rsidRDefault="00924608" w:rsidP="008F15A2">
      <w:pPr>
        <w:widowControl/>
        <w:adjustRightInd w:val="0"/>
        <w:spacing w:after="200" w:line="276" w:lineRule="auto"/>
        <w:ind w:firstLine="567"/>
        <w:jc w:val="both"/>
        <w:rPr>
          <w:rFonts w:ascii="Times New Roman" w:eastAsia="Calibri" w:hAnsi="Times New Roman" w:cs="Times New Roman"/>
          <w:lang w:val="en-US" w:bidi="id-ID"/>
        </w:rPr>
      </w:pPr>
      <w:r w:rsidRPr="008D2174">
        <w:rPr>
          <w:rFonts w:ascii="Times New Roman" w:eastAsia="Calibri" w:hAnsi="Times New Roman" w:cs="Times New Roman"/>
          <w:lang w:val="en-US" w:bidi="id-ID"/>
        </w:rPr>
        <w:t xml:space="preserve">Manusia membutuhkan pendidikan karena pendidikan merupakan kegiatan yang strategis dalam mencerdaskan kehidupan suatu negara </w:t>
      </w:r>
      <w:r w:rsidRPr="008D2174">
        <w:rPr>
          <w:rFonts w:ascii="Times New Roman" w:eastAsia="Calibri" w:hAnsi="Times New Roman" w:cs="Times New Roman"/>
          <w:lang w:val="en-US" w:bidi="id-ID"/>
        </w:rPr>
        <w:fldChar w:fldCharType="begin" w:fldLock="1"/>
      </w:r>
      <w:r w:rsidRPr="008D2174">
        <w:rPr>
          <w:rFonts w:ascii="Times New Roman" w:eastAsia="Calibri" w:hAnsi="Times New Roman" w:cs="Times New Roman"/>
          <w:lang w:val="en-US" w:bidi="id-ID"/>
        </w:rPr>
        <w:instrText>ADDIN CSL_CITATION {"citationItems":[{"id":"ITEM-1","itemData":{"DOI":"10.24036/jmpe.v3i1.8535","abstract":"This study aims to identify and analyze the influence of the average average value, micro teaching, and field experience (PFE) on pedagogical competencies of prospective teachers majoring in economic education at Padang State University. The population in this study were students majoring in economic education in 2015 at Padang State University. The analytical method used is multiple regression analysis using SPSS version 21. The results show that 1) The average point value does not significantly influence the pedagogical competence of prospective teacher students majoring in economic education at Padang State University 2) Micro teaching has a significant effect on the pedagogical competency of the candidates student teacher majoring in economic education majoring in Padang State University 3) Practice Field experience (pfe) does not have a significant effect on pedagogical competence of prospective teacher students majoring in economic education at Padang State University.Keywords: grade point average,  micro teaching, practice of field experience (pfe),  pedagogical competence","author":[{"dropping-particle":"","family":"Mardiah","given":"Mardiah","non-dropping-particle":"","parse-names":false,"suffix":""},{"dropping-particle":"","family":"Yulhendri","given":"Yulhendri","non-dropping-particle":"","parse-names":false,"suffix":""}],"container-title":"Jurnal Ecogen","id":"ITEM-1","issue":"1","issued":{"date-parts":[["2020"]]},"page":"165","title":"Pengaruh IPK, Micro Teaching, dan Praktik Pengalaman Lapangan (PPL) terhadap Kompetensi Pedagogik Mahasiswa Calon Guru Jurusan Pendidikan Ekonomi FE UNP","type":"article-journal","volume":"3"},"uris":["http://www.mendeley.com/documents/?uuid=c69399e8-071c-4482-bcdc-c254e618d839"]}],"mendeley":{"formattedCitation":"(Mardiah &amp; Yulhendri, 2020)","plainTextFormattedCitation":"(Mardiah &amp; Yulhendri, 2020)","previouslyFormattedCitation":"(Mardiah &amp; Yulhendri, 2020)"},"properties":{"noteIndex":0},"schema":"https://github.com/citation-style-language/schema/raw/master/csl-citation.json"}</w:instrText>
      </w:r>
      <w:r w:rsidRPr="008D2174">
        <w:rPr>
          <w:rFonts w:ascii="Times New Roman" w:eastAsia="Calibri" w:hAnsi="Times New Roman" w:cs="Times New Roman"/>
          <w:lang w:val="en-US" w:bidi="id-ID"/>
        </w:rPr>
        <w:fldChar w:fldCharType="separate"/>
      </w:r>
      <w:r w:rsidRPr="008D2174">
        <w:rPr>
          <w:rFonts w:ascii="Times New Roman" w:eastAsia="Calibri" w:hAnsi="Times New Roman" w:cs="Times New Roman"/>
          <w:noProof/>
          <w:lang w:val="en-US" w:bidi="id-ID"/>
        </w:rPr>
        <w:t>(Mardiah &amp; Yulhendri, 2020)</w:t>
      </w:r>
      <w:r w:rsidRPr="008D2174">
        <w:rPr>
          <w:rFonts w:ascii="Times New Roman" w:eastAsia="Calibri" w:hAnsi="Times New Roman" w:cs="Times New Roman"/>
          <w:lang w:val="en-US" w:bidi="id-ID"/>
        </w:rPr>
        <w:fldChar w:fldCharType="end"/>
      </w:r>
      <w:r w:rsidRPr="008D2174">
        <w:rPr>
          <w:rFonts w:ascii="Times New Roman" w:eastAsia="Calibri" w:hAnsi="Times New Roman" w:cs="Times New Roman"/>
          <w:lang w:val="en-US" w:bidi="id-ID"/>
        </w:rPr>
        <w:t xml:space="preserve">. Sumber daya manusia dipandang sebagai aset, dan diyakini bahwa dengan berinvestasi dalam pendidikan dan pengembangan mereka akan menuai sejumlah manfaat </w:t>
      </w:r>
      <w:r w:rsidRPr="008D2174">
        <w:rPr>
          <w:rFonts w:ascii="Times New Roman" w:eastAsia="Calibri" w:hAnsi="Times New Roman" w:cs="Times New Roman"/>
          <w:lang w:val="en-US" w:bidi="id-ID"/>
        </w:rPr>
        <w:fldChar w:fldCharType="begin" w:fldLock="1"/>
      </w:r>
      <w:r w:rsidRPr="008D2174">
        <w:rPr>
          <w:rFonts w:ascii="Times New Roman" w:eastAsia="Calibri" w:hAnsi="Times New Roman" w:cs="Times New Roman"/>
          <w:lang w:val="en-US" w:bidi="id-ID"/>
        </w:rPr>
        <w:instrText>ADDIN CSL_CITATION {"citationItems":[{"id":"ITEM-1","itemData":{"DOI":"10.24036/jmpe.v1i2.4764","abstract":"The purpose of this articel is to analyze the effect Perseption of students about Effectivity of The Educational Internship Experience Program (PPLK) towards the readiness becoming a teacher. This type of the research is descriptive quantitative. The population of research is the economics students July to December 2017 period. The sample is 40 students that be selected from total 66 students by using Slovin formula with Insidential Random Sampling technique. The data collected by using the questionnaire. The instrument t is tested by using validity and reliability test. The data is analyzed by using descriptive and inductive (inferensial) analyze which is the normality test, heteroscedasticity test, and hypothesis test is analyzed by using simple regression, determination coefficient and F experiment with α=0.05. The result of this research has showed that there has been a significant perseption of students about effectivity of the educational internship experience program PPLK to the readiness become a teacher, it has showed by the significant of 0,008 &lt; 0,05 and TCR perseption of students about effectivity of PPLK variable (x) at 75,79%. Both TCR for variables of perseption of students about effectivity of PPLK and readiness become a teacher are determined in a good category. It has indicated that PPLK has contributed to the readness become a teacher. Based on the results of the study it is suggested that students are able to provide apperception the beginning of learning because with the provision of apperception the learning will be more directed and students must be able to adapt the new environment.Keywords: Perseption , Effectivity, Educational Experience Program , Readiness Becoming a Teacher","author":[{"dropping-particle":"","family":"Fitria","given":"Ira","non-dropping-particle":"","parse-names":false,"suffix":""},{"dropping-particle":"","family":"Syamwil","given":"Syamwil","non-dropping-particle":"","parse-names":false,"suffix":""},{"dropping-particle":"","family":"Syofyan","given":"Rita","non-dropping-particle":"","parse-names":false,"suffix":""}],"container-title":"Jurnal Ecogen","id":"ITEM-1","issue":"2","issued":{"date-parts":[["2018"]]},"page":"422","title":"Persepsi Mahasiswa Tentang Efektivitas Program Pengalaman Lapangan Kependidikan (PPLK) Terhadap Kesiapan Menjadi Guru Pada Mahasiswa Pendidikan Ekonomi UNP","type":"article-journal","volume":"1"},"uris":["http://www.mendeley.com/documents/?uuid=52809acd-58b1-4c22-9e7c-6cd30ff9dcc7"]}],"mendeley":{"formattedCitation":"(Fitria et al., 2018)","plainTextFormattedCitation":"(Fitria et al., 2018)","previouslyFormattedCitation":"(Fitria et al., 2018)"},"properties":{"noteIndex":0},"schema":"https://github.com/citation-style-language/schema/raw/master/csl-citation.json"}</w:instrText>
      </w:r>
      <w:r w:rsidRPr="008D2174">
        <w:rPr>
          <w:rFonts w:ascii="Times New Roman" w:eastAsia="Calibri" w:hAnsi="Times New Roman" w:cs="Times New Roman"/>
          <w:lang w:val="en-US" w:bidi="id-ID"/>
        </w:rPr>
        <w:fldChar w:fldCharType="separate"/>
      </w:r>
      <w:r w:rsidRPr="008D2174">
        <w:rPr>
          <w:rFonts w:ascii="Times New Roman" w:eastAsia="Calibri" w:hAnsi="Times New Roman" w:cs="Times New Roman"/>
          <w:noProof/>
          <w:lang w:val="en-US" w:bidi="id-ID"/>
        </w:rPr>
        <w:t>(Fitria et al., 2018)</w:t>
      </w:r>
      <w:r w:rsidRPr="008D2174">
        <w:rPr>
          <w:rFonts w:ascii="Times New Roman" w:eastAsia="Calibri" w:hAnsi="Times New Roman" w:cs="Times New Roman"/>
          <w:lang w:val="en-US" w:bidi="id-ID"/>
        </w:rPr>
        <w:fldChar w:fldCharType="end"/>
      </w:r>
      <w:r w:rsidRPr="008D2174">
        <w:rPr>
          <w:rFonts w:ascii="Times New Roman" w:eastAsia="Calibri" w:hAnsi="Times New Roman" w:cs="Times New Roman"/>
          <w:lang w:val="en-US" w:bidi="id-ID"/>
        </w:rPr>
        <w:t xml:space="preserve">. Guru merupakan bagian penting dari sistem pendidikan. Guru, sebagai salah satu bagian yang paling terlihat dan integral dari sistem pendidikan, memainkan peran penting dalam membentuk masa depan pemuda negara. Sebagai profesi yang mulia, mengajar memberikan contoh yang baik dan memberikan pelayanan masyarakat yang berharga. Guru saat ini tidak hanya harus mampu membentuk karakter generasi muda bangsa, tetapi juga mahir mengikuti laju perubahan yang cepat dalam berbagai disiplin ilmu dan bidang teknologi </w:t>
      </w:r>
      <w:r w:rsidRPr="008D2174">
        <w:rPr>
          <w:rFonts w:ascii="Times New Roman" w:eastAsia="Calibri" w:hAnsi="Times New Roman" w:cs="Times New Roman"/>
          <w:lang w:val="en-US" w:bidi="id-ID"/>
        </w:rPr>
        <w:fldChar w:fldCharType="begin" w:fldLock="1"/>
      </w:r>
      <w:r w:rsidRPr="008D2174">
        <w:rPr>
          <w:rFonts w:ascii="Times New Roman" w:eastAsia="Calibri" w:hAnsi="Times New Roman" w:cs="Times New Roman"/>
          <w:lang w:val="en-US" w:bidi="id-ID"/>
        </w:rPr>
        <w:instrText>ADDIN CSL_CITATION {"citationItems":[{"id":"ITEM-1","itemData":{"DOI":"10.24036/011103600","ISSN":"2302-898X","abstract":"This study was conducted to determine the effect of Field Experience Education Program or know as Praktik Lapangan Kependidikan (PLK) and self-efficacy on teacher interest in students of Economics Education, Faculty of Economics, Universitas Negeri Padang. This type of research is descriptive associative. The population in this study were students of economic education at the Faculty of Economics, Universitas Negeri Padang in 2015 who had or are currently taking the Educational Field Experience Program course with a population of 73 people. The data analysis technique used is path analysis. The results of this study indicate that (1) the Educational Field Experience Program (PLK) has a positive and significant effect on the self-efficacy of economic education students at the Faculty of Economics, Universitas Negeri Padang. (2) The Educational Field Experience Program (PLK) has a positive and significant effect on the interest in becoming a teacher for students of Economics Education, Faculty of Economics, Universitas Negeri Padang. (3) self-efficacy has a positive and significant effect on the interest in becoming a teacher in Economics Education students, Faculty of Economics, Universitas Negeri Padang.","author":[{"dropping-particle":"","family":"Syofyan","given":"Rita","non-dropping-particle":"","parse-names":false,"suffix":""},{"dropping-particle":"","family":"Hidayati","given":"Nur Sukma","non-dropping-particle":"","parse-names":false,"suffix":""},{"dropping-particle":"","family":"Sofya","given":"Rani","non-dropping-particle":"","parse-names":false,"suffix":""}],"container-title":"Jurnal Inovasi Pendidikan Ekonomi (JIPE)","id":"ITEM-1","issue":"2","issued":{"date-parts":[["2020"]]},"page":"151","title":"Pengaruh Program Pengalaman Lapangan Kependidikan (PLK) dan Efikasi Diri terhadap Minat Menjadi Guru","type":"article-journal","volume":"10"},"uris":["http://www.mendeley.com/documents/?uuid=17987826-b747-43ac-88e2-286c4de9222a"]}],"mendeley":{"formattedCitation":"(Syofyan et al., 2020)","plainTextFormattedCitation":"(Syofyan et al., 2020)","previouslyFormattedCitation":"(Syofyan et al., 2020)"},"properties":{"noteIndex":0},"schema":"https://github.com/citation-style-language/schema/raw/master/csl-citation.json"}</w:instrText>
      </w:r>
      <w:r w:rsidRPr="008D2174">
        <w:rPr>
          <w:rFonts w:ascii="Times New Roman" w:eastAsia="Calibri" w:hAnsi="Times New Roman" w:cs="Times New Roman"/>
          <w:lang w:val="en-US" w:bidi="id-ID"/>
        </w:rPr>
        <w:fldChar w:fldCharType="separate"/>
      </w:r>
      <w:r w:rsidRPr="008D2174">
        <w:rPr>
          <w:rFonts w:ascii="Times New Roman" w:eastAsia="Calibri" w:hAnsi="Times New Roman" w:cs="Times New Roman"/>
          <w:noProof/>
          <w:lang w:val="en-US" w:bidi="id-ID"/>
        </w:rPr>
        <w:t>(Syofyan et al., 2020)</w:t>
      </w:r>
      <w:r w:rsidRPr="008D2174">
        <w:rPr>
          <w:rFonts w:ascii="Times New Roman" w:eastAsia="Calibri" w:hAnsi="Times New Roman" w:cs="Times New Roman"/>
          <w:lang w:val="en-US" w:bidi="id-ID"/>
        </w:rPr>
        <w:fldChar w:fldCharType="end"/>
      </w:r>
      <w:r w:rsidRPr="008D2174">
        <w:rPr>
          <w:rFonts w:ascii="Times New Roman" w:eastAsia="Calibri" w:hAnsi="Times New Roman" w:cs="Times New Roman"/>
          <w:lang w:val="en-US" w:bidi="id-ID"/>
        </w:rPr>
        <w:t xml:space="preserve">. Tujuan tersebut dicapai melalui persiapan yang diterima calon guru di perguruan tinggi. Peluang individu untuk berkembang dalam hidup tergantung pada kemampuannya untuk beradaptasi dengan lingkungannya, dan pendidikan adalah cara untuk mencapainya. Pendidik, atau guru, adalah di antara banyak komponen penting pendidikan. Tugas seorang guru adalah membantu murid-muridnya berkembang menjadi anggota masyarakat yang produktif. Untuk mencapai hal ini, pendidik perlu memiliki keterampilan pedagogis, sosial, kepribadian, dan profesional yang kuat. Salah satu kualitas terpenting dari seorang guru yang baik adalah semangat yang tulus untuk profesinya, yang harus dikombinasikan dengan pemahaman yang kuat tentang empat kompetensi inti bagi pendidik </w:t>
      </w:r>
      <w:r w:rsidRPr="008D2174">
        <w:rPr>
          <w:rFonts w:ascii="Times New Roman" w:eastAsia="Calibri" w:hAnsi="Times New Roman" w:cs="Times New Roman"/>
          <w:lang w:val="en-US" w:bidi="id-ID"/>
        </w:rPr>
        <w:fldChar w:fldCharType="begin" w:fldLock="1"/>
      </w:r>
      <w:r w:rsidRPr="008D2174">
        <w:rPr>
          <w:rFonts w:ascii="Times New Roman" w:eastAsia="Calibri" w:hAnsi="Times New Roman" w:cs="Times New Roman"/>
          <w:lang w:val="en-US" w:bidi="id-ID"/>
        </w:rPr>
        <w:instrText>ADDIN CSL_CITATION {"citationItems":[{"id":"ITEM-1","itemData":{"DOI":"10.24036/jmpe.v1i4.5655","abstract":"Abstract: The aim of this study is to analyze the interest factor of economic education students to be a teacher through Teacher Professional Education Programs. This study is quantitative descriptive study with using propotional sampling technique. The population in this reseach is 423 students of economic education. Questionnaire is used to collect the data from 81 respondents who know about Teacher Professional Education Programs (PPG) in Economic Education Program in Economic Faculty State University of Padang. The data is collected and analyzed using descriptive and factor analysis. The result of this study show that emotional factor, peer factor, society factor, factor of curiosity, the ability factor, physical factor, and the motive factor are the factor that influence the interest of economic education students to be a teacher through Teacher Professional Education Programs. Based on the result of research, recommended to students majoring in economic education to better understand and add insight into teacher professional education programs by looking for articles and information as well as sosialization from lectures about PPG.Keyword: Economic education program, interest factor, teacher profesional education, emotional, society","author":[{"dropping-particle":"","family":"Astuti","given":"Meta Oktri","non-dropping-particle":"","parse-names":false,"suffix":""},{"dropping-particle":"","family":"Syamwil","given":"Syamwil","non-dropping-particle":"","parse-names":false,"suffix":""},{"dropping-particle":"","family":"Susanti","given":"Dessi","non-dropping-particle":"","parse-names":false,"suffix":""}],"container-title":"Jurnal Ecogen","id":"ITEM-1","issue":"4","issued":{"date-parts":[["2019"]]},"page":"766-775","title":"Analisis Faktor Minat Mahasiswa Pendidikan Ekonomi Untuk Menjadi Guru Melalui Program Pendidikan Profesi Guru","type":"article-journal","volume":"1"},"uris":["http://www.mendeley.com/documents/?uuid=5ae167e7-c101-4339-9a96-5a81a4d31313"]}],"mendeley":{"formattedCitation":"(Astuti et al., 2019)","plainTextFormattedCitation":"(Astuti et al., 2019)","previouslyFormattedCitation":"(Astuti et al., 2019)"},"properties":{"noteIndex":0},"schema":"https://github.com/citation-style-language/schema/raw/master/csl-citation.json"}</w:instrText>
      </w:r>
      <w:r w:rsidRPr="008D2174">
        <w:rPr>
          <w:rFonts w:ascii="Times New Roman" w:eastAsia="Calibri" w:hAnsi="Times New Roman" w:cs="Times New Roman"/>
          <w:lang w:val="en-US" w:bidi="id-ID"/>
        </w:rPr>
        <w:fldChar w:fldCharType="separate"/>
      </w:r>
      <w:r w:rsidRPr="008D2174">
        <w:rPr>
          <w:rFonts w:ascii="Times New Roman" w:eastAsia="Calibri" w:hAnsi="Times New Roman" w:cs="Times New Roman"/>
          <w:noProof/>
          <w:lang w:val="en-US" w:bidi="id-ID"/>
        </w:rPr>
        <w:t>(Astuti et al., 2019)</w:t>
      </w:r>
      <w:r w:rsidRPr="008D2174">
        <w:rPr>
          <w:rFonts w:ascii="Times New Roman" w:eastAsia="Calibri" w:hAnsi="Times New Roman" w:cs="Times New Roman"/>
          <w:lang w:val="en-US" w:bidi="id-ID"/>
        </w:rPr>
        <w:fldChar w:fldCharType="end"/>
      </w:r>
      <w:r w:rsidRPr="008D2174">
        <w:rPr>
          <w:rFonts w:ascii="Times New Roman" w:eastAsia="Calibri" w:hAnsi="Times New Roman" w:cs="Times New Roman"/>
          <w:lang w:val="en-US" w:bidi="id-ID"/>
        </w:rPr>
        <w:t xml:space="preserve">. Pendidik yang berkualitas sangat penting bagi keberhasilan sistem pendidikan Indonesia karena mereka membantu perkembangan siswa yang berkualitas tinggi </w:t>
      </w:r>
      <w:r w:rsidRPr="008D2174">
        <w:rPr>
          <w:rFonts w:ascii="Times New Roman" w:eastAsia="Calibri" w:hAnsi="Times New Roman" w:cs="Times New Roman"/>
          <w:lang w:val="en-US" w:bidi="id-ID"/>
        </w:rPr>
        <w:fldChar w:fldCharType="begin" w:fldLock="1"/>
      </w:r>
      <w:r w:rsidRPr="008D2174">
        <w:rPr>
          <w:rFonts w:ascii="Times New Roman" w:eastAsia="Calibri" w:hAnsi="Times New Roman" w:cs="Times New Roman"/>
          <w:lang w:val="en-US" w:bidi="id-ID"/>
        </w:rPr>
        <w:instrText>ADDIN CSL_CITATION {"citationItems":[{"id":"ITEM-1","itemData":{"author":[{"dropping-particle":"","family":"Maipita","given":"Indra","non-dropping-particle":"","parse-names":false,"suffix":""}],"container-title":"Jurnal Ekonomi Pendidikan","id":"ITEM-1","issue":"6","issued":{"date-parts":[["2018"]]},"page":"34-43","title":"Pengaruh Minat Menjadi Guru dan Praktik Program Pengalaman Lapangan (PPL) Terhadap Kesiapan Menjadi Guru pada Mahasiswa Jurusan Ekonomi Universitas Negeri Medan T.A 2017/2018.","type":"article-journal","volume":"8"},"uris":["http://www.mendeley.com/documents/?uuid=c361ec50-da1e-4c0d-b78c-e998d1fd5986"]}],"mendeley":{"formattedCitation":"(Maipita, 2018)","plainTextFormattedCitation":"(Maipita, 2018)","previouslyFormattedCitation":"(Maipita, 2018)"},"properties":{"noteIndex":0},"schema":"https://github.com/citation-style-language/schema/raw/master/csl-citation.json"}</w:instrText>
      </w:r>
      <w:r w:rsidRPr="008D2174">
        <w:rPr>
          <w:rFonts w:ascii="Times New Roman" w:eastAsia="Calibri" w:hAnsi="Times New Roman" w:cs="Times New Roman"/>
          <w:lang w:val="en-US" w:bidi="id-ID"/>
        </w:rPr>
        <w:fldChar w:fldCharType="separate"/>
      </w:r>
      <w:r w:rsidRPr="008D2174">
        <w:rPr>
          <w:rFonts w:ascii="Times New Roman" w:eastAsia="Calibri" w:hAnsi="Times New Roman" w:cs="Times New Roman"/>
          <w:noProof/>
          <w:lang w:val="en-US" w:bidi="id-ID"/>
        </w:rPr>
        <w:t>(Maipita, 2018)</w:t>
      </w:r>
      <w:r w:rsidRPr="008D2174">
        <w:rPr>
          <w:rFonts w:ascii="Times New Roman" w:eastAsia="Calibri" w:hAnsi="Times New Roman" w:cs="Times New Roman"/>
          <w:lang w:val="en-US" w:bidi="id-ID"/>
        </w:rPr>
        <w:fldChar w:fldCharType="end"/>
      </w:r>
      <w:r w:rsidRPr="008D2174">
        <w:rPr>
          <w:rFonts w:ascii="Times New Roman" w:eastAsia="Calibri" w:hAnsi="Times New Roman" w:cs="Times New Roman"/>
          <w:lang w:val="en-US" w:bidi="id-ID"/>
        </w:rPr>
        <w:t xml:space="preserve">. </w:t>
      </w:r>
    </w:p>
    <w:p w:rsidR="00924608" w:rsidRPr="008D2174" w:rsidRDefault="00924608" w:rsidP="008F15A2">
      <w:pPr>
        <w:widowControl/>
        <w:adjustRightInd w:val="0"/>
        <w:spacing w:after="200" w:line="276" w:lineRule="auto"/>
        <w:ind w:firstLine="567"/>
        <w:jc w:val="both"/>
        <w:rPr>
          <w:rFonts w:ascii="Times New Roman" w:eastAsia="Calibri" w:hAnsi="Times New Roman" w:cs="Times New Roman"/>
          <w:lang w:val="en-US" w:bidi="id-ID"/>
        </w:rPr>
      </w:pPr>
      <w:r w:rsidRPr="008D2174">
        <w:rPr>
          <w:rFonts w:ascii="Times New Roman" w:eastAsia="Calibri" w:hAnsi="Times New Roman" w:cs="Times New Roman"/>
          <w:lang w:val="en-US" w:bidi="id-ID"/>
        </w:rPr>
        <w:t xml:space="preserve">Ringkasan yang disebutkan di atas menunjukkan bagaimana ketertarikan yang kuat pada setiap mahasiswa dapat berkontribusi pada kesiapan seseorang untuk berkarir di bidang pendidikan. Ada beberapa motivator internal dan eksternal yang potensial untuk menjadi seorang guru </w:t>
      </w:r>
      <w:r w:rsidRPr="008D2174">
        <w:rPr>
          <w:rFonts w:ascii="Times New Roman" w:eastAsia="Calibri" w:hAnsi="Times New Roman" w:cs="Times New Roman"/>
          <w:lang w:val="en-US" w:bidi="id-ID"/>
        </w:rPr>
        <w:fldChar w:fldCharType="begin" w:fldLock="1"/>
      </w:r>
      <w:r w:rsidRPr="008D2174">
        <w:rPr>
          <w:rFonts w:ascii="Times New Roman" w:eastAsia="Calibri" w:hAnsi="Times New Roman" w:cs="Times New Roman"/>
          <w:lang w:val="en-US" w:bidi="id-ID"/>
        </w:rPr>
        <w:instrText>ADDIN CSL_CITATION {"citationItems":[{"id":"ITEM-1","itemData":{"ISSN":"2720-9660","abstract":"Minat menjadi guru dipengaruhi oleh beberapa faktor, baik dari dalam maupun dari luar. Tujuan penelitian ini untuk mengetahui adakah pengaruh secara parsial maupun simultan pengalaman PPP, lingkungan keluarga dan teman sebaya terhadap minat menjadi guru. Populasi penelitian ini adalah mahasiswa pendidikan ekonomi dan dengan mennggunakan rumus Slovin didapatkan sampel sebesar 174 mahasiswa. Metode pengumpulan data menggunakan kuesioner. Metode analisis data menggunakan analisis regresi linear berganda. Hasil penelitian menunjukkan secara simultan pengalaman PPP, lingkungan keluarga dan teman sebaya terhadap minat menjadi guru sebesar 56,7%. Sedangkan parsial, ada pengaruh pengalaman PPP terhadap minat menjadi guru sebesar 23,42%, ada pengaruh lingkungan keluarga terhadap minat menjadi guru sebesar 23,17%, dan ada pengaruh teman sebaya terhadap minat menjadi guru sebesar 53,4%.","author":[{"dropping-particle":"","family":"Sari","given":"Diah Rani Candra","non-dropping-particle":"","parse-names":false,"suffix":""}],"container-title":"Jurnal Pendidikan Ekonomi (JUPE)","id":"ITEM-1","issue":"3","issued":{"date-parts":[["2018"]]},"page":"161-168","title":"Pengaruh Pengalaman Ppp, Lingkungan Keluarga Dan Teman Sebaya Terhadap Minat Menjadi Guru Pada Mahasiswa Pendidikan Ekonomi","type":"article-journal","volume":"6"},"uris":["http://www.mendeley.com/documents/?uuid=2af0c58a-3f22-4f71-8b8a-70c561b8abe8"]}],"mendeley":{"formattedCitation":"(D. R. C. Sari, 2018)","manualFormatting":"(Sari, 2018)","plainTextFormattedCitation":"(D. R. C. Sari, 2018)"},"properties":{"noteIndex":0},"schema":"https://github.com/citation-style-language/schema/raw/master/csl-citation.json"}</w:instrText>
      </w:r>
      <w:r w:rsidRPr="008D2174">
        <w:rPr>
          <w:rFonts w:ascii="Times New Roman" w:eastAsia="Calibri" w:hAnsi="Times New Roman" w:cs="Times New Roman"/>
          <w:lang w:val="en-US" w:bidi="id-ID"/>
        </w:rPr>
        <w:fldChar w:fldCharType="separate"/>
      </w:r>
      <w:r w:rsidRPr="008D2174">
        <w:rPr>
          <w:rFonts w:ascii="Times New Roman" w:eastAsia="Calibri" w:hAnsi="Times New Roman" w:cs="Times New Roman"/>
          <w:noProof/>
          <w:lang w:val="en-US" w:bidi="id-ID"/>
        </w:rPr>
        <w:t>(Sari, 2018)</w:t>
      </w:r>
      <w:r w:rsidRPr="008D2174">
        <w:rPr>
          <w:rFonts w:ascii="Times New Roman" w:eastAsia="Calibri" w:hAnsi="Times New Roman" w:cs="Times New Roman"/>
          <w:lang w:val="en-US" w:bidi="id-ID"/>
        </w:rPr>
        <w:fldChar w:fldCharType="end"/>
      </w:r>
      <w:r w:rsidRPr="008D2174">
        <w:rPr>
          <w:rFonts w:ascii="Times New Roman" w:eastAsia="Calibri" w:hAnsi="Times New Roman" w:cs="Times New Roman"/>
          <w:lang w:val="en-US" w:bidi="id-ID"/>
        </w:rPr>
        <w:t xml:space="preserve">. Motivator internal atau intrinsik adalah motivasi yang muncul dari dalam individu dan berpusat pada tujuan yang ada, sedangkan motivator eksternal atau ekstrinsik berasal dari lingkungan pada umumnya dan termasuk pujian dari orang yang dicintai. Hal ini sesuai dengan premis dan hasil penelitian lain, yang mengungkapkan bahwa tingkat minat atau keinginan individu di sektor tertentu, seperti sekolah, mungkin mendorong mereka untuk mengambil langkah-langkah yang diperlukan untuk mencapai tujuan itu </w:t>
      </w:r>
      <w:r w:rsidRPr="008D2174">
        <w:rPr>
          <w:rFonts w:ascii="Times New Roman" w:eastAsia="Calibri" w:hAnsi="Times New Roman" w:cs="Times New Roman"/>
          <w:lang w:val="en-US" w:bidi="id-ID"/>
        </w:rPr>
        <w:fldChar w:fldCharType="begin" w:fldLock="1"/>
      </w:r>
      <w:r w:rsidRPr="008D2174">
        <w:rPr>
          <w:rFonts w:ascii="Times New Roman" w:eastAsia="Calibri" w:hAnsi="Times New Roman" w:cs="Times New Roman"/>
          <w:lang w:val="en-US" w:bidi="id-ID"/>
        </w:rPr>
        <w:instrText>ADDIN CSL_CITATION {"citationItems":[{"id":"ITEM-1","itemData":{"DOI":"10.31004/edukatif.v3i6.1353","ISSN":"2656-8063","abstract":"Penelitian ini bertujuan untuk mengetahui pengaruh pengenalan lapangan persekolahan (PLP), minat mengajar, dan prestasi belajar terhadap kesiapan menjadi guru bagi mahasiswa Prodi Pendidikan Ekonomi angkatan 2017 Unesa. Jenis penelitian yang digunakan adalah jenis penelitian eksplanasi dengan pendekatan kuantitatif. Adapun populasi penelitian ini adalah mahasiswa Prodi Pendidikan Ekonomi angkatan 2017 Unesa yang berjumlah 83 mahasiswa. Pengumpulan data menggunakan kuesioner dan IPK terakhir yang diperoleh dari Tata usaha (TU) Fakultas Ekonomi Unesa. Adapun teknik analisis data yang digunakan pada peneliatian ini menggunakan analisis regresi linier berganda. Hasil penelitian ini menunjukkan bahwa (1) Terdapat pengaruh positif signifikan pada variabel pengenalan lapangan persekolahan (PLP) terhadap kesiapan menjadi guru (2) Terdapat pengaruh positif signifikan pada variabel minat mengajar terhadap kesiapan menjadi guru, dan (3) Tidak Terdapat pengaruh positif signifikan pada variabel prestasi belajar terhadap kesiapan menjadi guru bagi mahasiswa prodi pendidikan ekonomi angkatan 2017 Unesa.","author":[{"dropping-particle":"","family":"Khaerunnas","given":"Harisma","non-dropping-particle":"","parse-names":false,"suffix":""},{"dropping-particle":"","family":"Rafsanjani","given":"Mohamad Arief","non-dropping-particle":"","parse-names":false,"suffix":""}],"container-title":"Edukatif : Jurnal Ilmu Pendidikan","id":"ITEM-1","issue":"6","issued":{"date-parts":[["2021"]]},"page":"3946-3953","title":"Pengaruh Pengenalan Lapangan Persekolahan (PLP), Minat Mengajar, dan Prestasi Belajar terhadap Kesiapan Menjadi Guru bagi Mahasiswa Pendidikan Ekonomi","type":"article-journal","volume":"3"},"uris":["http://www.mendeley.com/documents/?uuid=19b8c5fa-cae2-4b2b-a438-c50d866fbed7"]}],"mendeley":{"formattedCitation":"(Khaerunnas &amp; Rafsanjani, 2021)","plainTextFormattedCitation":"(Khaerunnas &amp; Rafsanjani, 2021)","previouslyFormattedCitation":"(Khaerunnas &amp; Rafsanjani, 2021)"},"properties":{"noteIndex":0},"schema":"https://github.com/citation-style-language/schema/raw/master/csl-citation.json"}</w:instrText>
      </w:r>
      <w:r w:rsidRPr="008D2174">
        <w:rPr>
          <w:rFonts w:ascii="Times New Roman" w:eastAsia="Calibri" w:hAnsi="Times New Roman" w:cs="Times New Roman"/>
          <w:lang w:val="en-US" w:bidi="id-ID"/>
        </w:rPr>
        <w:fldChar w:fldCharType="separate"/>
      </w:r>
      <w:r w:rsidRPr="008D2174">
        <w:rPr>
          <w:rFonts w:ascii="Times New Roman" w:eastAsia="Calibri" w:hAnsi="Times New Roman" w:cs="Times New Roman"/>
          <w:noProof/>
          <w:lang w:val="en-US" w:bidi="id-ID"/>
        </w:rPr>
        <w:t>(Khaerunnas &amp; Rafsanjani, 2021)</w:t>
      </w:r>
      <w:r w:rsidRPr="008D2174">
        <w:rPr>
          <w:rFonts w:ascii="Times New Roman" w:eastAsia="Calibri" w:hAnsi="Times New Roman" w:cs="Times New Roman"/>
          <w:lang w:val="en-US" w:bidi="id-ID"/>
        </w:rPr>
        <w:fldChar w:fldCharType="end"/>
      </w:r>
      <w:r w:rsidRPr="008D2174">
        <w:rPr>
          <w:rFonts w:ascii="Times New Roman" w:eastAsia="Calibri" w:hAnsi="Times New Roman" w:cs="Times New Roman"/>
          <w:lang w:val="en-US" w:bidi="id-ID"/>
        </w:rPr>
        <w:t>.</w:t>
      </w:r>
    </w:p>
    <w:p w:rsidR="003E0ECD" w:rsidRPr="008D2174" w:rsidRDefault="00924608" w:rsidP="008F15A2">
      <w:pPr>
        <w:widowControl/>
        <w:adjustRightInd w:val="0"/>
        <w:spacing w:after="200" w:line="276" w:lineRule="auto"/>
        <w:ind w:firstLine="567"/>
        <w:jc w:val="both"/>
        <w:rPr>
          <w:rFonts w:ascii="Times New Roman" w:hAnsi="Times New Roman" w:cs="Times New Roman"/>
        </w:rPr>
      </w:pPr>
      <w:r w:rsidRPr="008D2174">
        <w:rPr>
          <w:rFonts w:ascii="Times New Roman" w:eastAsia="Calibri" w:hAnsi="Times New Roman" w:cs="Times New Roman"/>
          <w:lang w:val="en-US" w:bidi="id-ID"/>
        </w:rPr>
        <w:t xml:space="preserve">Mahasiswa jurusan Pendidikan Ekonomi yang tertarik menjadi guru juga semakin siap untuk mengajar di kelas sebagai hasil partisipasi mereka dalam program </w:t>
      </w:r>
      <w:r w:rsidRPr="008D2174">
        <w:rPr>
          <w:rFonts w:ascii="Times New Roman" w:eastAsia="Calibri" w:hAnsi="Times New Roman" w:cs="Times New Roman"/>
          <w:i/>
          <w:lang w:val="en-US" w:bidi="id-ID"/>
        </w:rPr>
        <w:t>micro teaching</w:t>
      </w:r>
      <w:r w:rsidRPr="008D2174">
        <w:rPr>
          <w:rFonts w:ascii="Times New Roman" w:eastAsia="Calibri" w:hAnsi="Times New Roman" w:cs="Times New Roman"/>
          <w:lang w:val="en-US" w:bidi="id-ID"/>
        </w:rPr>
        <w:t xml:space="preserve"> dan PPL. Itu sebabnya mahasiswa lebih siap untuk mengajar ketika mereka </w:t>
      </w:r>
      <w:r w:rsidRPr="008D2174">
        <w:rPr>
          <w:rFonts w:ascii="Times New Roman" w:eastAsia="Calibri" w:hAnsi="Times New Roman" w:cs="Times New Roman"/>
          <w:lang w:val="en-US" w:bidi="id-ID"/>
        </w:rPr>
        <w:lastRenderedPageBreak/>
        <w:t>memiliki keinginan yang kuat untuk memasuki profesi dan telah mengikuti banyak pengalaman praktik lapangan (PPL).</w:t>
      </w:r>
    </w:p>
    <w:p w:rsidR="003E0ECD" w:rsidRPr="008D2174" w:rsidRDefault="006A66B3" w:rsidP="008F15A2">
      <w:pPr>
        <w:pStyle w:val="Heading1"/>
        <w:spacing w:before="104" w:line="276" w:lineRule="auto"/>
        <w:ind w:left="0"/>
        <w:rPr>
          <w:rFonts w:ascii="Times New Roman" w:hAnsi="Times New Roman" w:cs="Times New Roman"/>
        </w:rPr>
      </w:pPr>
      <w:r w:rsidRPr="008D2174">
        <w:rPr>
          <w:rFonts w:ascii="Times New Roman" w:hAnsi="Times New Roman" w:cs="Times New Roman"/>
          <w:w w:val="95"/>
        </w:rPr>
        <w:t>KESIMPULAN</w:t>
      </w:r>
      <w:r w:rsidRPr="008D2174">
        <w:rPr>
          <w:rFonts w:ascii="Times New Roman" w:hAnsi="Times New Roman" w:cs="Times New Roman"/>
          <w:spacing w:val="-4"/>
          <w:w w:val="95"/>
        </w:rPr>
        <w:t xml:space="preserve"> </w:t>
      </w:r>
    </w:p>
    <w:p w:rsidR="008D2174" w:rsidRPr="008F15A2" w:rsidRDefault="00924608" w:rsidP="008F15A2">
      <w:pPr>
        <w:widowControl/>
        <w:adjustRightInd w:val="0"/>
        <w:spacing w:after="200" w:line="276" w:lineRule="auto"/>
        <w:ind w:firstLine="567"/>
        <w:jc w:val="both"/>
        <w:rPr>
          <w:rFonts w:ascii="Times New Roman" w:eastAsia="Calibri" w:hAnsi="Times New Roman" w:cs="Times New Roman"/>
          <w:lang w:val="en-US" w:bidi="id-ID"/>
        </w:rPr>
      </w:pPr>
      <w:r w:rsidRPr="008D2174">
        <w:rPr>
          <w:rFonts w:ascii="Times New Roman" w:eastAsia="Calibri" w:hAnsi="Times New Roman" w:cs="Times New Roman"/>
          <w:lang w:val="en-US" w:bidi="id-ID"/>
        </w:rPr>
        <w:t>Berdasarkan hasil penelitian dan analisis data yang telah dilakukan, dapat ditarik kesimpulan bahwa secara parsial minat menjadi guru tidak berpengaruh positif dan signifikan terhadap kesiapan mengajar pada mahasiswa sedangkan praktik pengalaman lapangan (PPL) memiliki pengaruh positif dan signifikan terhadap kesiapan mengajar mahasiswa calon guru pada Program Studi Pendidikan Ekonomi FEB UNM. Selanjutnya, secara simultan minat menjadi guru, dan praktik pengalaman lapangan (PPL) memiliki pengaruh yang signifikan terhadap kesiapan mengajar pada mahasiswa Program Studi Pendidikan Ekonomi</w:t>
      </w:r>
      <w:r w:rsidRPr="008D2174">
        <w:rPr>
          <w:rFonts w:ascii="Times New Roman" w:eastAsia="Calibri" w:hAnsi="Times New Roman" w:cs="Times New Roman"/>
          <w:lang w:val="id-ID" w:bidi="id-ID"/>
        </w:rPr>
        <w:t xml:space="preserve"> </w:t>
      </w:r>
      <w:r w:rsidRPr="008D2174">
        <w:rPr>
          <w:rFonts w:ascii="Times New Roman" w:eastAsia="Calibri" w:hAnsi="Times New Roman" w:cs="Times New Roman"/>
          <w:lang w:val="en-US" w:bidi="id-ID"/>
        </w:rPr>
        <w:t>FEB UNM.</w:t>
      </w:r>
    </w:p>
    <w:p w:rsidR="00924608" w:rsidRPr="008D2174" w:rsidRDefault="006A66B3" w:rsidP="008F15A2">
      <w:pPr>
        <w:pStyle w:val="Heading1"/>
        <w:spacing w:before="93" w:line="276" w:lineRule="auto"/>
        <w:ind w:left="0"/>
        <w:rPr>
          <w:rFonts w:ascii="Times New Roman" w:hAnsi="Times New Roman" w:cs="Times New Roman"/>
          <w:color w:val="FF0000"/>
          <w:w w:val="95"/>
        </w:rPr>
      </w:pPr>
      <w:r w:rsidRPr="008D2174">
        <w:rPr>
          <w:rFonts w:ascii="Times New Roman" w:hAnsi="Times New Roman" w:cs="Times New Roman"/>
          <w:w w:val="95"/>
        </w:rPr>
        <w:t>DAFTAR</w:t>
      </w:r>
      <w:r w:rsidRPr="008D2174">
        <w:rPr>
          <w:rFonts w:ascii="Times New Roman" w:hAnsi="Times New Roman" w:cs="Times New Roman"/>
          <w:spacing w:val="-4"/>
          <w:w w:val="95"/>
        </w:rPr>
        <w:t xml:space="preserve"> </w:t>
      </w:r>
      <w:r w:rsidRPr="008D2174">
        <w:rPr>
          <w:rFonts w:ascii="Times New Roman" w:hAnsi="Times New Roman" w:cs="Times New Roman"/>
          <w:w w:val="95"/>
        </w:rPr>
        <w:t>PUSTAKA</w:t>
      </w:r>
      <w:r w:rsidRPr="008D2174">
        <w:rPr>
          <w:rFonts w:ascii="Times New Roman" w:hAnsi="Times New Roman" w:cs="Times New Roman"/>
          <w:spacing w:val="-4"/>
          <w:w w:val="95"/>
        </w:rPr>
        <w:t xml:space="preserve"> </w:t>
      </w:r>
    </w:p>
    <w:p w:rsidR="00924608" w:rsidRPr="008D2174" w:rsidRDefault="00924608" w:rsidP="008F15A2">
      <w:pPr>
        <w:adjustRightInd w:val="0"/>
        <w:spacing w:after="200" w:line="276" w:lineRule="auto"/>
        <w:ind w:left="480" w:hanging="480"/>
        <w:jc w:val="both"/>
        <w:rPr>
          <w:rFonts w:ascii="Times New Roman" w:eastAsia="Calibri" w:hAnsi="Times New Roman" w:cs="Times New Roman"/>
          <w:noProof/>
          <w:lang w:val="en-US"/>
        </w:rPr>
      </w:pPr>
      <w:r w:rsidRPr="008D2174">
        <w:rPr>
          <w:rFonts w:ascii="Times New Roman" w:eastAsia="Calibri" w:hAnsi="Times New Roman" w:cs="Times New Roman"/>
          <w:noProof/>
          <w:lang w:val="en-US"/>
        </w:rPr>
        <w:t xml:space="preserve">Adri, J., Jalinus, N., Ambiyar, A., Jama, J., &amp; Giatman, M. (2020). Pengaruh Kesiapan Mengajar Terhadap Sikap Mengajar Calon Guru Muda. </w:t>
      </w:r>
      <w:r w:rsidRPr="008D2174">
        <w:rPr>
          <w:rFonts w:ascii="Times New Roman" w:eastAsia="Calibri" w:hAnsi="Times New Roman" w:cs="Times New Roman"/>
          <w:i/>
          <w:iCs/>
          <w:noProof/>
          <w:lang w:val="en-US"/>
        </w:rPr>
        <w:t>Jurnal Vokasi Mekanika (VoMek)</w:t>
      </w:r>
      <w:r w:rsidRPr="008D2174">
        <w:rPr>
          <w:rFonts w:ascii="Times New Roman" w:eastAsia="Calibri" w:hAnsi="Times New Roman" w:cs="Times New Roman"/>
          <w:noProof/>
          <w:lang w:val="en-US"/>
        </w:rPr>
        <w:t xml:space="preserve">, </w:t>
      </w:r>
      <w:r w:rsidRPr="008D2174">
        <w:rPr>
          <w:rFonts w:ascii="Times New Roman" w:eastAsia="Calibri" w:hAnsi="Times New Roman" w:cs="Times New Roman"/>
          <w:i/>
          <w:iCs/>
          <w:noProof/>
          <w:lang w:val="en-US"/>
        </w:rPr>
        <w:t>2</w:t>
      </w:r>
      <w:r w:rsidRPr="008D2174">
        <w:rPr>
          <w:rFonts w:ascii="Times New Roman" w:eastAsia="Calibri" w:hAnsi="Times New Roman" w:cs="Times New Roman"/>
          <w:noProof/>
          <w:lang w:val="en-US"/>
        </w:rPr>
        <w:t>(2), 15–21. https://doi.org/10.24036/vomek.v2i2.99</w:t>
      </w:r>
    </w:p>
    <w:p w:rsidR="00924608" w:rsidRPr="008D2174" w:rsidRDefault="00924608" w:rsidP="008F15A2">
      <w:pPr>
        <w:adjustRightInd w:val="0"/>
        <w:spacing w:after="200" w:line="276" w:lineRule="auto"/>
        <w:ind w:left="480" w:hanging="480"/>
        <w:jc w:val="both"/>
        <w:rPr>
          <w:rFonts w:ascii="Times New Roman" w:eastAsia="Calibri" w:hAnsi="Times New Roman" w:cs="Times New Roman"/>
          <w:noProof/>
          <w:lang w:val="en-US"/>
        </w:rPr>
      </w:pPr>
      <w:r w:rsidRPr="008D2174">
        <w:rPr>
          <w:rFonts w:ascii="Times New Roman" w:eastAsia="Calibri" w:hAnsi="Times New Roman" w:cs="Times New Roman"/>
          <w:noProof/>
          <w:lang w:val="en-US"/>
        </w:rPr>
        <w:t xml:space="preserve">Ardyani, A., &amp; Latifah, L. (2014). Analisis Faktor-Faktor yang Mempengaruhi Minat Mahasiswa Menjadi Guru Akuntansi Pada Mahasiswa Prodi Pendidikan Akuntansi Angkatan 2010 Universitas Negerti Semarang. </w:t>
      </w:r>
      <w:r w:rsidRPr="008D2174">
        <w:rPr>
          <w:rFonts w:ascii="Times New Roman" w:eastAsia="Calibri" w:hAnsi="Times New Roman" w:cs="Times New Roman"/>
          <w:i/>
          <w:iCs/>
          <w:noProof/>
          <w:lang w:val="en-US"/>
        </w:rPr>
        <w:t>Economic Education Analysis Journal</w:t>
      </w:r>
      <w:r w:rsidRPr="008D2174">
        <w:rPr>
          <w:rFonts w:ascii="Times New Roman" w:eastAsia="Calibri" w:hAnsi="Times New Roman" w:cs="Times New Roman"/>
          <w:noProof/>
          <w:lang w:val="en-US"/>
        </w:rPr>
        <w:t xml:space="preserve">, </w:t>
      </w:r>
      <w:r w:rsidRPr="008D2174">
        <w:rPr>
          <w:rFonts w:ascii="Times New Roman" w:eastAsia="Calibri" w:hAnsi="Times New Roman" w:cs="Times New Roman"/>
          <w:i/>
          <w:iCs/>
          <w:noProof/>
          <w:lang w:val="en-US"/>
        </w:rPr>
        <w:t>3</w:t>
      </w:r>
      <w:r w:rsidRPr="008D2174">
        <w:rPr>
          <w:rFonts w:ascii="Times New Roman" w:eastAsia="Calibri" w:hAnsi="Times New Roman" w:cs="Times New Roman"/>
          <w:noProof/>
          <w:lang w:val="en-US"/>
        </w:rPr>
        <w:t>(2), 232–240.</w:t>
      </w:r>
    </w:p>
    <w:p w:rsidR="00924608" w:rsidRPr="008D2174" w:rsidRDefault="00924608" w:rsidP="008F15A2">
      <w:pPr>
        <w:adjustRightInd w:val="0"/>
        <w:spacing w:after="200" w:line="276" w:lineRule="auto"/>
        <w:ind w:left="480" w:hanging="480"/>
        <w:jc w:val="both"/>
        <w:rPr>
          <w:rFonts w:ascii="Times New Roman" w:eastAsia="Calibri" w:hAnsi="Times New Roman" w:cs="Times New Roman"/>
          <w:noProof/>
          <w:lang w:val="en-US"/>
        </w:rPr>
      </w:pPr>
      <w:r w:rsidRPr="008D2174">
        <w:rPr>
          <w:rFonts w:ascii="Times New Roman" w:eastAsia="Calibri" w:hAnsi="Times New Roman" w:cs="Times New Roman"/>
          <w:noProof/>
          <w:lang w:val="en-US"/>
        </w:rPr>
        <w:t xml:space="preserve">Astuti, M. O., Syamwil, S., &amp; Susanti, D. (2019). Analisis Faktor Minat Mahasiswa Pendidikan Ekonomi Untuk Menjadi Guru Melalui Program Pendidikan Profesi Guru. </w:t>
      </w:r>
      <w:r w:rsidRPr="008D2174">
        <w:rPr>
          <w:rFonts w:ascii="Times New Roman" w:eastAsia="Calibri" w:hAnsi="Times New Roman" w:cs="Times New Roman"/>
          <w:i/>
          <w:iCs/>
          <w:noProof/>
          <w:lang w:val="en-US"/>
        </w:rPr>
        <w:t>Jurnal Ecogen</w:t>
      </w:r>
      <w:r w:rsidRPr="008D2174">
        <w:rPr>
          <w:rFonts w:ascii="Times New Roman" w:eastAsia="Calibri" w:hAnsi="Times New Roman" w:cs="Times New Roman"/>
          <w:noProof/>
          <w:lang w:val="en-US"/>
        </w:rPr>
        <w:t xml:space="preserve">, </w:t>
      </w:r>
      <w:r w:rsidRPr="008D2174">
        <w:rPr>
          <w:rFonts w:ascii="Times New Roman" w:eastAsia="Calibri" w:hAnsi="Times New Roman" w:cs="Times New Roman"/>
          <w:i/>
          <w:iCs/>
          <w:noProof/>
          <w:lang w:val="en-US"/>
        </w:rPr>
        <w:t>1</w:t>
      </w:r>
      <w:r w:rsidRPr="008D2174">
        <w:rPr>
          <w:rFonts w:ascii="Times New Roman" w:eastAsia="Calibri" w:hAnsi="Times New Roman" w:cs="Times New Roman"/>
          <w:noProof/>
          <w:lang w:val="en-US"/>
        </w:rPr>
        <w:t>(4), 766–775. https://doi.org/10.24036/jmpe.v1i4.5655</w:t>
      </w:r>
    </w:p>
    <w:p w:rsidR="00924608" w:rsidRPr="008D2174" w:rsidRDefault="00924608" w:rsidP="008F15A2">
      <w:pPr>
        <w:adjustRightInd w:val="0"/>
        <w:spacing w:after="200" w:line="276" w:lineRule="auto"/>
        <w:ind w:left="480" w:hanging="480"/>
        <w:jc w:val="both"/>
        <w:rPr>
          <w:rFonts w:ascii="Times New Roman" w:eastAsia="Calibri" w:hAnsi="Times New Roman" w:cs="Times New Roman"/>
          <w:noProof/>
          <w:lang w:val="en-US"/>
        </w:rPr>
      </w:pPr>
      <w:r w:rsidRPr="008D2174">
        <w:rPr>
          <w:rFonts w:ascii="Times New Roman" w:eastAsia="Calibri" w:hAnsi="Times New Roman" w:cs="Times New Roman"/>
          <w:noProof/>
          <w:lang w:val="en-US"/>
        </w:rPr>
        <w:t xml:space="preserve">Capah, A., Abdi, A. W., &amp; Azis, D. (2020). Hubungan Antara Minat Menjadi Guru Dan Motivasi Berprestasi Dengan Hasil Belajar Mahasiswa Jurusan Pendidikan Geografi Unsyiah. </w:t>
      </w:r>
      <w:r w:rsidRPr="008D2174">
        <w:rPr>
          <w:rFonts w:ascii="Times New Roman" w:eastAsia="Calibri" w:hAnsi="Times New Roman" w:cs="Times New Roman"/>
          <w:i/>
          <w:iCs/>
          <w:noProof/>
          <w:lang w:val="en-US"/>
        </w:rPr>
        <w:t>Jurnal Ilmiah Mahasiswa Pendidikan Geografi FKIP Unsyiah</w:t>
      </w:r>
      <w:r w:rsidRPr="008D2174">
        <w:rPr>
          <w:rFonts w:ascii="Times New Roman" w:eastAsia="Calibri" w:hAnsi="Times New Roman" w:cs="Times New Roman"/>
          <w:noProof/>
          <w:lang w:val="en-US"/>
        </w:rPr>
        <w:t xml:space="preserve">, </w:t>
      </w:r>
      <w:r w:rsidRPr="008D2174">
        <w:rPr>
          <w:rFonts w:ascii="Times New Roman" w:eastAsia="Calibri" w:hAnsi="Times New Roman" w:cs="Times New Roman"/>
          <w:i/>
          <w:iCs/>
          <w:noProof/>
          <w:lang w:val="en-US"/>
        </w:rPr>
        <w:t>5</w:t>
      </w:r>
      <w:r w:rsidRPr="008D2174">
        <w:rPr>
          <w:rFonts w:ascii="Times New Roman" w:eastAsia="Calibri" w:hAnsi="Times New Roman" w:cs="Times New Roman"/>
          <w:noProof/>
          <w:lang w:val="en-US"/>
        </w:rPr>
        <w:t>(3), 167–174.</w:t>
      </w:r>
    </w:p>
    <w:p w:rsidR="00924608" w:rsidRPr="008D2174" w:rsidRDefault="00924608" w:rsidP="008F15A2">
      <w:pPr>
        <w:adjustRightInd w:val="0"/>
        <w:spacing w:after="200" w:line="276" w:lineRule="auto"/>
        <w:ind w:left="480" w:hanging="480"/>
        <w:jc w:val="both"/>
        <w:rPr>
          <w:rFonts w:ascii="Times New Roman" w:eastAsia="Calibri" w:hAnsi="Times New Roman" w:cs="Times New Roman"/>
          <w:noProof/>
          <w:lang w:val="en-US"/>
        </w:rPr>
      </w:pPr>
      <w:r w:rsidRPr="008D2174">
        <w:rPr>
          <w:rFonts w:ascii="Times New Roman" w:eastAsia="Calibri" w:hAnsi="Times New Roman" w:cs="Times New Roman"/>
          <w:noProof/>
          <w:lang w:val="en-US"/>
        </w:rPr>
        <w:t xml:space="preserve">Darmadi, H. (2015). Tugas, Peran, Kompetensi, dan Tanggung Jawab Menjadi Guru Profesional. </w:t>
      </w:r>
      <w:r w:rsidRPr="008D2174">
        <w:rPr>
          <w:rFonts w:ascii="Times New Roman" w:eastAsia="Calibri" w:hAnsi="Times New Roman" w:cs="Times New Roman"/>
          <w:i/>
          <w:iCs/>
          <w:noProof/>
          <w:lang w:val="en-US"/>
        </w:rPr>
        <w:t>Jurnal Edukasia</w:t>
      </w:r>
      <w:r w:rsidRPr="008D2174">
        <w:rPr>
          <w:rFonts w:ascii="Times New Roman" w:eastAsia="Calibri" w:hAnsi="Times New Roman" w:cs="Times New Roman"/>
          <w:noProof/>
          <w:lang w:val="en-US"/>
        </w:rPr>
        <w:t xml:space="preserve">, </w:t>
      </w:r>
      <w:r w:rsidRPr="008D2174">
        <w:rPr>
          <w:rFonts w:ascii="Times New Roman" w:eastAsia="Calibri" w:hAnsi="Times New Roman" w:cs="Times New Roman"/>
          <w:i/>
          <w:iCs/>
          <w:noProof/>
          <w:lang w:val="en-US"/>
        </w:rPr>
        <w:t>1</w:t>
      </w:r>
      <w:r w:rsidRPr="008D2174">
        <w:rPr>
          <w:rFonts w:ascii="Times New Roman" w:eastAsia="Calibri" w:hAnsi="Times New Roman" w:cs="Times New Roman"/>
          <w:noProof/>
          <w:lang w:val="en-US"/>
        </w:rPr>
        <w:t>(1), 1–10.</w:t>
      </w:r>
    </w:p>
    <w:p w:rsidR="00924608" w:rsidRPr="008D2174" w:rsidRDefault="00924608" w:rsidP="008F15A2">
      <w:pPr>
        <w:adjustRightInd w:val="0"/>
        <w:spacing w:after="200" w:line="276" w:lineRule="auto"/>
        <w:ind w:left="480" w:hanging="480"/>
        <w:jc w:val="both"/>
        <w:rPr>
          <w:rFonts w:ascii="Times New Roman" w:eastAsia="Calibri" w:hAnsi="Times New Roman" w:cs="Times New Roman"/>
          <w:noProof/>
          <w:lang w:val="en-US"/>
        </w:rPr>
      </w:pPr>
      <w:r w:rsidRPr="008D2174">
        <w:rPr>
          <w:rFonts w:ascii="Times New Roman" w:eastAsia="Calibri" w:hAnsi="Times New Roman" w:cs="Times New Roman"/>
          <w:noProof/>
          <w:lang w:val="en-US"/>
        </w:rPr>
        <w:t xml:space="preserve">Dhonal, R., &amp; Abdullah, R. (2019). Kesiapan Mengajar Mahasiswa Prodi Pendidikan Teknik Bangunan Ft-Unp Sebagai Calon Guru Profesional Di SMK. </w:t>
      </w:r>
      <w:r w:rsidRPr="008D2174">
        <w:rPr>
          <w:rFonts w:ascii="Times New Roman" w:eastAsia="Calibri" w:hAnsi="Times New Roman" w:cs="Times New Roman"/>
          <w:i/>
          <w:iCs/>
          <w:noProof/>
          <w:lang w:val="en-US"/>
        </w:rPr>
        <w:t>CIVED (Journal of Civil Engineering and Vocational Education)</w:t>
      </w:r>
      <w:r w:rsidRPr="008D2174">
        <w:rPr>
          <w:rFonts w:ascii="Times New Roman" w:eastAsia="Calibri" w:hAnsi="Times New Roman" w:cs="Times New Roman"/>
          <w:noProof/>
          <w:lang w:val="en-US"/>
        </w:rPr>
        <w:t xml:space="preserve">, </w:t>
      </w:r>
      <w:r w:rsidRPr="008D2174">
        <w:rPr>
          <w:rFonts w:ascii="Times New Roman" w:eastAsia="Calibri" w:hAnsi="Times New Roman" w:cs="Times New Roman"/>
          <w:i/>
          <w:iCs/>
          <w:noProof/>
          <w:lang w:val="en-US"/>
        </w:rPr>
        <w:t>6</w:t>
      </w:r>
      <w:r w:rsidRPr="008D2174">
        <w:rPr>
          <w:rFonts w:ascii="Times New Roman" w:eastAsia="Calibri" w:hAnsi="Times New Roman" w:cs="Times New Roman"/>
          <w:noProof/>
          <w:lang w:val="en-US"/>
        </w:rPr>
        <w:t>(2), 1–4.</w:t>
      </w:r>
    </w:p>
    <w:p w:rsidR="00924608" w:rsidRPr="008D2174" w:rsidRDefault="00924608" w:rsidP="008F15A2">
      <w:pPr>
        <w:adjustRightInd w:val="0"/>
        <w:spacing w:after="200" w:line="276" w:lineRule="auto"/>
        <w:ind w:left="480" w:hanging="480"/>
        <w:jc w:val="both"/>
        <w:rPr>
          <w:rFonts w:ascii="Times New Roman" w:eastAsia="Calibri" w:hAnsi="Times New Roman" w:cs="Times New Roman"/>
          <w:noProof/>
          <w:lang w:val="en-US"/>
        </w:rPr>
      </w:pPr>
      <w:r w:rsidRPr="008D2174">
        <w:rPr>
          <w:rFonts w:ascii="Times New Roman" w:eastAsia="Calibri" w:hAnsi="Times New Roman" w:cs="Times New Roman"/>
          <w:noProof/>
          <w:lang w:val="en-US"/>
        </w:rPr>
        <w:t xml:space="preserve">Epong P G, Sudarsana Oka I.B, &amp; Wirawan Kresna I.D.G. (2022). Studi Evaluatif tentang Kesiapan Mengajar Mahasiswa Calon Guru  Program Studi Pendidikan Ekonomi Universitas PGRI Mahadewa Indonesia Tahun Akademik 2020/2021. </w:t>
      </w:r>
      <w:r w:rsidRPr="008D2174">
        <w:rPr>
          <w:rFonts w:ascii="Times New Roman" w:eastAsia="Calibri" w:hAnsi="Times New Roman" w:cs="Times New Roman"/>
          <w:i/>
          <w:iCs/>
          <w:noProof/>
          <w:lang w:val="en-US"/>
        </w:rPr>
        <w:t>Jurnal Pendidikan Ekonomi Undiksha</w:t>
      </w:r>
      <w:r w:rsidRPr="008D2174">
        <w:rPr>
          <w:rFonts w:ascii="Times New Roman" w:eastAsia="Calibri" w:hAnsi="Times New Roman" w:cs="Times New Roman"/>
          <w:noProof/>
          <w:lang w:val="en-US"/>
        </w:rPr>
        <w:t xml:space="preserve">, </w:t>
      </w:r>
      <w:r w:rsidRPr="008D2174">
        <w:rPr>
          <w:rFonts w:ascii="Times New Roman" w:eastAsia="Calibri" w:hAnsi="Times New Roman" w:cs="Times New Roman"/>
          <w:i/>
          <w:iCs/>
          <w:noProof/>
          <w:lang w:val="en-US"/>
        </w:rPr>
        <w:t>14</w:t>
      </w:r>
      <w:r w:rsidRPr="008D2174">
        <w:rPr>
          <w:rFonts w:ascii="Times New Roman" w:eastAsia="Calibri" w:hAnsi="Times New Roman" w:cs="Times New Roman"/>
          <w:noProof/>
          <w:lang w:val="en-US"/>
        </w:rPr>
        <w:t>(1), 128–133.</w:t>
      </w:r>
    </w:p>
    <w:p w:rsidR="00924608" w:rsidRPr="008D2174" w:rsidRDefault="00924608" w:rsidP="008F15A2">
      <w:pPr>
        <w:adjustRightInd w:val="0"/>
        <w:spacing w:after="200" w:line="276" w:lineRule="auto"/>
        <w:ind w:left="480" w:hanging="480"/>
        <w:jc w:val="both"/>
        <w:rPr>
          <w:rFonts w:ascii="Times New Roman" w:eastAsia="Calibri" w:hAnsi="Times New Roman" w:cs="Times New Roman"/>
          <w:noProof/>
          <w:lang w:val="en-US"/>
        </w:rPr>
      </w:pPr>
      <w:r w:rsidRPr="008D2174">
        <w:rPr>
          <w:rFonts w:ascii="Times New Roman" w:eastAsia="Calibri" w:hAnsi="Times New Roman" w:cs="Times New Roman"/>
          <w:noProof/>
          <w:lang w:val="en-US"/>
        </w:rPr>
        <w:t xml:space="preserve">Fitria, I., Syamwil, S., &amp; Syofyan, R. (2018). Persepsi Mahasiswa Tentang Efektivitas Program Pengalaman Lapangan Kependidikan (PPLK) Terhadap Kesiapan Menjadi Guru Pada Mahasiswa Pendidikan Ekonomi UNP. </w:t>
      </w:r>
      <w:r w:rsidRPr="008D2174">
        <w:rPr>
          <w:rFonts w:ascii="Times New Roman" w:eastAsia="Calibri" w:hAnsi="Times New Roman" w:cs="Times New Roman"/>
          <w:i/>
          <w:iCs/>
          <w:noProof/>
          <w:lang w:val="en-US"/>
        </w:rPr>
        <w:t>Jurnal Ecogen</w:t>
      </w:r>
      <w:r w:rsidRPr="008D2174">
        <w:rPr>
          <w:rFonts w:ascii="Times New Roman" w:eastAsia="Calibri" w:hAnsi="Times New Roman" w:cs="Times New Roman"/>
          <w:noProof/>
          <w:lang w:val="en-US"/>
        </w:rPr>
        <w:t xml:space="preserve">, </w:t>
      </w:r>
      <w:r w:rsidRPr="008D2174">
        <w:rPr>
          <w:rFonts w:ascii="Times New Roman" w:eastAsia="Calibri" w:hAnsi="Times New Roman" w:cs="Times New Roman"/>
          <w:i/>
          <w:iCs/>
          <w:noProof/>
          <w:lang w:val="en-US"/>
        </w:rPr>
        <w:t>1</w:t>
      </w:r>
      <w:r w:rsidRPr="008D2174">
        <w:rPr>
          <w:rFonts w:ascii="Times New Roman" w:eastAsia="Calibri" w:hAnsi="Times New Roman" w:cs="Times New Roman"/>
          <w:noProof/>
          <w:lang w:val="en-US"/>
        </w:rPr>
        <w:t xml:space="preserve">(2), 422. </w:t>
      </w:r>
      <w:r w:rsidRPr="008D2174">
        <w:rPr>
          <w:rFonts w:ascii="Times New Roman" w:eastAsia="Calibri" w:hAnsi="Times New Roman" w:cs="Times New Roman"/>
          <w:noProof/>
          <w:lang w:val="en-US"/>
        </w:rPr>
        <w:lastRenderedPageBreak/>
        <w:t>https://doi.org/10.24036/jmpe.v1i2.4764</w:t>
      </w:r>
    </w:p>
    <w:p w:rsidR="00924608" w:rsidRPr="008D2174" w:rsidRDefault="00924608" w:rsidP="008F15A2">
      <w:pPr>
        <w:adjustRightInd w:val="0"/>
        <w:spacing w:after="200" w:line="276" w:lineRule="auto"/>
        <w:ind w:left="480" w:hanging="480"/>
        <w:jc w:val="both"/>
        <w:rPr>
          <w:rFonts w:ascii="Times New Roman" w:eastAsia="Calibri" w:hAnsi="Times New Roman" w:cs="Times New Roman"/>
          <w:noProof/>
          <w:lang w:val="en-US"/>
        </w:rPr>
      </w:pPr>
      <w:r w:rsidRPr="008D2174">
        <w:rPr>
          <w:rFonts w:ascii="Times New Roman" w:eastAsia="Calibri" w:hAnsi="Times New Roman" w:cs="Times New Roman"/>
          <w:noProof/>
          <w:lang w:val="en-US"/>
        </w:rPr>
        <w:t xml:space="preserve">Hartini, M., Setiti, S., &amp; Hasanah, M. (2020). Pengaruh Minat Menjadi Guru Terhadap Kebiasaan Belajar Mahasiswa. </w:t>
      </w:r>
      <w:r w:rsidRPr="008D2174">
        <w:rPr>
          <w:rFonts w:ascii="Times New Roman" w:eastAsia="Calibri" w:hAnsi="Times New Roman" w:cs="Times New Roman"/>
          <w:i/>
          <w:iCs/>
          <w:noProof/>
          <w:lang w:val="en-US"/>
        </w:rPr>
        <w:t>Journal of Economics Education and Entrepreneurship</w:t>
      </w:r>
      <w:r w:rsidRPr="008D2174">
        <w:rPr>
          <w:rFonts w:ascii="Times New Roman" w:eastAsia="Calibri" w:hAnsi="Times New Roman" w:cs="Times New Roman"/>
          <w:noProof/>
          <w:lang w:val="en-US"/>
        </w:rPr>
        <w:t xml:space="preserve">, </w:t>
      </w:r>
      <w:r w:rsidRPr="008D2174">
        <w:rPr>
          <w:rFonts w:ascii="Times New Roman" w:eastAsia="Calibri" w:hAnsi="Times New Roman" w:cs="Times New Roman"/>
          <w:i/>
          <w:iCs/>
          <w:noProof/>
          <w:lang w:val="en-US"/>
        </w:rPr>
        <w:t>1</w:t>
      </w:r>
      <w:r w:rsidRPr="008D2174">
        <w:rPr>
          <w:rFonts w:ascii="Times New Roman" w:eastAsia="Calibri" w:hAnsi="Times New Roman" w:cs="Times New Roman"/>
          <w:noProof/>
          <w:lang w:val="en-US"/>
        </w:rPr>
        <w:t>(2), 45–51. https://doi.org/10.20527/jee.v1i2.2424</w:t>
      </w:r>
    </w:p>
    <w:p w:rsidR="00924608" w:rsidRPr="008D2174" w:rsidRDefault="00924608" w:rsidP="008F15A2">
      <w:pPr>
        <w:adjustRightInd w:val="0"/>
        <w:spacing w:after="200" w:line="276" w:lineRule="auto"/>
        <w:ind w:left="480" w:hanging="480"/>
        <w:jc w:val="both"/>
        <w:rPr>
          <w:rFonts w:ascii="Times New Roman" w:eastAsia="Calibri" w:hAnsi="Times New Roman" w:cs="Times New Roman"/>
          <w:noProof/>
          <w:lang w:val="en-US"/>
        </w:rPr>
      </w:pPr>
      <w:r w:rsidRPr="008D2174">
        <w:rPr>
          <w:rFonts w:ascii="Times New Roman" w:eastAsia="Calibri" w:hAnsi="Times New Roman" w:cs="Times New Roman"/>
          <w:noProof/>
          <w:lang w:val="en-US"/>
        </w:rPr>
        <w:t xml:space="preserve">Isrokatun, I., Fitriani, E., &amp; Mukarromah, K. (2022). Analisis Kesiapan Mahasiswa Pendidikan Guru Sekolah Dasar Menjadi Guru Sekolah Dasar yang Kompeten. </w:t>
      </w:r>
      <w:r w:rsidRPr="008D2174">
        <w:rPr>
          <w:rFonts w:ascii="Times New Roman" w:eastAsia="Calibri" w:hAnsi="Times New Roman" w:cs="Times New Roman"/>
          <w:i/>
          <w:iCs/>
          <w:noProof/>
          <w:lang w:val="en-US"/>
        </w:rPr>
        <w:t>Jurnal Basicedu</w:t>
      </w:r>
      <w:r w:rsidRPr="008D2174">
        <w:rPr>
          <w:rFonts w:ascii="Times New Roman" w:eastAsia="Calibri" w:hAnsi="Times New Roman" w:cs="Times New Roman"/>
          <w:noProof/>
          <w:lang w:val="en-US"/>
        </w:rPr>
        <w:t xml:space="preserve">, </w:t>
      </w:r>
      <w:r w:rsidRPr="008D2174">
        <w:rPr>
          <w:rFonts w:ascii="Times New Roman" w:eastAsia="Calibri" w:hAnsi="Times New Roman" w:cs="Times New Roman"/>
          <w:i/>
          <w:iCs/>
          <w:noProof/>
          <w:lang w:val="en-US"/>
        </w:rPr>
        <w:t>6</w:t>
      </w:r>
      <w:r w:rsidRPr="008D2174">
        <w:rPr>
          <w:rFonts w:ascii="Times New Roman" w:eastAsia="Calibri" w:hAnsi="Times New Roman" w:cs="Times New Roman"/>
          <w:noProof/>
          <w:lang w:val="en-US"/>
        </w:rPr>
        <w:t>(1), 819–833. https://doi.org/10.31004/basicedu.v6i1.1982</w:t>
      </w:r>
    </w:p>
    <w:p w:rsidR="00924608" w:rsidRPr="008D2174" w:rsidRDefault="00924608" w:rsidP="008F15A2">
      <w:pPr>
        <w:adjustRightInd w:val="0"/>
        <w:spacing w:after="200" w:line="276" w:lineRule="auto"/>
        <w:ind w:left="480" w:hanging="480"/>
        <w:jc w:val="both"/>
        <w:rPr>
          <w:rFonts w:ascii="Times New Roman" w:eastAsia="Calibri" w:hAnsi="Times New Roman" w:cs="Times New Roman"/>
          <w:noProof/>
          <w:lang w:val="en-US"/>
        </w:rPr>
      </w:pPr>
      <w:r w:rsidRPr="008D2174">
        <w:rPr>
          <w:rFonts w:ascii="Times New Roman" w:eastAsia="Calibri" w:hAnsi="Times New Roman" w:cs="Times New Roman"/>
          <w:noProof/>
          <w:lang w:val="en-US"/>
        </w:rPr>
        <w:t xml:space="preserve">Khaerunnas, H., &amp; Rafsanjani, M. A. (2021). Pengaruh Pengenalan Lapangan Persekolahan (PLP), Minat Mengajar, dan Prestasi Belajar terhadap Kesiapan Menjadi Guru bagi Mahasiswa Pendidikan Ekonomi. </w:t>
      </w:r>
      <w:r w:rsidRPr="008D2174">
        <w:rPr>
          <w:rFonts w:ascii="Times New Roman" w:eastAsia="Calibri" w:hAnsi="Times New Roman" w:cs="Times New Roman"/>
          <w:i/>
          <w:iCs/>
          <w:noProof/>
          <w:lang w:val="en-US"/>
        </w:rPr>
        <w:t>Edukatif : Jurnal Ilmu Pendidikan</w:t>
      </w:r>
      <w:r w:rsidRPr="008D2174">
        <w:rPr>
          <w:rFonts w:ascii="Times New Roman" w:eastAsia="Calibri" w:hAnsi="Times New Roman" w:cs="Times New Roman"/>
          <w:noProof/>
          <w:lang w:val="en-US"/>
        </w:rPr>
        <w:t xml:space="preserve">, </w:t>
      </w:r>
      <w:r w:rsidRPr="008D2174">
        <w:rPr>
          <w:rFonts w:ascii="Times New Roman" w:eastAsia="Calibri" w:hAnsi="Times New Roman" w:cs="Times New Roman"/>
          <w:i/>
          <w:iCs/>
          <w:noProof/>
          <w:lang w:val="en-US"/>
        </w:rPr>
        <w:t>3</w:t>
      </w:r>
      <w:r w:rsidRPr="008D2174">
        <w:rPr>
          <w:rFonts w:ascii="Times New Roman" w:eastAsia="Calibri" w:hAnsi="Times New Roman" w:cs="Times New Roman"/>
          <w:noProof/>
          <w:lang w:val="en-US"/>
        </w:rPr>
        <w:t>(6), 3946–3953. https://doi.org/10.31004/edukatif.v3i6.1353</w:t>
      </w:r>
    </w:p>
    <w:p w:rsidR="00924608" w:rsidRPr="008D2174" w:rsidRDefault="00924608" w:rsidP="008F15A2">
      <w:pPr>
        <w:adjustRightInd w:val="0"/>
        <w:spacing w:after="200" w:line="276" w:lineRule="auto"/>
        <w:ind w:left="480" w:hanging="480"/>
        <w:jc w:val="both"/>
        <w:rPr>
          <w:rFonts w:ascii="Times New Roman" w:eastAsia="Calibri" w:hAnsi="Times New Roman" w:cs="Times New Roman"/>
          <w:noProof/>
          <w:lang w:val="en-US"/>
        </w:rPr>
      </w:pPr>
      <w:r w:rsidRPr="008D2174">
        <w:rPr>
          <w:rFonts w:ascii="Times New Roman" w:eastAsia="Calibri" w:hAnsi="Times New Roman" w:cs="Times New Roman"/>
          <w:noProof/>
          <w:lang w:val="en-US"/>
        </w:rPr>
        <w:t xml:space="preserve">Mahardika, I. M. A., Tripalupi, L. E., &amp; Suwendra, I. W. (2019). Faktor-Faktor Yang Mempengaruhi Kesiapan Menjadi Guru Pada Mahasiswa Jurusan Pendidikan Ekonomi Angkatan 2014 Universitas Pendidikan Ganesha. </w:t>
      </w:r>
      <w:r w:rsidRPr="008D2174">
        <w:rPr>
          <w:rFonts w:ascii="Times New Roman" w:eastAsia="Calibri" w:hAnsi="Times New Roman" w:cs="Times New Roman"/>
          <w:i/>
          <w:iCs/>
          <w:noProof/>
          <w:lang w:val="en-US"/>
        </w:rPr>
        <w:t>Jurnal Pendidikan Ekonomi Undiksha</w:t>
      </w:r>
      <w:r w:rsidRPr="008D2174">
        <w:rPr>
          <w:rFonts w:ascii="Times New Roman" w:eastAsia="Calibri" w:hAnsi="Times New Roman" w:cs="Times New Roman"/>
          <w:noProof/>
          <w:lang w:val="en-US"/>
        </w:rPr>
        <w:t xml:space="preserve">, </w:t>
      </w:r>
      <w:r w:rsidRPr="008D2174">
        <w:rPr>
          <w:rFonts w:ascii="Times New Roman" w:eastAsia="Calibri" w:hAnsi="Times New Roman" w:cs="Times New Roman"/>
          <w:i/>
          <w:iCs/>
          <w:noProof/>
          <w:lang w:val="en-US"/>
        </w:rPr>
        <w:t>11</w:t>
      </w:r>
      <w:r w:rsidRPr="008D2174">
        <w:rPr>
          <w:rFonts w:ascii="Times New Roman" w:eastAsia="Calibri" w:hAnsi="Times New Roman" w:cs="Times New Roman"/>
          <w:noProof/>
          <w:lang w:val="en-US"/>
        </w:rPr>
        <w:t>(1), 160. https://doi.org/10.23887/jjpe.v11i1.20152</w:t>
      </w:r>
    </w:p>
    <w:p w:rsidR="00924608" w:rsidRPr="008D2174" w:rsidRDefault="00924608" w:rsidP="008F15A2">
      <w:pPr>
        <w:adjustRightInd w:val="0"/>
        <w:spacing w:after="200" w:line="276" w:lineRule="auto"/>
        <w:ind w:left="480" w:hanging="480"/>
        <w:jc w:val="both"/>
        <w:rPr>
          <w:rFonts w:ascii="Times New Roman" w:eastAsia="Calibri" w:hAnsi="Times New Roman" w:cs="Times New Roman"/>
          <w:noProof/>
          <w:lang w:val="en-US"/>
        </w:rPr>
      </w:pPr>
      <w:r w:rsidRPr="008D2174">
        <w:rPr>
          <w:rFonts w:ascii="Times New Roman" w:eastAsia="Calibri" w:hAnsi="Times New Roman" w:cs="Times New Roman"/>
          <w:noProof/>
          <w:lang w:val="en-US"/>
        </w:rPr>
        <w:t xml:space="preserve">Maipita, I., &amp; Mutiara, T. (2018). Pengaruh Minat Menjadi Guru dan Praktik Program Pengalaman Lapangan (PPL) Terhadap Kesiapan Menjadi Guru pada Mahasiswa Jurusan Ekonomi Universitas Negeri Medan T.A 2017/2018. </w:t>
      </w:r>
      <w:r w:rsidRPr="008D2174">
        <w:rPr>
          <w:rFonts w:ascii="Times New Roman" w:eastAsia="Calibri" w:hAnsi="Times New Roman" w:cs="Times New Roman"/>
          <w:i/>
          <w:iCs/>
          <w:noProof/>
          <w:lang w:val="en-US"/>
        </w:rPr>
        <w:t>Jurnal Ekonomi Pendidikan</w:t>
      </w:r>
      <w:r w:rsidRPr="008D2174">
        <w:rPr>
          <w:rFonts w:ascii="Times New Roman" w:eastAsia="Calibri" w:hAnsi="Times New Roman" w:cs="Times New Roman"/>
          <w:noProof/>
          <w:lang w:val="en-US"/>
        </w:rPr>
        <w:t xml:space="preserve">, </w:t>
      </w:r>
      <w:r w:rsidRPr="008D2174">
        <w:rPr>
          <w:rFonts w:ascii="Times New Roman" w:eastAsia="Calibri" w:hAnsi="Times New Roman" w:cs="Times New Roman"/>
          <w:i/>
          <w:iCs/>
          <w:noProof/>
          <w:lang w:val="en-US"/>
        </w:rPr>
        <w:t>6</w:t>
      </w:r>
      <w:r w:rsidRPr="008D2174">
        <w:rPr>
          <w:rFonts w:ascii="Times New Roman" w:eastAsia="Calibri" w:hAnsi="Times New Roman" w:cs="Times New Roman"/>
          <w:noProof/>
          <w:lang w:val="en-US"/>
        </w:rPr>
        <w:t>(6), 34–43. https://jurnal.unimed.ac.id/2012/index.php/ekodik/article/view/10777</w:t>
      </w:r>
    </w:p>
    <w:p w:rsidR="00924608" w:rsidRPr="008D2174" w:rsidRDefault="00924608" w:rsidP="008F15A2">
      <w:pPr>
        <w:adjustRightInd w:val="0"/>
        <w:spacing w:after="200" w:line="276" w:lineRule="auto"/>
        <w:ind w:left="480" w:hanging="480"/>
        <w:jc w:val="both"/>
        <w:rPr>
          <w:rFonts w:ascii="Times New Roman" w:eastAsia="Calibri" w:hAnsi="Times New Roman" w:cs="Times New Roman"/>
          <w:noProof/>
          <w:lang w:val="en-US"/>
        </w:rPr>
      </w:pPr>
      <w:r w:rsidRPr="008D2174">
        <w:rPr>
          <w:rFonts w:ascii="Times New Roman" w:eastAsia="Calibri" w:hAnsi="Times New Roman" w:cs="Times New Roman"/>
          <w:noProof/>
          <w:lang w:val="en-US"/>
        </w:rPr>
        <w:t xml:space="preserve">Mardiah, M., &amp; Yulhendri, Y. (2020). Pengaruh IPK, Micro Teaching, dan Praktik Pengalaman Lapangan (PPL) terhadap Kompetensi Pedagogik Mahasiswa Calon Guru Jurusan Pendidikan Ekonomi FE UNP. </w:t>
      </w:r>
      <w:r w:rsidRPr="008D2174">
        <w:rPr>
          <w:rFonts w:ascii="Times New Roman" w:eastAsia="Calibri" w:hAnsi="Times New Roman" w:cs="Times New Roman"/>
          <w:i/>
          <w:iCs/>
          <w:noProof/>
          <w:lang w:val="en-US"/>
        </w:rPr>
        <w:t>Jurnal Ecogen</w:t>
      </w:r>
      <w:r w:rsidRPr="008D2174">
        <w:rPr>
          <w:rFonts w:ascii="Times New Roman" w:eastAsia="Calibri" w:hAnsi="Times New Roman" w:cs="Times New Roman"/>
          <w:noProof/>
          <w:lang w:val="en-US"/>
        </w:rPr>
        <w:t xml:space="preserve">, </w:t>
      </w:r>
      <w:r w:rsidRPr="008D2174">
        <w:rPr>
          <w:rFonts w:ascii="Times New Roman" w:eastAsia="Calibri" w:hAnsi="Times New Roman" w:cs="Times New Roman"/>
          <w:i/>
          <w:iCs/>
          <w:noProof/>
          <w:lang w:val="en-US"/>
        </w:rPr>
        <w:t>3</w:t>
      </w:r>
      <w:r w:rsidRPr="008D2174">
        <w:rPr>
          <w:rFonts w:ascii="Times New Roman" w:eastAsia="Calibri" w:hAnsi="Times New Roman" w:cs="Times New Roman"/>
          <w:noProof/>
          <w:lang w:val="en-US"/>
        </w:rPr>
        <w:t>(1), 165. https://doi.org/10.24036/jmpe.v3i1.8535</w:t>
      </w:r>
    </w:p>
    <w:p w:rsidR="00924608" w:rsidRPr="008D2174" w:rsidRDefault="00924608" w:rsidP="008F15A2">
      <w:pPr>
        <w:adjustRightInd w:val="0"/>
        <w:spacing w:after="200" w:line="276" w:lineRule="auto"/>
        <w:ind w:left="480" w:hanging="480"/>
        <w:jc w:val="both"/>
        <w:rPr>
          <w:rFonts w:ascii="Times New Roman" w:eastAsia="Calibri" w:hAnsi="Times New Roman" w:cs="Times New Roman"/>
          <w:noProof/>
          <w:lang w:val="en-US"/>
        </w:rPr>
      </w:pPr>
      <w:r w:rsidRPr="008D2174">
        <w:rPr>
          <w:rFonts w:ascii="Times New Roman" w:eastAsia="Calibri" w:hAnsi="Times New Roman" w:cs="Times New Roman"/>
          <w:noProof/>
          <w:lang w:val="en-US"/>
        </w:rPr>
        <w:t xml:space="preserve">Mulyana, A., &amp; Waluyo, I. (2016). The Effect Of Perceived Teacher Profession And Work Realm Information On The Interest In Becoming Accounting Teacher. </w:t>
      </w:r>
      <w:r w:rsidRPr="008D2174">
        <w:rPr>
          <w:rFonts w:ascii="Times New Roman" w:eastAsia="Calibri" w:hAnsi="Times New Roman" w:cs="Times New Roman"/>
          <w:i/>
          <w:iCs/>
          <w:noProof/>
          <w:lang w:val="en-US"/>
        </w:rPr>
        <w:t>Jurnal Kajian Pendidikan Akuntansi Indonesia Edisi 8</w:t>
      </w:r>
      <w:r w:rsidRPr="008D2174">
        <w:rPr>
          <w:rFonts w:ascii="Times New Roman" w:eastAsia="Calibri" w:hAnsi="Times New Roman" w:cs="Times New Roman"/>
          <w:noProof/>
          <w:lang w:val="en-US"/>
        </w:rPr>
        <w:t xml:space="preserve">, </w:t>
      </w:r>
      <w:r w:rsidRPr="008D2174">
        <w:rPr>
          <w:rFonts w:ascii="Times New Roman" w:eastAsia="Calibri" w:hAnsi="Times New Roman" w:cs="Times New Roman"/>
          <w:i/>
          <w:iCs/>
          <w:noProof/>
          <w:lang w:val="en-US"/>
        </w:rPr>
        <w:t>2</w:t>
      </w:r>
      <w:r w:rsidRPr="008D2174">
        <w:rPr>
          <w:rFonts w:ascii="Times New Roman" w:eastAsia="Calibri" w:hAnsi="Times New Roman" w:cs="Times New Roman"/>
          <w:noProof/>
          <w:lang w:val="en-US"/>
        </w:rPr>
        <w:t>(2), 1–10. http://journal.student.uny.ac.id/ojs/index.php/kpai/article/view/5807/5560</w:t>
      </w:r>
    </w:p>
    <w:p w:rsidR="00924608" w:rsidRPr="008D2174" w:rsidRDefault="00924608" w:rsidP="008F15A2">
      <w:pPr>
        <w:adjustRightInd w:val="0"/>
        <w:spacing w:after="200" w:line="276" w:lineRule="auto"/>
        <w:ind w:left="480" w:hanging="480"/>
        <w:jc w:val="both"/>
        <w:rPr>
          <w:rFonts w:ascii="Times New Roman" w:eastAsia="Calibri" w:hAnsi="Times New Roman" w:cs="Times New Roman"/>
          <w:noProof/>
          <w:lang w:val="en-US"/>
        </w:rPr>
      </w:pPr>
      <w:r w:rsidRPr="008D2174">
        <w:rPr>
          <w:rFonts w:ascii="Times New Roman" w:eastAsia="Calibri" w:hAnsi="Times New Roman" w:cs="Times New Roman"/>
          <w:noProof/>
          <w:lang w:val="en-US"/>
        </w:rPr>
        <w:t xml:space="preserve">Mulyani, H., Purnamasari, I., &amp; Rahmawati, F. (2019). Analisis Kesiapan Mengajar Program Pengalaman Lapangan Mahasiswa Pendidikan Akuntansi Melalui Pembelajaran Mikro. </w:t>
      </w:r>
      <w:r w:rsidRPr="008D2174">
        <w:rPr>
          <w:rFonts w:ascii="Times New Roman" w:eastAsia="Calibri" w:hAnsi="Times New Roman" w:cs="Times New Roman"/>
          <w:i/>
          <w:iCs/>
          <w:noProof/>
          <w:lang w:val="en-US"/>
        </w:rPr>
        <w:t>Jurnal Pendidikan Akuntansi &amp; Keuangan</w:t>
      </w:r>
      <w:r w:rsidRPr="008D2174">
        <w:rPr>
          <w:rFonts w:ascii="Times New Roman" w:eastAsia="Calibri" w:hAnsi="Times New Roman" w:cs="Times New Roman"/>
          <w:noProof/>
          <w:lang w:val="en-US"/>
        </w:rPr>
        <w:t xml:space="preserve">, </w:t>
      </w:r>
      <w:r w:rsidRPr="008D2174">
        <w:rPr>
          <w:rFonts w:ascii="Times New Roman" w:eastAsia="Calibri" w:hAnsi="Times New Roman" w:cs="Times New Roman"/>
          <w:i/>
          <w:iCs/>
          <w:noProof/>
          <w:lang w:val="en-US"/>
        </w:rPr>
        <w:t>7</w:t>
      </w:r>
      <w:r w:rsidRPr="008D2174">
        <w:rPr>
          <w:rFonts w:ascii="Times New Roman" w:eastAsia="Calibri" w:hAnsi="Times New Roman" w:cs="Times New Roman"/>
          <w:noProof/>
          <w:lang w:val="en-US"/>
        </w:rPr>
        <w:t>(2), 147–156. https://doi.org/10.17509/jpak.v7i2.18086</w:t>
      </w:r>
    </w:p>
    <w:p w:rsidR="00924608" w:rsidRPr="008D2174" w:rsidRDefault="00924608" w:rsidP="008F15A2">
      <w:pPr>
        <w:adjustRightInd w:val="0"/>
        <w:spacing w:after="200" w:line="276" w:lineRule="auto"/>
        <w:ind w:left="480" w:hanging="480"/>
        <w:jc w:val="both"/>
        <w:rPr>
          <w:rFonts w:ascii="Times New Roman" w:eastAsia="Calibri" w:hAnsi="Times New Roman" w:cs="Times New Roman"/>
          <w:noProof/>
          <w:lang w:val="en-US"/>
        </w:rPr>
      </w:pPr>
      <w:r w:rsidRPr="008D2174">
        <w:rPr>
          <w:rFonts w:ascii="Times New Roman" w:eastAsia="Calibri" w:hAnsi="Times New Roman" w:cs="Times New Roman"/>
          <w:noProof/>
          <w:lang w:val="en-US"/>
        </w:rPr>
        <w:t xml:space="preserve">Murtiningsih, Y. J., &amp; Sohidin, S. dan. (2014). Pengaruh Penguasaan Materi Mata Kuliah Dasar Kependidikan (MKDK) Dan Praktik Program Pengalaman Lapangan (Ppl) Terhadap Kesiapan Menjadi Guru. </w:t>
      </w:r>
      <w:r w:rsidRPr="008D2174">
        <w:rPr>
          <w:rFonts w:ascii="Times New Roman" w:eastAsia="Calibri" w:hAnsi="Times New Roman" w:cs="Times New Roman"/>
          <w:i/>
          <w:iCs/>
          <w:noProof/>
          <w:lang w:val="en-US"/>
        </w:rPr>
        <w:t>JUPE UNS</w:t>
      </w:r>
      <w:r w:rsidRPr="008D2174">
        <w:rPr>
          <w:rFonts w:ascii="Times New Roman" w:eastAsia="Calibri" w:hAnsi="Times New Roman" w:cs="Times New Roman"/>
          <w:noProof/>
          <w:lang w:val="en-US"/>
        </w:rPr>
        <w:t xml:space="preserve">, </w:t>
      </w:r>
      <w:r w:rsidRPr="008D2174">
        <w:rPr>
          <w:rFonts w:ascii="Times New Roman" w:eastAsia="Calibri" w:hAnsi="Times New Roman" w:cs="Times New Roman"/>
          <w:i/>
          <w:iCs/>
          <w:noProof/>
          <w:lang w:val="en-US"/>
        </w:rPr>
        <w:t>2</w:t>
      </w:r>
      <w:r w:rsidRPr="008D2174">
        <w:rPr>
          <w:rFonts w:ascii="Times New Roman" w:eastAsia="Calibri" w:hAnsi="Times New Roman" w:cs="Times New Roman"/>
          <w:noProof/>
          <w:lang w:val="en-US"/>
        </w:rPr>
        <w:t>(3), 323–337.</w:t>
      </w:r>
    </w:p>
    <w:p w:rsidR="00924608" w:rsidRPr="008D2174" w:rsidRDefault="00924608" w:rsidP="008F15A2">
      <w:pPr>
        <w:adjustRightInd w:val="0"/>
        <w:spacing w:after="200" w:line="276" w:lineRule="auto"/>
        <w:ind w:left="480" w:hanging="480"/>
        <w:jc w:val="both"/>
        <w:rPr>
          <w:rFonts w:ascii="Times New Roman" w:eastAsia="Calibri" w:hAnsi="Times New Roman" w:cs="Times New Roman"/>
          <w:noProof/>
          <w:lang w:val="en-US"/>
        </w:rPr>
      </w:pPr>
      <w:r w:rsidRPr="008D2174">
        <w:rPr>
          <w:rFonts w:ascii="Times New Roman" w:eastAsia="Calibri" w:hAnsi="Times New Roman" w:cs="Times New Roman"/>
          <w:noProof/>
          <w:lang w:val="en-US"/>
        </w:rPr>
        <w:t xml:space="preserve">Nasrullah, M., Ilmawati, I., Saleh, S., Niswaty, R., &amp; Salam, R. (2018). Minat Menjadi Guru Pada Mahasiswa Program Studi Pendidikan Administrasi Perkantoran Fakultas </w:t>
      </w:r>
      <w:r w:rsidRPr="008D2174">
        <w:rPr>
          <w:rFonts w:ascii="Times New Roman" w:eastAsia="Calibri" w:hAnsi="Times New Roman" w:cs="Times New Roman"/>
          <w:noProof/>
          <w:lang w:val="en-US"/>
        </w:rPr>
        <w:lastRenderedPageBreak/>
        <w:t xml:space="preserve">Ilmu Sosial Universitas Negeri Makassar. </w:t>
      </w:r>
      <w:r w:rsidRPr="008D2174">
        <w:rPr>
          <w:rFonts w:ascii="Times New Roman" w:eastAsia="Calibri" w:hAnsi="Times New Roman" w:cs="Times New Roman"/>
          <w:i/>
          <w:iCs/>
          <w:noProof/>
          <w:lang w:val="en-US"/>
        </w:rPr>
        <w:t>Jurnal Administrare: Jurnal Pemikiran Ilmiah Dan Pendidikan Administrasi Perkantoran</w:t>
      </w:r>
      <w:r w:rsidRPr="008D2174">
        <w:rPr>
          <w:rFonts w:ascii="Times New Roman" w:eastAsia="Calibri" w:hAnsi="Times New Roman" w:cs="Times New Roman"/>
          <w:noProof/>
          <w:lang w:val="en-US"/>
        </w:rPr>
        <w:t xml:space="preserve">, </w:t>
      </w:r>
      <w:r w:rsidRPr="008D2174">
        <w:rPr>
          <w:rFonts w:ascii="Times New Roman" w:eastAsia="Calibri" w:hAnsi="Times New Roman" w:cs="Times New Roman"/>
          <w:i/>
          <w:iCs/>
          <w:noProof/>
          <w:lang w:val="en-US"/>
        </w:rPr>
        <w:t>5</w:t>
      </w:r>
      <w:r w:rsidRPr="008D2174">
        <w:rPr>
          <w:rFonts w:ascii="Times New Roman" w:eastAsia="Calibri" w:hAnsi="Times New Roman" w:cs="Times New Roman"/>
          <w:noProof/>
          <w:lang w:val="en-US"/>
        </w:rPr>
        <w:t>(1), 1–6.</w:t>
      </w:r>
    </w:p>
    <w:p w:rsidR="00924608" w:rsidRPr="008D2174" w:rsidRDefault="00924608" w:rsidP="008F15A2">
      <w:pPr>
        <w:adjustRightInd w:val="0"/>
        <w:spacing w:after="200" w:line="276" w:lineRule="auto"/>
        <w:ind w:left="480" w:hanging="480"/>
        <w:jc w:val="both"/>
        <w:rPr>
          <w:rFonts w:ascii="Times New Roman" w:eastAsia="Calibri" w:hAnsi="Times New Roman" w:cs="Times New Roman"/>
          <w:noProof/>
          <w:lang w:val="en-US"/>
        </w:rPr>
      </w:pPr>
      <w:r w:rsidRPr="008D2174">
        <w:rPr>
          <w:rFonts w:ascii="Times New Roman" w:eastAsia="Calibri" w:hAnsi="Times New Roman" w:cs="Times New Roman"/>
          <w:noProof/>
          <w:lang w:val="en-US"/>
        </w:rPr>
        <w:t xml:space="preserve">Novitasari, F., Ngadiman, &amp; Sumaryati, S. (2013). Pengaruh PPL Terhadap Kesiapan Mahasiswa Prodi Ekonomi FKIP UNS Menjadi Tenaga Pendidik. </w:t>
      </w:r>
      <w:r w:rsidRPr="008D2174">
        <w:rPr>
          <w:rFonts w:ascii="Times New Roman" w:eastAsia="Calibri" w:hAnsi="Times New Roman" w:cs="Times New Roman"/>
          <w:i/>
          <w:iCs/>
          <w:noProof/>
          <w:lang w:val="en-US"/>
        </w:rPr>
        <w:t>Jupe UNS</w:t>
      </w:r>
      <w:r w:rsidRPr="008D2174">
        <w:rPr>
          <w:rFonts w:ascii="Times New Roman" w:eastAsia="Calibri" w:hAnsi="Times New Roman" w:cs="Times New Roman"/>
          <w:noProof/>
          <w:lang w:val="en-US"/>
        </w:rPr>
        <w:t xml:space="preserve">, </w:t>
      </w:r>
      <w:r w:rsidRPr="008D2174">
        <w:rPr>
          <w:rFonts w:ascii="Times New Roman" w:eastAsia="Calibri" w:hAnsi="Times New Roman" w:cs="Times New Roman"/>
          <w:i/>
          <w:iCs/>
          <w:noProof/>
          <w:lang w:val="en-US"/>
        </w:rPr>
        <w:t>1</w:t>
      </w:r>
      <w:r w:rsidRPr="008D2174">
        <w:rPr>
          <w:rFonts w:ascii="Times New Roman" w:eastAsia="Calibri" w:hAnsi="Times New Roman" w:cs="Times New Roman"/>
          <w:noProof/>
          <w:lang w:val="en-US"/>
        </w:rPr>
        <w:t>(2), 1–13.</w:t>
      </w:r>
    </w:p>
    <w:p w:rsidR="00924608" w:rsidRPr="008D2174" w:rsidRDefault="00924608" w:rsidP="008F15A2">
      <w:pPr>
        <w:adjustRightInd w:val="0"/>
        <w:spacing w:after="200" w:line="276" w:lineRule="auto"/>
        <w:ind w:left="480" w:hanging="480"/>
        <w:jc w:val="both"/>
        <w:rPr>
          <w:rFonts w:ascii="Times New Roman" w:eastAsia="Calibri" w:hAnsi="Times New Roman" w:cs="Times New Roman"/>
          <w:noProof/>
          <w:lang w:val="en-US"/>
        </w:rPr>
      </w:pPr>
      <w:r w:rsidRPr="008D2174">
        <w:rPr>
          <w:rFonts w:ascii="Times New Roman" w:eastAsia="Calibri" w:hAnsi="Times New Roman" w:cs="Times New Roman"/>
          <w:noProof/>
          <w:lang w:val="en-US"/>
        </w:rPr>
        <w:t xml:space="preserve">Oktaviani, T., &amp; Yulianto, A. (2015). Pengaruh Praktik Pengalaman Lapangan, Persepsi Mahasiswa Tentang Profesi Guru Akuntansi Dan Kesejahteraan Guru Terhadap Minat Pada Profesi Guru Akuntansi (Studi Kasus Mahasiswa Prodi Pendidikan Akuntansi Angkatan 2011 Fakultas Ekonomi Universitas Negeri S. </w:t>
      </w:r>
      <w:r w:rsidRPr="008D2174">
        <w:rPr>
          <w:rFonts w:ascii="Times New Roman" w:eastAsia="Calibri" w:hAnsi="Times New Roman" w:cs="Times New Roman"/>
          <w:i/>
          <w:iCs/>
          <w:noProof/>
          <w:lang w:val="en-US"/>
        </w:rPr>
        <w:t>Economic Education Analysis Journal</w:t>
      </w:r>
      <w:r w:rsidRPr="008D2174">
        <w:rPr>
          <w:rFonts w:ascii="Times New Roman" w:eastAsia="Calibri" w:hAnsi="Times New Roman" w:cs="Times New Roman"/>
          <w:noProof/>
          <w:lang w:val="en-US"/>
        </w:rPr>
        <w:t xml:space="preserve">, </w:t>
      </w:r>
      <w:r w:rsidRPr="008D2174">
        <w:rPr>
          <w:rFonts w:ascii="Times New Roman" w:eastAsia="Calibri" w:hAnsi="Times New Roman" w:cs="Times New Roman"/>
          <w:i/>
          <w:iCs/>
          <w:noProof/>
          <w:lang w:val="en-US"/>
        </w:rPr>
        <w:t>4</w:t>
      </w:r>
      <w:r w:rsidRPr="008D2174">
        <w:rPr>
          <w:rFonts w:ascii="Times New Roman" w:eastAsia="Calibri" w:hAnsi="Times New Roman" w:cs="Times New Roman"/>
          <w:noProof/>
          <w:lang w:val="en-US"/>
        </w:rPr>
        <w:t>(3), 818–832.</w:t>
      </w:r>
    </w:p>
    <w:p w:rsidR="00924608" w:rsidRPr="008D2174" w:rsidRDefault="00924608" w:rsidP="008F15A2">
      <w:pPr>
        <w:adjustRightInd w:val="0"/>
        <w:spacing w:after="200" w:line="276" w:lineRule="auto"/>
        <w:ind w:left="480" w:hanging="480"/>
        <w:jc w:val="both"/>
        <w:rPr>
          <w:rFonts w:ascii="Times New Roman" w:eastAsia="Calibri" w:hAnsi="Times New Roman" w:cs="Times New Roman"/>
          <w:noProof/>
          <w:lang w:val="en-US"/>
        </w:rPr>
      </w:pPr>
      <w:r w:rsidRPr="008D2174">
        <w:rPr>
          <w:rFonts w:ascii="Times New Roman" w:eastAsia="Calibri" w:hAnsi="Times New Roman" w:cs="Times New Roman"/>
          <w:noProof/>
          <w:lang w:val="en-US"/>
        </w:rPr>
        <w:t xml:space="preserve">Pramudita, W., &amp; Anugraheni, I. (2017). Studi Penguasaan Matematika Dan Bahasa Inggris Mahasiswa Program Studi Pendidikan Guru Sekolah Dasar (Pgsd). </w:t>
      </w:r>
      <w:r w:rsidRPr="008D2174">
        <w:rPr>
          <w:rFonts w:ascii="Times New Roman" w:eastAsia="Calibri" w:hAnsi="Times New Roman" w:cs="Times New Roman"/>
          <w:i/>
          <w:iCs/>
          <w:noProof/>
          <w:lang w:val="en-US"/>
        </w:rPr>
        <w:t>Scholaria: Jurnal Pendidikan Dan Kebudayaan</w:t>
      </w:r>
      <w:r w:rsidRPr="008D2174">
        <w:rPr>
          <w:rFonts w:ascii="Times New Roman" w:eastAsia="Calibri" w:hAnsi="Times New Roman" w:cs="Times New Roman"/>
          <w:noProof/>
          <w:lang w:val="en-US"/>
        </w:rPr>
        <w:t xml:space="preserve">, </w:t>
      </w:r>
      <w:r w:rsidRPr="008D2174">
        <w:rPr>
          <w:rFonts w:ascii="Times New Roman" w:eastAsia="Calibri" w:hAnsi="Times New Roman" w:cs="Times New Roman"/>
          <w:i/>
          <w:iCs/>
          <w:noProof/>
          <w:lang w:val="en-US"/>
        </w:rPr>
        <w:t>7</w:t>
      </w:r>
      <w:r w:rsidRPr="008D2174">
        <w:rPr>
          <w:rFonts w:ascii="Times New Roman" w:eastAsia="Calibri" w:hAnsi="Times New Roman" w:cs="Times New Roman"/>
          <w:noProof/>
          <w:lang w:val="en-US"/>
        </w:rPr>
        <w:t>(1), 70–82. https://doi.org/Https://Doi.Org/10.24246/J.Scholaria.2017.V7.I1.P70-82</w:t>
      </w:r>
    </w:p>
    <w:p w:rsidR="00924608" w:rsidRPr="008D2174" w:rsidRDefault="00924608" w:rsidP="008F15A2">
      <w:pPr>
        <w:adjustRightInd w:val="0"/>
        <w:spacing w:after="200" w:line="276" w:lineRule="auto"/>
        <w:ind w:left="480" w:hanging="480"/>
        <w:jc w:val="both"/>
        <w:rPr>
          <w:rFonts w:ascii="Times New Roman" w:eastAsia="Calibri" w:hAnsi="Times New Roman" w:cs="Times New Roman"/>
          <w:noProof/>
          <w:lang w:val="en-US"/>
        </w:rPr>
      </w:pPr>
      <w:r w:rsidRPr="008D2174">
        <w:rPr>
          <w:rFonts w:ascii="Times New Roman" w:eastAsia="Calibri" w:hAnsi="Times New Roman" w:cs="Times New Roman"/>
          <w:noProof/>
          <w:lang w:val="en-US"/>
        </w:rPr>
        <w:t xml:space="preserve">Putro, S. E., Rinawati, A., &amp; Muh, U. (2013). Pengaruh Kinerja Guru Terhadap Motivasi Belajar Siswa. </w:t>
      </w:r>
      <w:r w:rsidRPr="008D2174">
        <w:rPr>
          <w:rFonts w:ascii="Times New Roman" w:eastAsia="Calibri" w:hAnsi="Times New Roman" w:cs="Times New Roman"/>
          <w:i/>
          <w:iCs/>
          <w:noProof/>
          <w:lang w:val="en-US"/>
        </w:rPr>
        <w:t>Jurnal Cakrawala Pendidikan</w:t>
      </w:r>
      <w:r w:rsidRPr="008D2174">
        <w:rPr>
          <w:rFonts w:ascii="Times New Roman" w:eastAsia="Calibri" w:hAnsi="Times New Roman" w:cs="Times New Roman"/>
          <w:noProof/>
          <w:lang w:val="en-US"/>
        </w:rPr>
        <w:t xml:space="preserve">, </w:t>
      </w:r>
      <w:r w:rsidRPr="008D2174">
        <w:rPr>
          <w:rFonts w:ascii="Times New Roman" w:eastAsia="Calibri" w:hAnsi="Times New Roman" w:cs="Times New Roman"/>
          <w:i/>
          <w:iCs/>
          <w:noProof/>
          <w:lang w:val="en-US"/>
        </w:rPr>
        <w:t>5</w:t>
      </w:r>
      <w:r w:rsidRPr="008D2174">
        <w:rPr>
          <w:rFonts w:ascii="Times New Roman" w:eastAsia="Calibri" w:hAnsi="Times New Roman" w:cs="Times New Roman"/>
          <w:noProof/>
          <w:lang w:val="en-US"/>
        </w:rPr>
        <w:t>(2). https://doi.org/10.21831/cp.v5i2.1563</w:t>
      </w:r>
    </w:p>
    <w:p w:rsidR="00924608" w:rsidRPr="008D2174" w:rsidRDefault="00924608" w:rsidP="008F15A2">
      <w:pPr>
        <w:adjustRightInd w:val="0"/>
        <w:spacing w:after="200" w:line="276" w:lineRule="auto"/>
        <w:ind w:left="480" w:hanging="480"/>
        <w:jc w:val="both"/>
        <w:rPr>
          <w:rFonts w:ascii="Times New Roman" w:eastAsia="Calibri" w:hAnsi="Times New Roman" w:cs="Times New Roman"/>
          <w:noProof/>
          <w:lang w:val="en-US"/>
        </w:rPr>
      </w:pPr>
      <w:r w:rsidRPr="008D2174">
        <w:rPr>
          <w:rFonts w:ascii="Times New Roman" w:eastAsia="Calibri" w:hAnsi="Times New Roman" w:cs="Times New Roman"/>
          <w:noProof/>
          <w:lang w:val="en-US"/>
        </w:rPr>
        <w:t xml:space="preserve">Rahman, A. (2013). Pengaruh perseprsi mahasiswa tentang profesi guru akuntansi pada mahasiwa program studi pendidikan akuntansi pada mahasiswa program studi pendidikan akuntansi fakultas keguruan dan ilmu pendidikan Universitas Muhammadiyah Surakarta angkatan 2011/2012. </w:t>
      </w:r>
      <w:r w:rsidRPr="008D2174">
        <w:rPr>
          <w:rFonts w:ascii="Times New Roman" w:eastAsia="Calibri" w:hAnsi="Times New Roman" w:cs="Times New Roman"/>
          <w:i/>
          <w:iCs/>
          <w:noProof/>
          <w:lang w:val="en-US"/>
        </w:rPr>
        <w:t>Skripsi Fakultas Keguruan Dan Ilmu Pendidikan UMS</w:t>
      </w:r>
      <w:r w:rsidRPr="008D2174">
        <w:rPr>
          <w:rFonts w:ascii="Times New Roman" w:eastAsia="Calibri" w:hAnsi="Times New Roman" w:cs="Times New Roman"/>
          <w:noProof/>
          <w:lang w:val="en-US"/>
        </w:rPr>
        <w:t xml:space="preserve">, </w:t>
      </w:r>
      <w:r w:rsidRPr="008D2174">
        <w:rPr>
          <w:rFonts w:ascii="Times New Roman" w:eastAsia="Calibri" w:hAnsi="Times New Roman" w:cs="Times New Roman"/>
          <w:i/>
          <w:iCs/>
          <w:noProof/>
          <w:lang w:val="en-US"/>
        </w:rPr>
        <w:t>1</w:t>
      </w:r>
      <w:r w:rsidRPr="008D2174">
        <w:rPr>
          <w:rFonts w:ascii="Times New Roman" w:eastAsia="Calibri" w:hAnsi="Times New Roman" w:cs="Times New Roman"/>
          <w:noProof/>
          <w:lang w:val="en-US"/>
        </w:rPr>
        <w:t>(1), 1–10. http://eprints.ums.ac.id/23113/%0Ahttps://lens.org/166-594-410-852-654</w:t>
      </w:r>
    </w:p>
    <w:p w:rsidR="00924608" w:rsidRPr="008D2174" w:rsidRDefault="00924608" w:rsidP="008F15A2">
      <w:pPr>
        <w:adjustRightInd w:val="0"/>
        <w:spacing w:after="200" w:line="276" w:lineRule="auto"/>
        <w:ind w:left="480" w:hanging="480"/>
        <w:jc w:val="both"/>
        <w:rPr>
          <w:rFonts w:ascii="Times New Roman" w:eastAsia="Calibri" w:hAnsi="Times New Roman" w:cs="Times New Roman"/>
          <w:noProof/>
          <w:lang w:val="en-US"/>
        </w:rPr>
      </w:pPr>
      <w:r w:rsidRPr="008D2174">
        <w:rPr>
          <w:rFonts w:ascii="Times New Roman" w:eastAsia="Calibri" w:hAnsi="Times New Roman" w:cs="Times New Roman"/>
          <w:noProof/>
          <w:lang w:val="en-US"/>
        </w:rPr>
        <w:t xml:space="preserve">Saputra, W. N. E., Ayriza, Y., Handaka, I. B., &amp; Ediyanto, E. (2019). </w:t>
      </w:r>
      <w:r w:rsidRPr="008D2174">
        <w:rPr>
          <w:rFonts w:ascii="Times New Roman" w:eastAsia="Calibri" w:hAnsi="Times New Roman" w:cs="Times New Roman"/>
          <w:i/>
          <w:iCs/>
          <w:noProof/>
          <w:lang w:val="en-US"/>
        </w:rPr>
        <w:t>The Development of Peace Counseling Model (PCM): Strategy of School Counselor to Reduce Students’ Aggressive</w:t>
      </w:r>
      <w:r w:rsidRPr="008D2174">
        <w:rPr>
          <w:rFonts w:ascii="Times New Roman" w:eastAsia="Calibri" w:hAnsi="Times New Roman" w:cs="Times New Roman"/>
          <w:noProof/>
          <w:lang w:val="en-US"/>
        </w:rPr>
        <w:t xml:space="preserve">. </w:t>
      </w:r>
      <w:r w:rsidRPr="008D2174">
        <w:rPr>
          <w:rFonts w:ascii="Times New Roman" w:eastAsia="Calibri" w:hAnsi="Times New Roman" w:cs="Times New Roman"/>
          <w:i/>
          <w:iCs/>
          <w:noProof/>
          <w:lang w:val="en-US"/>
        </w:rPr>
        <w:t>2</w:t>
      </w:r>
      <w:r w:rsidRPr="008D2174">
        <w:rPr>
          <w:rFonts w:ascii="Times New Roman" w:eastAsia="Calibri" w:hAnsi="Times New Roman" w:cs="Times New Roman"/>
          <w:noProof/>
          <w:lang w:val="en-US"/>
        </w:rPr>
        <w:t>(2).</w:t>
      </w:r>
    </w:p>
    <w:p w:rsidR="00924608" w:rsidRPr="008D2174" w:rsidRDefault="00924608" w:rsidP="008F15A2">
      <w:pPr>
        <w:adjustRightInd w:val="0"/>
        <w:spacing w:after="200" w:line="276" w:lineRule="auto"/>
        <w:ind w:left="480" w:hanging="480"/>
        <w:jc w:val="both"/>
        <w:rPr>
          <w:rFonts w:ascii="Times New Roman" w:eastAsia="Calibri" w:hAnsi="Times New Roman" w:cs="Times New Roman"/>
          <w:noProof/>
          <w:lang w:val="en-US"/>
        </w:rPr>
      </w:pPr>
      <w:r w:rsidRPr="008D2174">
        <w:rPr>
          <w:rFonts w:ascii="Times New Roman" w:eastAsia="Calibri" w:hAnsi="Times New Roman" w:cs="Times New Roman"/>
          <w:noProof/>
          <w:lang w:val="en-US"/>
        </w:rPr>
        <w:t xml:space="preserve">Sari, D. R. C. (2018). Pengaruh Pengalaman Ppp, Lingkungan Keluarga Dan Teman Sebaya Terhadap Minat Menjadi Guru Pada Mahasiswa Pendidikan Ekonomi. </w:t>
      </w:r>
      <w:r w:rsidRPr="008D2174">
        <w:rPr>
          <w:rFonts w:ascii="Times New Roman" w:eastAsia="Calibri" w:hAnsi="Times New Roman" w:cs="Times New Roman"/>
          <w:i/>
          <w:iCs/>
          <w:noProof/>
          <w:lang w:val="en-US"/>
        </w:rPr>
        <w:t>Jurnal Pendidikan Ekonomi (JUPE)</w:t>
      </w:r>
      <w:r w:rsidRPr="008D2174">
        <w:rPr>
          <w:rFonts w:ascii="Times New Roman" w:eastAsia="Calibri" w:hAnsi="Times New Roman" w:cs="Times New Roman"/>
          <w:noProof/>
          <w:lang w:val="en-US"/>
        </w:rPr>
        <w:t xml:space="preserve">, </w:t>
      </w:r>
      <w:r w:rsidRPr="008D2174">
        <w:rPr>
          <w:rFonts w:ascii="Times New Roman" w:eastAsia="Calibri" w:hAnsi="Times New Roman" w:cs="Times New Roman"/>
          <w:i/>
          <w:iCs/>
          <w:noProof/>
          <w:lang w:val="en-US"/>
        </w:rPr>
        <w:t>6</w:t>
      </w:r>
      <w:r w:rsidRPr="008D2174">
        <w:rPr>
          <w:rFonts w:ascii="Times New Roman" w:eastAsia="Calibri" w:hAnsi="Times New Roman" w:cs="Times New Roman"/>
          <w:noProof/>
          <w:lang w:val="en-US"/>
        </w:rPr>
        <w:t>(3), 161–168.</w:t>
      </w:r>
    </w:p>
    <w:p w:rsidR="00924608" w:rsidRPr="008D2174" w:rsidRDefault="00924608" w:rsidP="008F15A2">
      <w:pPr>
        <w:adjustRightInd w:val="0"/>
        <w:spacing w:after="200" w:line="276" w:lineRule="auto"/>
        <w:ind w:left="480" w:hanging="480"/>
        <w:jc w:val="both"/>
        <w:rPr>
          <w:rFonts w:ascii="Times New Roman" w:eastAsia="Calibri" w:hAnsi="Times New Roman" w:cs="Times New Roman"/>
          <w:noProof/>
          <w:lang w:val="en-US"/>
        </w:rPr>
      </w:pPr>
      <w:r w:rsidRPr="008D2174">
        <w:rPr>
          <w:rFonts w:ascii="Times New Roman" w:eastAsia="Calibri" w:hAnsi="Times New Roman" w:cs="Times New Roman"/>
          <w:noProof/>
          <w:lang w:val="en-US"/>
        </w:rPr>
        <w:t xml:space="preserve">Sari, N. (2013). Pengaruh Harga, Luas Lahan Dan Biaya Produksi Terhadap Pendapatan Petani Karet Di Kecamatan Betung Kabupaten Banyuasin. </w:t>
      </w:r>
      <w:r w:rsidRPr="008D2174">
        <w:rPr>
          <w:rFonts w:ascii="Times New Roman" w:eastAsia="Calibri" w:hAnsi="Times New Roman" w:cs="Times New Roman"/>
          <w:i/>
          <w:iCs/>
          <w:noProof/>
          <w:lang w:val="en-US"/>
        </w:rPr>
        <w:t>Skripsi</w:t>
      </w:r>
      <w:r w:rsidRPr="008D2174">
        <w:rPr>
          <w:rFonts w:ascii="Times New Roman" w:eastAsia="Calibri" w:hAnsi="Times New Roman" w:cs="Times New Roman"/>
          <w:noProof/>
          <w:lang w:val="en-US"/>
        </w:rPr>
        <w:t xml:space="preserve">, </w:t>
      </w:r>
      <w:r w:rsidRPr="008D2174">
        <w:rPr>
          <w:rFonts w:ascii="Times New Roman" w:eastAsia="Calibri" w:hAnsi="Times New Roman" w:cs="Times New Roman"/>
          <w:i/>
          <w:iCs/>
          <w:noProof/>
          <w:lang w:val="en-US"/>
        </w:rPr>
        <w:t>53</w:t>
      </w:r>
      <w:r w:rsidRPr="008D2174">
        <w:rPr>
          <w:rFonts w:ascii="Times New Roman" w:eastAsia="Calibri" w:hAnsi="Times New Roman" w:cs="Times New Roman"/>
          <w:noProof/>
          <w:lang w:val="en-US"/>
        </w:rPr>
        <w:t>(9), 1–134.</w:t>
      </w:r>
    </w:p>
    <w:p w:rsidR="00924608" w:rsidRPr="008D2174" w:rsidRDefault="00924608" w:rsidP="008F15A2">
      <w:pPr>
        <w:adjustRightInd w:val="0"/>
        <w:spacing w:after="200" w:line="276" w:lineRule="auto"/>
        <w:ind w:left="480" w:hanging="480"/>
        <w:jc w:val="both"/>
        <w:rPr>
          <w:rFonts w:ascii="Times New Roman" w:eastAsia="Calibri" w:hAnsi="Times New Roman" w:cs="Times New Roman"/>
          <w:noProof/>
          <w:lang w:val="en-US"/>
        </w:rPr>
      </w:pPr>
      <w:r w:rsidRPr="008D2174">
        <w:rPr>
          <w:rFonts w:ascii="Times New Roman" w:eastAsia="Calibri" w:hAnsi="Times New Roman" w:cs="Times New Roman"/>
          <w:noProof/>
          <w:lang w:val="en-US"/>
        </w:rPr>
        <w:t xml:space="preserve">Sugiharto, M. (2019). Pengaruh Persepsi Mahasiswa Tentang Program PPG dan Profesi Guru Terhadap Minat Menjadi Guru Pada Mahasiswa Pendidikan Ekonomi Univeritas Negeri Yogyakarta Mohammad Sugiharto. </w:t>
      </w:r>
      <w:r w:rsidRPr="008D2174">
        <w:rPr>
          <w:rFonts w:ascii="Times New Roman" w:eastAsia="Calibri" w:hAnsi="Times New Roman" w:cs="Times New Roman"/>
          <w:i/>
          <w:iCs/>
          <w:noProof/>
          <w:lang w:val="en-US"/>
        </w:rPr>
        <w:t>Jurnal Pendidikan Dan Ekonomi</w:t>
      </w:r>
      <w:r w:rsidRPr="008D2174">
        <w:rPr>
          <w:rFonts w:ascii="Times New Roman" w:eastAsia="Calibri" w:hAnsi="Times New Roman" w:cs="Times New Roman"/>
          <w:noProof/>
          <w:lang w:val="en-US"/>
        </w:rPr>
        <w:t xml:space="preserve">, </w:t>
      </w:r>
      <w:r w:rsidRPr="008D2174">
        <w:rPr>
          <w:rFonts w:ascii="Times New Roman" w:eastAsia="Calibri" w:hAnsi="Times New Roman" w:cs="Times New Roman"/>
          <w:i/>
          <w:iCs/>
          <w:noProof/>
          <w:lang w:val="en-US"/>
        </w:rPr>
        <w:t>8</w:t>
      </w:r>
      <w:r w:rsidRPr="008D2174">
        <w:rPr>
          <w:rFonts w:ascii="Times New Roman" w:eastAsia="Calibri" w:hAnsi="Times New Roman" w:cs="Times New Roman"/>
          <w:noProof/>
          <w:lang w:val="en-US"/>
        </w:rPr>
        <w:t>(3), 208–217.</w:t>
      </w:r>
    </w:p>
    <w:p w:rsidR="00924608" w:rsidRPr="008D2174" w:rsidRDefault="00924608" w:rsidP="008F15A2">
      <w:pPr>
        <w:adjustRightInd w:val="0"/>
        <w:spacing w:after="200" w:line="276" w:lineRule="auto"/>
        <w:ind w:left="480" w:hanging="480"/>
        <w:jc w:val="both"/>
        <w:rPr>
          <w:rFonts w:ascii="Times New Roman" w:eastAsia="Calibri" w:hAnsi="Times New Roman" w:cs="Times New Roman"/>
          <w:noProof/>
          <w:lang w:val="en-US"/>
        </w:rPr>
      </w:pPr>
      <w:r w:rsidRPr="008D2174">
        <w:rPr>
          <w:rFonts w:ascii="Times New Roman" w:eastAsia="Calibri" w:hAnsi="Times New Roman" w:cs="Times New Roman"/>
          <w:noProof/>
          <w:lang w:val="en-US"/>
        </w:rPr>
        <w:t xml:space="preserve">Sukma, A. N., Karlina, E., &amp; Priyono, P. (2020). Pengaruh Persepsi Profesi Guru Terhadap Minat Menjadi Guru Pada Mahasiswa Pendidikan Ekonomi Universitas </w:t>
      </w:r>
      <w:r w:rsidRPr="008D2174">
        <w:rPr>
          <w:rFonts w:ascii="Times New Roman" w:eastAsia="Calibri" w:hAnsi="Times New Roman" w:cs="Times New Roman"/>
          <w:noProof/>
          <w:lang w:val="en-US"/>
        </w:rPr>
        <w:lastRenderedPageBreak/>
        <w:t xml:space="preserve">Indraprasta PGRI. </w:t>
      </w:r>
      <w:r w:rsidRPr="008D2174">
        <w:rPr>
          <w:rFonts w:ascii="Times New Roman" w:eastAsia="Calibri" w:hAnsi="Times New Roman" w:cs="Times New Roman"/>
          <w:i/>
          <w:iCs/>
          <w:noProof/>
          <w:lang w:val="en-US"/>
        </w:rPr>
        <w:t>Research and Development Journal of Education</w:t>
      </w:r>
      <w:r w:rsidRPr="008D2174">
        <w:rPr>
          <w:rFonts w:ascii="Times New Roman" w:eastAsia="Calibri" w:hAnsi="Times New Roman" w:cs="Times New Roman"/>
          <w:noProof/>
          <w:lang w:val="en-US"/>
        </w:rPr>
        <w:t xml:space="preserve">, </w:t>
      </w:r>
      <w:r w:rsidRPr="008D2174">
        <w:rPr>
          <w:rFonts w:ascii="Times New Roman" w:eastAsia="Calibri" w:hAnsi="Times New Roman" w:cs="Times New Roman"/>
          <w:i/>
          <w:iCs/>
          <w:noProof/>
          <w:lang w:val="en-US"/>
        </w:rPr>
        <w:t>1</w:t>
      </w:r>
      <w:r w:rsidRPr="008D2174">
        <w:rPr>
          <w:rFonts w:ascii="Times New Roman" w:eastAsia="Calibri" w:hAnsi="Times New Roman" w:cs="Times New Roman"/>
          <w:noProof/>
          <w:lang w:val="en-US"/>
        </w:rPr>
        <w:t>(1), 110. https://doi.org/10.30998/rdje.v1i1.7573</w:t>
      </w:r>
    </w:p>
    <w:p w:rsidR="00924608" w:rsidRPr="008D2174" w:rsidRDefault="00924608" w:rsidP="008F15A2">
      <w:pPr>
        <w:adjustRightInd w:val="0"/>
        <w:spacing w:after="200" w:line="276" w:lineRule="auto"/>
        <w:ind w:left="480" w:hanging="480"/>
        <w:jc w:val="both"/>
        <w:rPr>
          <w:rFonts w:ascii="Times New Roman" w:eastAsia="Calibri" w:hAnsi="Times New Roman" w:cs="Times New Roman"/>
          <w:noProof/>
          <w:lang w:val="en-US"/>
        </w:rPr>
      </w:pPr>
      <w:r w:rsidRPr="008D2174">
        <w:rPr>
          <w:rFonts w:ascii="Times New Roman" w:eastAsia="Calibri" w:hAnsi="Times New Roman" w:cs="Times New Roman"/>
          <w:noProof/>
          <w:lang w:val="en-US"/>
        </w:rPr>
        <w:t xml:space="preserve">Sukmawati, R. (2019). Analisis kesiapan mahasiswa menjadi calon guru profesional berdasarkan standar kompetensi pendidik. </w:t>
      </w:r>
      <w:r w:rsidRPr="008D2174">
        <w:rPr>
          <w:rFonts w:ascii="Times New Roman" w:eastAsia="Calibri" w:hAnsi="Times New Roman" w:cs="Times New Roman"/>
          <w:i/>
          <w:iCs/>
          <w:noProof/>
          <w:lang w:val="en-US"/>
        </w:rPr>
        <w:t>Jurnal Analisa</w:t>
      </w:r>
      <w:r w:rsidRPr="008D2174">
        <w:rPr>
          <w:rFonts w:ascii="Times New Roman" w:eastAsia="Calibri" w:hAnsi="Times New Roman" w:cs="Times New Roman"/>
          <w:noProof/>
          <w:lang w:val="en-US"/>
        </w:rPr>
        <w:t xml:space="preserve">, </w:t>
      </w:r>
      <w:r w:rsidRPr="008D2174">
        <w:rPr>
          <w:rFonts w:ascii="Times New Roman" w:eastAsia="Calibri" w:hAnsi="Times New Roman" w:cs="Times New Roman"/>
          <w:i/>
          <w:iCs/>
          <w:noProof/>
          <w:lang w:val="en-US"/>
        </w:rPr>
        <w:t>5</w:t>
      </w:r>
      <w:r w:rsidRPr="008D2174">
        <w:rPr>
          <w:rFonts w:ascii="Times New Roman" w:eastAsia="Calibri" w:hAnsi="Times New Roman" w:cs="Times New Roman"/>
          <w:noProof/>
          <w:lang w:val="en-US"/>
        </w:rPr>
        <w:t>(1), 95–102. https://doi.org/10.15575/ja.v5i1.4789</w:t>
      </w:r>
    </w:p>
    <w:p w:rsidR="00924608" w:rsidRPr="008D2174" w:rsidRDefault="00924608" w:rsidP="008F15A2">
      <w:pPr>
        <w:adjustRightInd w:val="0"/>
        <w:spacing w:after="200" w:line="276" w:lineRule="auto"/>
        <w:ind w:left="480" w:hanging="480"/>
        <w:jc w:val="both"/>
        <w:rPr>
          <w:rFonts w:ascii="Times New Roman" w:eastAsia="Calibri" w:hAnsi="Times New Roman" w:cs="Times New Roman"/>
          <w:noProof/>
          <w:lang w:val="en-US"/>
        </w:rPr>
      </w:pPr>
      <w:r w:rsidRPr="008D2174">
        <w:rPr>
          <w:rFonts w:ascii="Times New Roman" w:eastAsia="Calibri" w:hAnsi="Times New Roman" w:cs="Times New Roman"/>
          <w:noProof/>
          <w:lang w:val="en-US"/>
        </w:rPr>
        <w:t xml:space="preserve">Sukmawati, Rika. (2019). Analisis kesiapan mahasiswa menjadi calon guru profesional berdasarkan standar kompetensi pendidik. </w:t>
      </w:r>
      <w:r w:rsidRPr="008D2174">
        <w:rPr>
          <w:rFonts w:ascii="Times New Roman" w:eastAsia="Calibri" w:hAnsi="Times New Roman" w:cs="Times New Roman"/>
          <w:i/>
          <w:iCs/>
          <w:noProof/>
          <w:lang w:val="en-US"/>
        </w:rPr>
        <w:t>Jurnal Analisa</w:t>
      </w:r>
      <w:r w:rsidRPr="008D2174">
        <w:rPr>
          <w:rFonts w:ascii="Times New Roman" w:eastAsia="Calibri" w:hAnsi="Times New Roman" w:cs="Times New Roman"/>
          <w:noProof/>
          <w:lang w:val="en-US"/>
        </w:rPr>
        <w:t xml:space="preserve">, </w:t>
      </w:r>
      <w:r w:rsidRPr="008D2174">
        <w:rPr>
          <w:rFonts w:ascii="Times New Roman" w:eastAsia="Calibri" w:hAnsi="Times New Roman" w:cs="Times New Roman"/>
          <w:i/>
          <w:iCs/>
          <w:noProof/>
          <w:lang w:val="en-US"/>
        </w:rPr>
        <w:t>5</w:t>
      </w:r>
      <w:r w:rsidRPr="008D2174">
        <w:rPr>
          <w:rFonts w:ascii="Times New Roman" w:eastAsia="Calibri" w:hAnsi="Times New Roman" w:cs="Times New Roman"/>
          <w:noProof/>
          <w:lang w:val="en-US"/>
        </w:rPr>
        <w:t>(1), 95–102. https://doi.org/10.15575/ja.v5i1.4789</w:t>
      </w:r>
    </w:p>
    <w:p w:rsidR="00924608" w:rsidRPr="008D2174" w:rsidRDefault="00924608" w:rsidP="008F15A2">
      <w:pPr>
        <w:adjustRightInd w:val="0"/>
        <w:spacing w:after="200" w:line="276" w:lineRule="auto"/>
        <w:ind w:left="480" w:hanging="480"/>
        <w:jc w:val="both"/>
        <w:rPr>
          <w:rFonts w:ascii="Times New Roman" w:eastAsia="Calibri" w:hAnsi="Times New Roman" w:cs="Times New Roman"/>
          <w:noProof/>
          <w:lang w:val="en-US"/>
        </w:rPr>
      </w:pPr>
      <w:r w:rsidRPr="008D2174">
        <w:rPr>
          <w:rFonts w:ascii="Times New Roman" w:eastAsia="Calibri" w:hAnsi="Times New Roman" w:cs="Times New Roman"/>
          <w:noProof/>
          <w:lang w:val="en-US"/>
        </w:rPr>
        <w:t xml:space="preserve">Suyono, A. (2014). Influence of Student Perceptions About the Law Teachers and Lecturers Interest To Teachers (Study On Economic Education Students Accounting) (Islamic University Fkip Riau). </w:t>
      </w:r>
      <w:r w:rsidRPr="008D2174">
        <w:rPr>
          <w:rFonts w:ascii="Times New Roman" w:eastAsia="Calibri" w:hAnsi="Times New Roman" w:cs="Times New Roman"/>
          <w:i/>
          <w:iCs/>
          <w:noProof/>
          <w:lang w:val="en-US"/>
        </w:rPr>
        <w:t>Journal of Accounting and Business Education</w:t>
      </w:r>
      <w:r w:rsidRPr="008D2174">
        <w:rPr>
          <w:rFonts w:ascii="Times New Roman" w:eastAsia="Calibri" w:hAnsi="Times New Roman" w:cs="Times New Roman"/>
          <w:noProof/>
          <w:lang w:val="en-US"/>
        </w:rPr>
        <w:t xml:space="preserve">, </w:t>
      </w:r>
      <w:r w:rsidRPr="008D2174">
        <w:rPr>
          <w:rFonts w:ascii="Times New Roman" w:eastAsia="Calibri" w:hAnsi="Times New Roman" w:cs="Times New Roman"/>
          <w:i/>
          <w:iCs/>
          <w:noProof/>
          <w:lang w:val="en-US"/>
        </w:rPr>
        <w:t>1</w:t>
      </w:r>
      <w:r w:rsidRPr="008D2174">
        <w:rPr>
          <w:rFonts w:ascii="Times New Roman" w:eastAsia="Calibri" w:hAnsi="Times New Roman" w:cs="Times New Roman"/>
          <w:noProof/>
          <w:lang w:val="en-US"/>
        </w:rPr>
        <w:t>(1), 1–19.</w:t>
      </w:r>
    </w:p>
    <w:p w:rsidR="00924608" w:rsidRPr="008D2174" w:rsidRDefault="00924608" w:rsidP="008F15A2">
      <w:pPr>
        <w:adjustRightInd w:val="0"/>
        <w:spacing w:after="200" w:line="276" w:lineRule="auto"/>
        <w:ind w:left="480" w:hanging="480"/>
        <w:jc w:val="both"/>
        <w:rPr>
          <w:rFonts w:ascii="Times New Roman" w:eastAsia="Calibri" w:hAnsi="Times New Roman" w:cs="Times New Roman"/>
          <w:noProof/>
          <w:lang w:val="en-US"/>
        </w:rPr>
      </w:pPr>
      <w:r w:rsidRPr="008D2174">
        <w:rPr>
          <w:rFonts w:ascii="Times New Roman" w:eastAsia="Calibri" w:hAnsi="Times New Roman" w:cs="Times New Roman"/>
          <w:noProof/>
          <w:lang w:val="en-US"/>
        </w:rPr>
        <w:t xml:space="preserve">Syofyan, R., Hidayati, N. S., &amp; Sofya, R. (2020). Pengaruh Program Pengalaman Lapangan Kependidikan (PLK) dan Efikasi Diri terhadap Minat Menjadi Guru. </w:t>
      </w:r>
      <w:r w:rsidRPr="008D2174">
        <w:rPr>
          <w:rFonts w:ascii="Times New Roman" w:eastAsia="Calibri" w:hAnsi="Times New Roman" w:cs="Times New Roman"/>
          <w:i/>
          <w:iCs/>
          <w:noProof/>
          <w:lang w:val="en-US"/>
        </w:rPr>
        <w:t>Jurnal Inovasi Pendidikan Ekonomi (JIPE)</w:t>
      </w:r>
      <w:r w:rsidRPr="008D2174">
        <w:rPr>
          <w:rFonts w:ascii="Times New Roman" w:eastAsia="Calibri" w:hAnsi="Times New Roman" w:cs="Times New Roman"/>
          <w:noProof/>
          <w:lang w:val="en-US"/>
        </w:rPr>
        <w:t xml:space="preserve">, </w:t>
      </w:r>
      <w:r w:rsidRPr="008D2174">
        <w:rPr>
          <w:rFonts w:ascii="Times New Roman" w:eastAsia="Calibri" w:hAnsi="Times New Roman" w:cs="Times New Roman"/>
          <w:i/>
          <w:iCs/>
          <w:noProof/>
          <w:lang w:val="en-US"/>
        </w:rPr>
        <w:t>10</w:t>
      </w:r>
      <w:r w:rsidRPr="008D2174">
        <w:rPr>
          <w:rFonts w:ascii="Times New Roman" w:eastAsia="Calibri" w:hAnsi="Times New Roman" w:cs="Times New Roman"/>
          <w:noProof/>
          <w:lang w:val="en-US"/>
        </w:rPr>
        <w:t>(2), 151. https://doi.org/10.24036/011103600</w:t>
      </w:r>
    </w:p>
    <w:p w:rsidR="00924608" w:rsidRPr="008D2174" w:rsidRDefault="00924608" w:rsidP="008F15A2">
      <w:pPr>
        <w:adjustRightInd w:val="0"/>
        <w:spacing w:after="200" w:line="276" w:lineRule="auto"/>
        <w:ind w:left="480" w:hanging="480"/>
        <w:jc w:val="both"/>
        <w:rPr>
          <w:rFonts w:ascii="Times New Roman" w:eastAsia="Calibri" w:hAnsi="Times New Roman" w:cs="Times New Roman"/>
          <w:noProof/>
          <w:lang w:val="en-US"/>
        </w:rPr>
      </w:pPr>
      <w:r w:rsidRPr="008D2174">
        <w:rPr>
          <w:rFonts w:ascii="Times New Roman" w:eastAsia="Calibri" w:hAnsi="Times New Roman" w:cs="Times New Roman"/>
          <w:noProof/>
          <w:lang w:val="en-US"/>
        </w:rPr>
        <w:t xml:space="preserve">Wahyuni, D., &amp; Setiyani, R. (2017). Pengaruh Persepsi Profesi Guru, Lingkungan Keluarga, Efikasi Diri Terhadap Minat Menjadi Guru. </w:t>
      </w:r>
      <w:r w:rsidRPr="008D2174">
        <w:rPr>
          <w:rFonts w:ascii="Times New Roman" w:eastAsia="Calibri" w:hAnsi="Times New Roman" w:cs="Times New Roman"/>
          <w:i/>
          <w:iCs/>
          <w:noProof/>
          <w:lang w:val="en-US"/>
        </w:rPr>
        <w:t>Economic Education Analysis Journal</w:t>
      </w:r>
      <w:r w:rsidRPr="008D2174">
        <w:rPr>
          <w:rFonts w:ascii="Times New Roman" w:eastAsia="Calibri" w:hAnsi="Times New Roman" w:cs="Times New Roman"/>
          <w:noProof/>
          <w:lang w:val="en-US"/>
        </w:rPr>
        <w:t xml:space="preserve">, </w:t>
      </w:r>
      <w:r w:rsidRPr="008D2174">
        <w:rPr>
          <w:rFonts w:ascii="Times New Roman" w:eastAsia="Calibri" w:hAnsi="Times New Roman" w:cs="Times New Roman"/>
          <w:i/>
          <w:iCs/>
          <w:noProof/>
          <w:lang w:val="en-US"/>
        </w:rPr>
        <w:t>6</w:t>
      </w:r>
      <w:r w:rsidRPr="008D2174">
        <w:rPr>
          <w:rFonts w:ascii="Times New Roman" w:eastAsia="Calibri" w:hAnsi="Times New Roman" w:cs="Times New Roman"/>
          <w:noProof/>
          <w:lang w:val="en-US"/>
        </w:rPr>
        <w:t>(3), 669–683.</w:t>
      </w:r>
    </w:p>
    <w:p w:rsidR="00924608" w:rsidRPr="008D2174" w:rsidRDefault="00924608" w:rsidP="008F15A2">
      <w:pPr>
        <w:adjustRightInd w:val="0"/>
        <w:spacing w:after="200" w:line="276" w:lineRule="auto"/>
        <w:ind w:left="480" w:hanging="480"/>
        <w:jc w:val="both"/>
        <w:rPr>
          <w:rFonts w:ascii="Times New Roman" w:eastAsia="Calibri" w:hAnsi="Times New Roman" w:cs="Times New Roman"/>
          <w:noProof/>
          <w:lang w:val="en-US"/>
        </w:rPr>
      </w:pPr>
      <w:r w:rsidRPr="008D2174">
        <w:rPr>
          <w:rFonts w:ascii="Times New Roman" w:eastAsia="Calibri" w:hAnsi="Times New Roman" w:cs="Times New Roman"/>
          <w:noProof/>
          <w:lang w:val="en-US"/>
        </w:rPr>
        <w:t xml:space="preserve">Yulianto, A., &amp; Khafid, M. (2016). Pengaruh Praktik Pengalaman Lapangan (PPL), Minat Menjadi Guru, Dan Prestasi Belajar Terhadap Kesiapan Mahasiswa Menjadi Guru Yang Profesional. </w:t>
      </w:r>
      <w:r w:rsidRPr="008D2174">
        <w:rPr>
          <w:rFonts w:ascii="Times New Roman" w:eastAsia="Calibri" w:hAnsi="Times New Roman" w:cs="Times New Roman"/>
          <w:i/>
          <w:iCs/>
          <w:noProof/>
          <w:lang w:val="en-US"/>
        </w:rPr>
        <w:t>Economic Education Analysis Journal</w:t>
      </w:r>
      <w:r w:rsidRPr="008D2174">
        <w:rPr>
          <w:rFonts w:ascii="Times New Roman" w:eastAsia="Calibri" w:hAnsi="Times New Roman" w:cs="Times New Roman"/>
          <w:noProof/>
          <w:lang w:val="en-US"/>
        </w:rPr>
        <w:t xml:space="preserve">, </w:t>
      </w:r>
      <w:r w:rsidRPr="008D2174">
        <w:rPr>
          <w:rFonts w:ascii="Times New Roman" w:eastAsia="Calibri" w:hAnsi="Times New Roman" w:cs="Times New Roman"/>
          <w:i/>
          <w:iCs/>
          <w:noProof/>
          <w:lang w:val="en-US"/>
        </w:rPr>
        <w:t>5</w:t>
      </w:r>
      <w:r w:rsidRPr="008D2174">
        <w:rPr>
          <w:rFonts w:ascii="Times New Roman" w:eastAsia="Calibri" w:hAnsi="Times New Roman" w:cs="Times New Roman"/>
          <w:noProof/>
          <w:lang w:val="en-US"/>
        </w:rPr>
        <w:t>(1), 100–114. https://journal.unnes.ac.id/sju/index.php/eeaj/article/view/9989</w:t>
      </w:r>
    </w:p>
    <w:p w:rsidR="008F15A2" w:rsidRDefault="00924608" w:rsidP="008F15A2">
      <w:pPr>
        <w:spacing w:line="276" w:lineRule="auto"/>
        <w:rPr>
          <w:rFonts w:ascii="Times New Roman" w:eastAsia="Calibri" w:hAnsi="Times New Roman" w:cs="Times New Roman"/>
          <w:noProof/>
          <w:lang w:val="en-US"/>
        </w:rPr>
      </w:pPr>
      <w:r w:rsidRPr="008D2174">
        <w:rPr>
          <w:rFonts w:ascii="Times New Roman" w:eastAsia="Calibri" w:hAnsi="Times New Roman" w:cs="Times New Roman"/>
          <w:noProof/>
          <w:lang w:val="en-US"/>
        </w:rPr>
        <w:t>Yuniasari, T., &amp; Djazari, M. (2017). Pengaruh</w:t>
      </w:r>
      <w:r w:rsidR="008F15A2">
        <w:rPr>
          <w:rFonts w:ascii="Times New Roman" w:eastAsia="Calibri" w:hAnsi="Times New Roman" w:cs="Times New Roman"/>
          <w:noProof/>
          <w:lang w:val="en-US"/>
        </w:rPr>
        <w:t xml:space="preserve"> Minat Menjadi Guru, Lingkungan</w:t>
      </w:r>
    </w:p>
    <w:p w:rsidR="00924608" w:rsidRDefault="00924608" w:rsidP="008F15A2">
      <w:pPr>
        <w:spacing w:line="276" w:lineRule="auto"/>
        <w:jc w:val="both"/>
        <w:rPr>
          <w:rFonts w:ascii="Times New Roman" w:eastAsia="Calibri" w:hAnsi="Times New Roman" w:cs="Times New Roman"/>
          <w:noProof/>
          <w:lang w:val="en-US"/>
        </w:rPr>
      </w:pPr>
      <w:r w:rsidRPr="008D2174">
        <w:rPr>
          <w:rFonts w:ascii="Times New Roman" w:eastAsia="Calibri" w:hAnsi="Times New Roman" w:cs="Times New Roman"/>
          <w:noProof/>
          <w:lang w:val="en-US"/>
        </w:rPr>
        <w:t xml:space="preserve">Keluarga, Dan Praktik Pengalaman Lapangan (Ppl) Terhadap Kesiapan Menjadi Guru Akuntansi Mahasiswa Pendidikan Akuntansi Angkatan 2013 Fe Uny. </w:t>
      </w:r>
      <w:r w:rsidRPr="008D2174">
        <w:rPr>
          <w:rFonts w:ascii="Times New Roman" w:eastAsia="Calibri" w:hAnsi="Times New Roman" w:cs="Times New Roman"/>
          <w:i/>
          <w:iCs/>
          <w:noProof/>
          <w:lang w:val="en-US"/>
        </w:rPr>
        <w:t>Jurnal Pendidikan Akuntansi Indonesia</w:t>
      </w:r>
      <w:r w:rsidRPr="008D2174">
        <w:rPr>
          <w:rFonts w:ascii="Times New Roman" w:eastAsia="Calibri" w:hAnsi="Times New Roman" w:cs="Times New Roman"/>
          <w:noProof/>
          <w:lang w:val="en-US"/>
        </w:rPr>
        <w:t xml:space="preserve">, </w:t>
      </w:r>
      <w:r w:rsidRPr="008D2174">
        <w:rPr>
          <w:rFonts w:ascii="Times New Roman" w:eastAsia="Calibri" w:hAnsi="Times New Roman" w:cs="Times New Roman"/>
          <w:i/>
          <w:iCs/>
          <w:noProof/>
          <w:lang w:val="en-US"/>
        </w:rPr>
        <w:t>15</w:t>
      </w:r>
      <w:r w:rsidRPr="008D2174">
        <w:rPr>
          <w:rFonts w:ascii="Times New Roman" w:eastAsia="Calibri" w:hAnsi="Times New Roman" w:cs="Times New Roman"/>
          <w:noProof/>
          <w:lang w:val="en-US"/>
        </w:rPr>
        <w:t>(2). https://doi.org/10.21831/jpai.v15i2.17220</w:t>
      </w:r>
    </w:p>
    <w:sectPr w:rsidR="00924608" w:rsidSect="00924608">
      <w:headerReference w:type="default" r:id="rId9"/>
      <w:pgSz w:w="11920" w:h="16840"/>
      <w:pgMar w:top="2268" w:right="1701" w:bottom="1701" w:left="2268" w:header="306" w:footer="103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608" w:rsidRDefault="00924608">
      <w:r>
        <w:separator/>
      </w:r>
    </w:p>
  </w:endnote>
  <w:endnote w:type="continuationSeparator" w:id="0">
    <w:p w:rsidR="00924608" w:rsidRDefault="0092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608" w:rsidRDefault="00924608">
      <w:r>
        <w:separator/>
      </w:r>
    </w:p>
  </w:footnote>
  <w:footnote w:type="continuationSeparator" w:id="0">
    <w:p w:rsidR="00924608" w:rsidRDefault="00924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174" w:rsidRDefault="008D2174">
    <w:pPr>
      <w:pStyle w:val="BodyText"/>
      <w:spacing w:line="14" w:lineRule="auto"/>
      <w:jc w:val="left"/>
      <w:rPr>
        <w:sz w:val="20"/>
      </w:rPr>
    </w:pPr>
    <w:r>
      <w:rPr>
        <w:noProof/>
        <w:lang w:val="en-US"/>
      </w:rPr>
      <w:drawing>
        <wp:anchor distT="0" distB="0" distL="0" distR="0" simplePos="0" relativeHeight="487517696" behindDoc="1" locked="0" layoutInCell="1" allowOverlap="1" wp14:anchorId="7FCB8C1B" wp14:editId="3ECAD488">
          <wp:simplePos x="0" y="0"/>
          <wp:positionH relativeFrom="page">
            <wp:posOffset>691763</wp:posOffset>
          </wp:positionH>
          <wp:positionV relativeFrom="page">
            <wp:posOffset>263636</wp:posOffset>
          </wp:positionV>
          <wp:extent cx="6265628" cy="1141695"/>
          <wp:effectExtent l="0" t="0" r="1905" b="1905"/>
          <wp:wrapNone/>
          <wp:docPr id="1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265628" cy="11416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F5FA6"/>
    <w:multiLevelType w:val="hybridMultilevel"/>
    <w:tmpl w:val="062CFEC2"/>
    <w:lvl w:ilvl="0" w:tplc="E320E5B2">
      <w:start w:val="1"/>
      <w:numFmt w:val="upperLetter"/>
      <w:lvlText w:val="%1."/>
      <w:lvlJc w:val="left"/>
      <w:pPr>
        <w:ind w:left="720" w:hanging="360"/>
      </w:pPr>
      <w:rPr>
        <w:rFonts w:eastAsia="Cambria"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A8129C"/>
    <w:multiLevelType w:val="hybridMultilevel"/>
    <w:tmpl w:val="1FE4C38A"/>
    <w:lvl w:ilvl="0" w:tplc="65CA5730">
      <w:start w:val="1"/>
      <w:numFmt w:val="upperLetter"/>
      <w:lvlText w:val="%1."/>
      <w:lvlJc w:val="left"/>
      <w:pPr>
        <w:ind w:left="927" w:hanging="360"/>
      </w:pPr>
      <w:rPr>
        <w:rFonts w:eastAsiaTheme="minorHAns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E0ECD"/>
    <w:rsid w:val="00044C9B"/>
    <w:rsid w:val="00096EF1"/>
    <w:rsid w:val="003E0ECD"/>
    <w:rsid w:val="005920A9"/>
    <w:rsid w:val="005F1FB9"/>
    <w:rsid w:val="006A66B3"/>
    <w:rsid w:val="0077563C"/>
    <w:rsid w:val="008D2174"/>
    <w:rsid w:val="008F15A2"/>
    <w:rsid w:val="00924608"/>
    <w:rsid w:val="009C790A"/>
    <w:rsid w:val="009F5D37"/>
    <w:rsid w:val="00C5120C"/>
    <w:rsid w:val="00C95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Georgia" w:eastAsia="Georgia" w:hAnsi="Georgia" w:cs="Georgia"/>
      <w:lang w:val="id"/>
    </w:rPr>
  </w:style>
  <w:style w:type="paragraph" w:styleId="Heading1">
    <w:name w:val="heading 1"/>
    <w:basedOn w:val="Normal"/>
    <w:uiPriority w:val="1"/>
    <w:qFormat/>
    <w:pPr>
      <w:ind w:left="413"/>
      <w:outlineLvl w:val="0"/>
    </w:pPr>
    <w:rPr>
      <w:rFonts w:ascii="Cambria" w:eastAsia="Cambria"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96EF1"/>
    <w:pPr>
      <w:tabs>
        <w:tab w:val="center" w:pos="4680"/>
        <w:tab w:val="right" w:pos="9360"/>
      </w:tabs>
    </w:pPr>
  </w:style>
  <w:style w:type="character" w:customStyle="1" w:styleId="HeaderChar">
    <w:name w:val="Header Char"/>
    <w:basedOn w:val="DefaultParagraphFont"/>
    <w:link w:val="Header"/>
    <w:uiPriority w:val="99"/>
    <w:rsid w:val="00096EF1"/>
    <w:rPr>
      <w:rFonts w:ascii="Georgia" w:eastAsia="Georgia" w:hAnsi="Georgia" w:cs="Georgia"/>
      <w:lang w:val="id"/>
    </w:rPr>
  </w:style>
  <w:style w:type="paragraph" w:styleId="Footer">
    <w:name w:val="footer"/>
    <w:basedOn w:val="Normal"/>
    <w:link w:val="FooterChar"/>
    <w:uiPriority w:val="99"/>
    <w:unhideWhenUsed/>
    <w:rsid w:val="00096EF1"/>
    <w:pPr>
      <w:tabs>
        <w:tab w:val="center" w:pos="4680"/>
        <w:tab w:val="right" w:pos="9360"/>
      </w:tabs>
    </w:pPr>
  </w:style>
  <w:style w:type="character" w:customStyle="1" w:styleId="FooterChar">
    <w:name w:val="Footer Char"/>
    <w:basedOn w:val="DefaultParagraphFont"/>
    <w:link w:val="Footer"/>
    <w:uiPriority w:val="99"/>
    <w:rsid w:val="00096EF1"/>
    <w:rPr>
      <w:rFonts w:ascii="Georgia" w:eastAsia="Georgia" w:hAnsi="Georgia" w:cs="Georgia"/>
      <w:lang w:val="id"/>
    </w:rPr>
  </w:style>
  <w:style w:type="paragraph" w:styleId="BalloonText">
    <w:name w:val="Balloon Text"/>
    <w:basedOn w:val="Normal"/>
    <w:link w:val="BalloonTextChar"/>
    <w:uiPriority w:val="99"/>
    <w:semiHidden/>
    <w:unhideWhenUsed/>
    <w:rsid w:val="0077563C"/>
    <w:rPr>
      <w:rFonts w:ascii="Tahoma" w:hAnsi="Tahoma" w:cs="Tahoma"/>
      <w:sz w:val="16"/>
      <w:szCs w:val="16"/>
    </w:rPr>
  </w:style>
  <w:style w:type="character" w:customStyle="1" w:styleId="BalloonTextChar">
    <w:name w:val="Balloon Text Char"/>
    <w:basedOn w:val="DefaultParagraphFont"/>
    <w:link w:val="BalloonText"/>
    <w:uiPriority w:val="99"/>
    <w:semiHidden/>
    <w:rsid w:val="0077563C"/>
    <w:rPr>
      <w:rFonts w:ascii="Tahoma" w:eastAsia="Georgia" w:hAnsi="Tahoma" w:cs="Tahoma"/>
      <w:sz w:val="16"/>
      <w:szCs w:val="16"/>
      <w:lang w:val="id"/>
    </w:rPr>
  </w:style>
  <w:style w:type="table" w:styleId="TableGrid">
    <w:name w:val="Table Grid"/>
    <w:basedOn w:val="TableNormal"/>
    <w:uiPriority w:val="59"/>
    <w:rsid w:val="00924608"/>
    <w:pPr>
      <w:widowControl/>
      <w:autoSpaceDE/>
      <w:autoSpaceDN/>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F1F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Georgia" w:eastAsia="Georgia" w:hAnsi="Georgia" w:cs="Georgia"/>
      <w:lang w:val="id"/>
    </w:rPr>
  </w:style>
  <w:style w:type="paragraph" w:styleId="Heading1">
    <w:name w:val="heading 1"/>
    <w:basedOn w:val="Normal"/>
    <w:uiPriority w:val="1"/>
    <w:qFormat/>
    <w:pPr>
      <w:ind w:left="413"/>
      <w:outlineLvl w:val="0"/>
    </w:pPr>
    <w:rPr>
      <w:rFonts w:ascii="Cambria" w:eastAsia="Cambria"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96EF1"/>
    <w:pPr>
      <w:tabs>
        <w:tab w:val="center" w:pos="4680"/>
        <w:tab w:val="right" w:pos="9360"/>
      </w:tabs>
    </w:pPr>
  </w:style>
  <w:style w:type="character" w:customStyle="1" w:styleId="HeaderChar">
    <w:name w:val="Header Char"/>
    <w:basedOn w:val="DefaultParagraphFont"/>
    <w:link w:val="Header"/>
    <w:uiPriority w:val="99"/>
    <w:rsid w:val="00096EF1"/>
    <w:rPr>
      <w:rFonts w:ascii="Georgia" w:eastAsia="Georgia" w:hAnsi="Georgia" w:cs="Georgia"/>
      <w:lang w:val="id"/>
    </w:rPr>
  </w:style>
  <w:style w:type="paragraph" w:styleId="Footer">
    <w:name w:val="footer"/>
    <w:basedOn w:val="Normal"/>
    <w:link w:val="FooterChar"/>
    <w:uiPriority w:val="99"/>
    <w:unhideWhenUsed/>
    <w:rsid w:val="00096EF1"/>
    <w:pPr>
      <w:tabs>
        <w:tab w:val="center" w:pos="4680"/>
        <w:tab w:val="right" w:pos="9360"/>
      </w:tabs>
    </w:pPr>
  </w:style>
  <w:style w:type="character" w:customStyle="1" w:styleId="FooterChar">
    <w:name w:val="Footer Char"/>
    <w:basedOn w:val="DefaultParagraphFont"/>
    <w:link w:val="Footer"/>
    <w:uiPriority w:val="99"/>
    <w:rsid w:val="00096EF1"/>
    <w:rPr>
      <w:rFonts w:ascii="Georgia" w:eastAsia="Georgia" w:hAnsi="Georgia" w:cs="Georgia"/>
      <w:lang w:val="id"/>
    </w:rPr>
  </w:style>
  <w:style w:type="paragraph" w:styleId="BalloonText">
    <w:name w:val="Balloon Text"/>
    <w:basedOn w:val="Normal"/>
    <w:link w:val="BalloonTextChar"/>
    <w:uiPriority w:val="99"/>
    <w:semiHidden/>
    <w:unhideWhenUsed/>
    <w:rsid w:val="0077563C"/>
    <w:rPr>
      <w:rFonts w:ascii="Tahoma" w:hAnsi="Tahoma" w:cs="Tahoma"/>
      <w:sz w:val="16"/>
      <w:szCs w:val="16"/>
    </w:rPr>
  </w:style>
  <w:style w:type="character" w:customStyle="1" w:styleId="BalloonTextChar">
    <w:name w:val="Balloon Text Char"/>
    <w:basedOn w:val="DefaultParagraphFont"/>
    <w:link w:val="BalloonText"/>
    <w:uiPriority w:val="99"/>
    <w:semiHidden/>
    <w:rsid w:val="0077563C"/>
    <w:rPr>
      <w:rFonts w:ascii="Tahoma" w:eastAsia="Georgia" w:hAnsi="Tahoma" w:cs="Tahoma"/>
      <w:sz w:val="16"/>
      <w:szCs w:val="16"/>
      <w:lang w:val="id"/>
    </w:rPr>
  </w:style>
  <w:style w:type="table" w:styleId="TableGrid">
    <w:name w:val="Table Grid"/>
    <w:basedOn w:val="TableNormal"/>
    <w:uiPriority w:val="59"/>
    <w:rsid w:val="00924608"/>
    <w:pPr>
      <w:widowControl/>
      <w:autoSpaceDE/>
      <w:autoSpaceDN/>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F1F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Irai46644@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17</Pages>
  <Words>20906</Words>
  <Characters>119166</Characters>
  <Application>Microsoft Office Word</Application>
  <DocSecurity>0</DocSecurity>
  <Lines>993</Lines>
  <Paragraphs>279</Paragraphs>
  <ScaleCrop>false</ScaleCrop>
  <HeadingPairs>
    <vt:vector size="2" baseType="variant">
      <vt:variant>
        <vt:lpstr>Title</vt:lpstr>
      </vt:variant>
      <vt:variant>
        <vt:i4>1</vt:i4>
      </vt:variant>
    </vt:vector>
  </HeadingPairs>
  <TitlesOfParts>
    <vt:vector size="1" baseType="lpstr">
      <vt:lpstr>Template JES 2022</vt:lpstr>
    </vt:vector>
  </TitlesOfParts>
  <Company/>
  <LinksUpToDate>false</LinksUpToDate>
  <CharactersWithSpaces>139793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JES 2022</dc:title>
  <dc:creator>Irawati Phezek</dc:creator>
  <cp:lastModifiedBy>Irawati Phezek</cp:lastModifiedBy>
  <cp:revision>3</cp:revision>
  <dcterms:created xsi:type="dcterms:W3CDTF">2022-10-20T04:05:00Z</dcterms:created>
  <dcterms:modified xsi:type="dcterms:W3CDTF">2022-10-20T11:08:00Z</dcterms:modified>
</cp:coreProperties>
</file>