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28ECE" w14:textId="276CE399" w:rsidR="00B35D94" w:rsidRDefault="00712A79">
      <w:r>
        <w:rPr>
          <w:noProof/>
          <w:lang w:val="en-US" w:eastAsia="en-US"/>
        </w:rPr>
        <mc:AlternateContent>
          <mc:Choice Requires="wps">
            <w:drawing>
              <wp:anchor distT="0" distB="0" distL="114300" distR="114300" simplePos="0" relativeHeight="251659264" behindDoc="0" locked="0" layoutInCell="1" hidden="0" allowOverlap="1" wp14:anchorId="0DB59F4E" wp14:editId="3932DB13">
                <wp:simplePos x="0" y="0"/>
                <wp:positionH relativeFrom="column">
                  <wp:posOffset>1485900</wp:posOffset>
                </wp:positionH>
                <wp:positionV relativeFrom="paragraph">
                  <wp:posOffset>-97695</wp:posOffset>
                </wp:positionV>
                <wp:extent cx="4800600" cy="2105025"/>
                <wp:effectExtent l="0" t="0" r="0" b="0"/>
                <wp:wrapNone/>
                <wp:docPr id="1" name="Rectangle 1"/>
                <wp:cNvGraphicFramePr/>
                <a:graphic xmlns:a="http://schemas.openxmlformats.org/drawingml/2006/main">
                  <a:graphicData uri="http://schemas.microsoft.com/office/word/2010/wordprocessingShape">
                    <wps:wsp>
                      <wps:cNvSpPr/>
                      <wps:spPr>
                        <a:xfrm>
                          <a:off x="0" y="0"/>
                          <a:ext cx="4800600" cy="2105025"/>
                        </a:xfrm>
                        <a:prstGeom prst="rect">
                          <a:avLst/>
                        </a:prstGeom>
                        <a:noFill/>
                        <a:ln>
                          <a:noFill/>
                        </a:ln>
                      </wps:spPr>
                      <wps:txbx>
                        <w:txbxContent>
                          <w:p w14:paraId="179E7EDB" w14:textId="7475F3D0" w:rsidR="00920C6B" w:rsidRPr="00451604" w:rsidRDefault="00451604" w:rsidP="00451604">
                            <w:pPr>
                              <w:spacing w:after="0" w:line="275" w:lineRule="auto"/>
                              <w:jc w:val="center"/>
                              <w:textDirection w:val="btLr"/>
                              <w:rPr>
                                <w:b/>
                                <w:bCs/>
                                <w:lang w:val="en-US"/>
                              </w:rPr>
                            </w:pPr>
                            <w:r w:rsidRPr="00451604">
                              <w:rPr>
                                <w:b/>
                                <w:bCs/>
                                <w:lang w:val="en-US"/>
                              </w:rPr>
                              <w:t xml:space="preserve">EXPLORATION OF THE USE OF PHET SIMULATION ON NEWTON'S LAW MATERIALS TO </w:t>
                            </w:r>
                            <w:proofErr w:type="gramStart"/>
                            <w:r w:rsidRPr="00451604">
                              <w:rPr>
                                <w:b/>
                                <w:bCs/>
                                <w:lang w:val="en-US"/>
                              </w:rPr>
                              <w:t>IMPROVE  STUDENT</w:t>
                            </w:r>
                            <w:proofErr w:type="gramEnd"/>
                            <w:r w:rsidRPr="00451604">
                              <w:rPr>
                                <w:b/>
                                <w:bCs/>
                                <w:lang w:val="en-US"/>
                              </w:rPr>
                              <w:t xml:space="preserve"> PHYSICS LEARNING OUTCOMES</w:t>
                            </w:r>
                          </w:p>
                          <w:p w14:paraId="4D59439B" w14:textId="77777777" w:rsidR="00920C6B" w:rsidRDefault="00920C6B" w:rsidP="00613F76">
                            <w:pPr>
                              <w:spacing w:after="0" w:line="240" w:lineRule="auto"/>
                              <w:jc w:val="center"/>
                              <w:textDirection w:val="btLr"/>
                            </w:pPr>
                          </w:p>
                          <w:p w14:paraId="74836094" w14:textId="3598BDC1" w:rsidR="00920C6B" w:rsidRPr="00712A79" w:rsidRDefault="00BE1F9B" w:rsidP="00C66D0F">
                            <w:pPr>
                              <w:spacing w:after="120" w:line="240" w:lineRule="auto"/>
                              <w:jc w:val="center"/>
                              <w:textDirection w:val="btLr"/>
                              <w:rPr>
                                <w:vertAlign w:val="superscript"/>
                              </w:rPr>
                            </w:pPr>
                            <w:r>
                              <w:rPr>
                                <w:rFonts w:ascii="Bodoni" w:eastAsia="Bodoni" w:hAnsi="Bodoni" w:cs="Bodoni"/>
                                <w:b/>
                                <w:color w:val="000000"/>
                                <w:sz w:val="20"/>
                              </w:rPr>
                              <w:t>JULIANDI SIREGAR</w:t>
                            </w:r>
                            <w:r w:rsidR="00920C6B">
                              <w:rPr>
                                <w:rFonts w:ascii="Bodoni" w:eastAsia="Bodoni" w:hAnsi="Bodoni" w:cs="Bodoni"/>
                                <w:b/>
                                <w:color w:val="000000"/>
                                <w:sz w:val="20"/>
                                <w:vertAlign w:val="superscript"/>
                              </w:rPr>
                              <w:t>1</w:t>
                            </w:r>
                            <w:r w:rsidR="00920C6B">
                              <w:rPr>
                                <w:rFonts w:ascii="Bodoni" w:eastAsia="Bodoni" w:hAnsi="Bodoni" w:cs="Bodoni"/>
                                <w:b/>
                                <w:color w:val="000000"/>
                                <w:sz w:val="20"/>
                              </w:rPr>
                              <w:t xml:space="preserve">, </w:t>
                            </w:r>
                            <w:r>
                              <w:rPr>
                                <w:rFonts w:ascii="Bodoni" w:eastAsia="Bodoni" w:hAnsi="Bodoni" w:cs="Bodoni"/>
                                <w:b/>
                                <w:color w:val="000000"/>
                                <w:sz w:val="20"/>
                              </w:rPr>
                              <w:t>HAJAR MAWADDAH</w:t>
                            </w:r>
                            <w:r>
                              <w:rPr>
                                <w:rFonts w:ascii="Bodoni" w:eastAsia="Bodoni" w:hAnsi="Bodoni" w:cs="Bodoni"/>
                                <w:b/>
                                <w:color w:val="000000"/>
                                <w:sz w:val="20"/>
                                <w:vertAlign w:val="superscript"/>
                              </w:rPr>
                              <w:t>1</w:t>
                            </w:r>
                            <w:r w:rsidR="00920C6B">
                              <w:rPr>
                                <w:rFonts w:ascii="Bodoni" w:eastAsia="Bodoni" w:hAnsi="Bodoni" w:cs="Bodoni"/>
                                <w:b/>
                                <w:color w:val="000000"/>
                                <w:sz w:val="20"/>
                              </w:rPr>
                              <w:t xml:space="preserve">, </w:t>
                            </w:r>
                            <w:r w:rsidR="00C66D0F">
                              <w:rPr>
                                <w:rFonts w:ascii="Bodoni" w:eastAsia="Bodoni" w:hAnsi="Bodoni" w:cs="Bodoni"/>
                                <w:b/>
                                <w:color w:val="000000"/>
                                <w:sz w:val="20"/>
                              </w:rPr>
                              <w:t>KHAIRIAH</w:t>
                            </w:r>
                            <w:r w:rsidR="00C66D0F">
                              <w:rPr>
                                <w:rFonts w:ascii="Bodoni" w:eastAsia="Bodoni" w:hAnsi="Bodoni" w:cs="Bodoni"/>
                                <w:b/>
                                <w:color w:val="000000"/>
                                <w:sz w:val="20"/>
                                <w:vertAlign w:val="superscript"/>
                              </w:rPr>
                              <w:t>1</w:t>
                            </w:r>
                            <w:r w:rsidR="00C66D0F">
                              <w:rPr>
                                <w:rFonts w:ascii="Bodoni" w:eastAsia="Bodoni" w:hAnsi="Bodoni" w:cs="Bodoni"/>
                                <w:b/>
                                <w:color w:val="000000"/>
                                <w:sz w:val="20"/>
                              </w:rPr>
                              <w:t xml:space="preserve">, </w:t>
                            </w:r>
                            <w:r w:rsidR="00982738">
                              <w:rPr>
                                <w:rFonts w:ascii="Bodoni" w:eastAsia="Bodoni" w:hAnsi="Bodoni" w:cs="Bodoni"/>
                                <w:b/>
                                <w:color w:val="000000"/>
                                <w:sz w:val="20"/>
                              </w:rPr>
                              <w:t>LIA AFRIYANTI LUBIS</w:t>
                            </w:r>
                            <w:r w:rsidR="00982738">
                              <w:rPr>
                                <w:rFonts w:ascii="Bodoni" w:eastAsia="Bodoni" w:hAnsi="Bodoni" w:cs="Bodoni"/>
                                <w:b/>
                                <w:color w:val="000000"/>
                                <w:sz w:val="20"/>
                                <w:vertAlign w:val="superscript"/>
                              </w:rPr>
                              <w:t>1</w:t>
                            </w:r>
                            <w:r w:rsidR="00982738">
                              <w:rPr>
                                <w:rFonts w:ascii="Bodoni" w:eastAsia="Bodoni" w:hAnsi="Bodoni" w:cs="Bodoni"/>
                                <w:b/>
                                <w:color w:val="000000"/>
                                <w:sz w:val="20"/>
                              </w:rPr>
                              <w:t xml:space="preserve">, </w:t>
                            </w:r>
                            <w:r w:rsidR="00035FD4">
                              <w:rPr>
                                <w:rFonts w:ascii="Bodoni" w:eastAsia="Bodoni" w:hAnsi="Bodoni" w:cs="Bodoni"/>
                                <w:b/>
                                <w:color w:val="000000"/>
                                <w:sz w:val="20"/>
                              </w:rPr>
                              <w:t>DERLINA</w:t>
                            </w:r>
                            <w:r w:rsidR="00035FD4">
                              <w:rPr>
                                <w:rFonts w:ascii="Bodoni" w:eastAsia="Bodoni" w:hAnsi="Bodoni" w:cs="Bodoni"/>
                                <w:b/>
                                <w:color w:val="000000"/>
                                <w:sz w:val="20"/>
                                <w:vertAlign w:val="superscript"/>
                              </w:rPr>
                              <w:t>2</w:t>
                            </w:r>
                            <w:r w:rsidR="00035FD4">
                              <w:rPr>
                                <w:rFonts w:ascii="Bodoni" w:eastAsia="Bodoni" w:hAnsi="Bodoni" w:cs="Bodoni"/>
                                <w:b/>
                                <w:color w:val="000000"/>
                                <w:sz w:val="20"/>
                              </w:rPr>
                              <w:t xml:space="preserve">, </w:t>
                            </w:r>
                            <w:r w:rsidR="00712A79">
                              <w:rPr>
                                <w:rFonts w:ascii="Bodoni" w:eastAsia="Bodoni" w:hAnsi="Bodoni" w:cs="Bodoni"/>
                                <w:b/>
                                <w:color w:val="000000"/>
                                <w:sz w:val="20"/>
                              </w:rPr>
                              <w:t>PHAKLEN EHKAN</w:t>
                            </w:r>
                            <w:r w:rsidR="00712A79">
                              <w:rPr>
                                <w:rFonts w:ascii="Bodoni" w:eastAsia="Bodoni" w:hAnsi="Bodoni" w:cs="Bodoni"/>
                                <w:b/>
                                <w:color w:val="000000"/>
                                <w:sz w:val="20"/>
                                <w:vertAlign w:val="superscript"/>
                              </w:rPr>
                              <w:t>3</w:t>
                            </w:r>
                          </w:p>
                          <w:p w14:paraId="49B06933" w14:textId="423A24FD" w:rsidR="00920C6B" w:rsidRDefault="00920C6B" w:rsidP="00613F76">
                            <w:pPr>
                              <w:spacing w:after="0" w:line="240" w:lineRule="auto"/>
                              <w:jc w:val="center"/>
                              <w:textDirection w:val="btLr"/>
                            </w:pPr>
                            <w:r>
                              <w:rPr>
                                <w:rFonts w:ascii="Bodoni" w:eastAsia="Bodoni" w:hAnsi="Bodoni" w:cs="Bodoni"/>
                                <w:color w:val="000000"/>
                                <w:sz w:val="20"/>
                                <w:vertAlign w:val="superscript"/>
                              </w:rPr>
                              <w:t>1</w:t>
                            </w:r>
                            <w:r w:rsidR="00451604">
                              <w:rPr>
                                <w:rFonts w:ascii="Bodoni" w:eastAsia="Bodoni" w:hAnsi="Bodoni" w:cs="Bodoni"/>
                                <w:color w:val="000000"/>
                                <w:sz w:val="20"/>
                              </w:rPr>
                              <w:t xml:space="preserve">Universitas Muslim Nusantara Al-Washliyah </w:t>
                            </w:r>
                            <w:r>
                              <w:rPr>
                                <w:rFonts w:ascii="Bodoni" w:eastAsia="Bodoni" w:hAnsi="Bodoni" w:cs="Bodoni"/>
                                <w:color w:val="000000"/>
                                <w:sz w:val="20"/>
                              </w:rPr>
                              <w:t>(</w:t>
                            </w:r>
                            <w:r w:rsidR="00451604">
                              <w:rPr>
                                <w:rFonts w:ascii="Bodoni" w:eastAsia="Bodoni" w:hAnsi="Bodoni" w:cs="Bodoni"/>
                                <w:color w:val="000000"/>
                                <w:sz w:val="20"/>
                              </w:rPr>
                              <w:t>Pendidikan Fisika</w:t>
                            </w:r>
                            <w:r>
                              <w:rPr>
                                <w:rFonts w:ascii="Bodoni" w:eastAsia="Bodoni" w:hAnsi="Bodoni" w:cs="Bodoni"/>
                                <w:color w:val="000000"/>
                                <w:sz w:val="20"/>
                              </w:rPr>
                              <w:t xml:space="preserve">, </w:t>
                            </w:r>
                            <w:r w:rsidR="00451604">
                              <w:rPr>
                                <w:rFonts w:ascii="Bodoni" w:eastAsia="Bodoni" w:hAnsi="Bodoni" w:cs="Bodoni"/>
                                <w:color w:val="000000"/>
                                <w:sz w:val="20"/>
                              </w:rPr>
                              <w:t>FKIP</w:t>
                            </w:r>
                            <w:r>
                              <w:rPr>
                                <w:rFonts w:ascii="Bodoni" w:eastAsia="Bodoni" w:hAnsi="Bodoni" w:cs="Bodoni"/>
                                <w:color w:val="000000"/>
                                <w:sz w:val="20"/>
                              </w:rPr>
                              <w:t>)</w:t>
                            </w:r>
                          </w:p>
                          <w:p w14:paraId="0FC0B6B3" w14:textId="379635F4" w:rsidR="00920C6B" w:rsidRDefault="00920C6B" w:rsidP="00C66D0F">
                            <w:pPr>
                              <w:spacing w:after="120" w:line="240" w:lineRule="auto"/>
                              <w:jc w:val="center"/>
                              <w:textDirection w:val="btLr"/>
                            </w:pPr>
                            <w:r>
                              <w:rPr>
                                <w:rFonts w:ascii="Bodoni" w:eastAsia="Bodoni" w:hAnsi="Bodoni" w:cs="Bodoni"/>
                                <w:color w:val="000000"/>
                                <w:sz w:val="20"/>
                              </w:rPr>
                              <w:t>Alamat e-mail</w:t>
                            </w:r>
                            <w:r w:rsidR="00712A79">
                              <w:rPr>
                                <w:rFonts w:ascii="Bodoni" w:eastAsia="Bodoni" w:hAnsi="Bodoni" w:cs="Bodoni"/>
                                <w:color w:val="000000"/>
                                <w:sz w:val="20"/>
                              </w:rPr>
                              <w:t xml:space="preserve"> corresponding Author</w:t>
                            </w:r>
                            <w:r w:rsidR="00451604">
                              <w:rPr>
                                <w:rFonts w:ascii="Bodoni" w:eastAsia="Bodoni" w:hAnsi="Bodoni" w:cs="Bodoni"/>
                                <w:color w:val="000000"/>
                                <w:sz w:val="20"/>
                              </w:rPr>
                              <w:t>: juliandisiregar77@</w:t>
                            </w:r>
                            <w:r w:rsidR="00C66D0F">
                              <w:rPr>
                                <w:rFonts w:ascii="Bodoni" w:eastAsia="Bodoni" w:hAnsi="Bodoni" w:cs="Bodoni"/>
                                <w:color w:val="000000"/>
                                <w:sz w:val="20"/>
                              </w:rPr>
                              <w:t>umnaw.ac.id</w:t>
                            </w:r>
                          </w:p>
                          <w:p w14:paraId="6F2DBD74" w14:textId="2873C8A3" w:rsidR="00920C6B" w:rsidRDefault="00920C6B" w:rsidP="00712A79">
                            <w:pPr>
                              <w:spacing w:after="120" w:line="240" w:lineRule="auto"/>
                              <w:jc w:val="center"/>
                              <w:textDirection w:val="btLr"/>
                            </w:pPr>
                            <w:r>
                              <w:rPr>
                                <w:rFonts w:ascii="Bodoni" w:eastAsia="Bodoni" w:hAnsi="Bodoni" w:cs="Bodoni"/>
                                <w:color w:val="000000"/>
                                <w:sz w:val="20"/>
                                <w:vertAlign w:val="superscript"/>
                              </w:rPr>
                              <w:t>2</w:t>
                            </w:r>
                            <w:r w:rsidR="00035FD4">
                              <w:rPr>
                                <w:rFonts w:ascii="Bodoni" w:eastAsia="Bodoni" w:hAnsi="Bodoni" w:cs="Bodoni"/>
                                <w:color w:val="000000"/>
                                <w:sz w:val="20"/>
                              </w:rPr>
                              <w:t>Universitas Negeri Medan</w:t>
                            </w:r>
                            <w:r>
                              <w:rPr>
                                <w:rFonts w:ascii="Bodoni" w:eastAsia="Bodoni" w:hAnsi="Bodoni" w:cs="Bodoni"/>
                                <w:color w:val="000000"/>
                                <w:sz w:val="20"/>
                              </w:rPr>
                              <w:t xml:space="preserve"> (</w:t>
                            </w:r>
                            <w:r w:rsidR="00035FD4">
                              <w:rPr>
                                <w:rFonts w:ascii="Bodoni" w:eastAsia="Bodoni" w:hAnsi="Bodoni" w:cs="Bodoni"/>
                                <w:color w:val="000000"/>
                                <w:sz w:val="20"/>
                              </w:rPr>
                              <w:t>S2-Pendidikan Fisika</w:t>
                            </w:r>
                            <w:r>
                              <w:rPr>
                                <w:rFonts w:ascii="Bodoni" w:eastAsia="Bodoni" w:hAnsi="Bodoni" w:cs="Bodoni"/>
                                <w:color w:val="000000"/>
                                <w:sz w:val="20"/>
                              </w:rPr>
                              <w:t>)</w:t>
                            </w:r>
                          </w:p>
                          <w:p w14:paraId="2FE18E22" w14:textId="56BE970E" w:rsidR="00712A79" w:rsidRDefault="00712A79" w:rsidP="00712A79">
                            <w:pPr>
                              <w:spacing w:after="0" w:line="240" w:lineRule="auto"/>
                              <w:jc w:val="center"/>
                              <w:textDirection w:val="btLr"/>
                              <w:rPr>
                                <w:rFonts w:ascii="Bodoni" w:eastAsia="Bodoni" w:hAnsi="Bodoni" w:cs="Bodoni"/>
                                <w:color w:val="000000"/>
                                <w:sz w:val="20"/>
                              </w:rPr>
                            </w:pPr>
                            <w:r>
                              <w:rPr>
                                <w:rFonts w:ascii="Bodoni" w:eastAsia="Bodoni" w:hAnsi="Bodoni" w:cs="Bodoni"/>
                                <w:color w:val="000000"/>
                                <w:sz w:val="20"/>
                                <w:vertAlign w:val="superscript"/>
                              </w:rPr>
                              <w:t>3</w:t>
                            </w:r>
                            <w:r>
                              <w:rPr>
                                <w:rFonts w:ascii="Bodoni" w:eastAsia="Bodoni" w:hAnsi="Bodoni" w:cs="Bodoni"/>
                                <w:color w:val="000000"/>
                                <w:sz w:val="20"/>
                              </w:rPr>
                              <w:t>Universiti Malaysia Perlis (</w:t>
                            </w:r>
                            <w:r w:rsidRPr="00712A79">
                              <w:rPr>
                                <w:rFonts w:ascii="Bodoni" w:eastAsia="Bodoni" w:hAnsi="Bodoni" w:cs="Bodoni"/>
                                <w:color w:val="000000"/>
                                <w:sz w:val="20"/>
                              </w:rPr>
                              <w:t>Faculty of Electronic Engineering &amp; Technology</w:t>
                            </w:r>
                            <w:r>
                              <w:rPr>
                                <w:rFonts w:ascii="Bodoni" w:eastAsia="Bodoni" w:hAnsi="Bodoni" w:cs="Bodoni"/>
                                <w:color w:val="000000"/>
                                <w:sz w:val="20"/>
                              </w:rPr>
                              <w:t>)</w:t>
                            </w:r>
                          </w:p>
                          <w:p w14:paraId="003C0733" w14:textId="080BA7E8" w:rsidR="00712A79" w:rsidRDefault="00712A79" w:rsidP="00712A79">
                            <w:pPr>
                              <w:spacing w:after="120" w:line="240" w:lineRule="auto"/>
                              <w:jc w:val="center"/>
                              <w:textDirection w:val="btLr"/>
                              <w:rPr>
                                <w:rFonts w:ascii="Bodoni" w:eastAsia="Bodoni" w:hAnsi="Bodoni" w:cs="Bodoni"/>
                                <w:color w:val="000000"/>
                                <w:sz w:val="20"/>
                              </w:rPr>
                            </w:pPr>
                            <w:r>
                              <w:rPr>
                                <w:rFonts w:ascii="Bodoni" w:eastAsia="Bodoni" w:hAnsi="Bodoni" w:cs="Bodoni"/>
                                <w:color w:val="000000"/>
                                <w:sz w:val="20"/>
                              </w:rPr>
                              <w:t xml:space="preserve">Alamat e-mail: </w:t>
                            </w:r>
                            <w:r w:rsidRPr="00712A79">
                              <w:rPr>
                                <w:rFonts w:ascii="Bodoni" w:eastAsia="Bodoni" w:hAnsi="Bodoni" w:cs="Bodoni"/>
                                <w:color w:val="000000"/>
                                <w:sz w:val="20"/>
                              </w:rPr>
                              <w:t>phaklen@unimap.edu.my</w:t>
                            </w:r>
                          </w:p>
                          <w:p w14:paraId="05F4B0D4" w14:textId="5D4A2360" w:rsidR="00920C6B" w:rsidRDefault="00920C6B" w:rsidP="00613F76">
                            <w:pPr>
                              <w:spacing w:after="0" w:line="240" w:lineRule="auto"/>
                              <w:jc w:val="center"/>
                              <w:textDirection w:val="btLr"/>
                            </w:pPr>
                            <w:r>
                              <w:rPr>
                                <w:rFonts w:ascii="Bodoni" w:eastAsia="Bodoni" w:hAnsi="Bodoni" w:cs="Bodoni"/>
                                <w:color w:val="000000"/>
                                <w:sz w:val="20"/>
                              </w:rPr>
                              <w:t xml:space="preserve">No kontak </w:t>
                            </w:r>
                            <w:r w:rsidR="00C66D0F">
                              <w:rPr>
                                <w:rFonts w:ascii="Bodoni" w:eastAsia="Bodoni" w:hAnsi="Bodoni" w:cs="Bodoni"/>
                                <w:color w:val="FF0000"/>
                                <w:sz w:val="20"/>
                              </w:rPr>
                              <w:t xml:space="preserve">: </w:t>
                            </w:r>
                            <w:r w:rsidR="00C66D0F" w:rsidRPr="00C66D0F">
                              <w:rPr>
                                <w:rFonts w:ascii="Bodoni" w:eastAsia="Bodoni" w:hAnsi="Bodoni" w:cs="Bodoni"/>
                                <w:sz w:val="20"/>
                              </w:rPr>
                              <w:t>081361511231</w:t>
                            </w:r>
                          </w:p>
                          <w:p w14:paraId="17306D84" w14:textId="77777777" w:rsidR="00920C6B" w:rsidRDefault="00920C6B">
                            <w:pPr>
                              <w:spacing w:after="120" w:line="240" w:lineRule="auto"/>
                              <w:textDirection w:val="btLr"/>
                            </w:pPr>
                          </w:p>
                          <w:p w14:paraId="37E612C8" w14:textId="77777777" w:rsidR="00920C6B" w:rsidRDefault="00920C6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DB59F4E" id="Rectangle 1" o:spid="_x0000_s1026" style="position:absolute;margin-left:117pt;margin-top:-7.7pt;width:378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" filled="f" stroked="f">
                <v:textbox inset="2.53958mm,1.2694mm,2.53958mm,1.2694mm">
                  <w:txbxContent>
                    <w:p w14:paraId="179E7EDB" w14:textId="7475F3D0" w:rsidR="00920C6B" w:rsidRPr="00451604" w:rsidRDefault="00451604" w:rsidP="00451604">
                      <w:pPr>
                        <w:spacing w:after="0" w:line="275" w:lineRule="auto"/>
                        <w:jc w:val="center"/>
                        <w:textDirection w:val="btLr"/>
                        <w:rPr>
                          <w:b/>
                          <w:bCs/>
                          <w:lang w:val="en-US"/>
                        </w:rPr>
                      </w:pPr>
                      <w:r w:rsidRPr="00451604">
                        <w:rPr>
                          <w:b/>
                          <w:bCs/>
                          <w:lang w:val="en-US"/>
                        </w:rPr>
                        <w:t xml:space="preserve">EXPLORATION OF THE USE OF PHET SIMULATION ON NEWTON'S LAW MATERIALS TO </w:t>
                      </w:r>
                      <w:proofErr w:type="gramStart"/>
                      <w:r w:rsidRPr="00451604">
                        <w:rPr>
                          <w:b/>
                          <w:bCs/>
                          <w:lang w:val="en-US"/>
                        </w:rPr>
                        <w:t>IMPROVE  STUDENT</w:t>
                      </w:r>
                      <w:proofErr w:type="gramEnd"/>
                      <w:r w:rsidRPr="00451604">
                        <w:rPr>
                          <w:b/>
                          <w:bCs/>
                          <w:lang w:val="en-US"/>
                        </w:rPr>
                        <w:t xml:space="preserve"> PHYSICS LEARNING OUTCOMES</w:t>
                      </w:r>
                    </w:p>
                    <w:p w14:paraId="4D59439B" w14:textId="77777777" w:rsidR="00920C6B" w:rsidRDefault="00920C6B" w:rsidP="00613F76">
                      <w:pPr>
                        <w:spacing w:after="0" w:line="240" w:lineRule="auto"/>
                        <w:jc w:val="center"/>
                        <w:textDirection w:val="btLr"/>
                      </w:pPr>
                    </w:p>
                    <w:p w14:paraId="74836094" w14:textId="3598BDC1" w:rsidR="00920C6B" w:rsidRPr="00712A79" w:rsidRDefault="00BE1F9B" w:rsidP="00C66D0F">
                      <w:pPr>
                        <w:spacing w:after="120" w:line="240" w:lineRule="auto"/>
                        <w:jc w:val="center"/>
                        <w:textDirection w:val="btLr"/>
                        <w:rPr>
                          <w:vertAlign w:val="superscript"/>
                        </w:rPr>
                      </w:pPr>
                      <w:r>
                        <w:rPr>
                          <w:rFonts w:ascii="Bodoni" w:eastAsia="Bodoni" w:hAnsi="Bodoni" w:cs="Bodoni"/>
                          <w:b/>
                          <w:color w:val="000000"/>
                          <w:sz w:val="20"/>
                        </w:rPr>
                        <w:t>JULIANDI SIREGAR</w:t>
                      </w:r>
                      <w:r w:rsidR="00920C6B">
                        <w:rPr>
                          <w:rFonts w:ascii="Bodoni" w:eastAsia="Bodoni" w:hAnsi="Bodoni" w:cs="Bodoni"/>
                          <w:b/>
                          <w:color w:val="000000"/>
                          <w:sz w:val="20"/>
                          <w:vertAlign w:val="superscript"/>
                        </w:rPr>
                        <w:t>1</w:t>
                      </w:r>
                      <w:r w:rsidR="00920C6B">
                        <w:rPr>
                          <w:rFonts w:ascii="Bodoni" w:eastAsia="Bodoni" w:hAnsi="Bodoni" w:cs="Bodoni"/>
                          <w:b/>
                          <w:color w:val="000000"/>
                          <w:sz w:val="20"/>
                        </w:rPr>
                        <w:t xml:space="preserve">, </w:t>
                      </w:r>
                      <w:r>
                        <w:rPr>
                          <w:rFonts w:ascii="Bodoni" w:eastAsia="Bodoni" w:hAnsi="Bodoni" w:cs="Bodoni"/>
                          <w:b/>
                          <w:color w:val="000000"/>
                          <w:sz w:val="20"/>
                        </w:rPr>
                        <w:t>HAJAR MAWADDAH</w:t>
                      </w:r>
                      <w:r>
                        <w:rPr>
                          <w:rFonts w:ascii="Bodoni" w:eastAsia="Bodoni" w:hAnsi="Bodoni" w:cs="Bodoni"/>
                          <w:b/>
                          <w:color w:val="000000"/>
                          <w:sz w:val="20"/>
                          <w:vertAlign w:val="superscript"/>
                        </w:rPr>
                        <w:t>1</w:t>
                      </w:r>
                      <w:r w:rsidR="00920C6B">
                        <w:rPr>
                          <w:rFonts w:ascii="Bodoni" w:eastAsia="Bodoni" w:hAnsi="Bodoni" w:cs="Bodoni"/>
                          <w:b/>
                          <w:color w:val="000000"/>
                          <w:sz w:val="20"/>
                        </w:rPr>
                        <w:t xml:space="preserve">, </w:t>
                      </w:r>
                      <w:r w:rsidR="00C66D0F">
                        <w:rPr>
                          <w:rFonts w:ascii="Bodoni" w:eastAsia="Bodoni" w:hAnsi="Bodoni" w:cs="Bodoni"/>
                          <w:b/>
                          <w:color w:val="000000"/>
                          <w:sz w:val="20"/>
                        </w:rPr>
                        <w:t>KHAIRIAH</w:t>
                      </w:r>
                      <w:r w:rsidR="00C66D0F">
                        <w:rPr>
                          <w:rFonts w:ascii="Bodoni" w:eastAsia="Bodoni" w:hAnsi="Bodoni" w:cs="Bodoni"/>
                          <w:b/>
                          <w:color w:val="000000"/>
                          <w:sz w:val="20"/>
                          <w:vertAlign w:val="superscript"/>
                        </w:rPr>
                        <w:t>1</w:t>
                      </w:r>
                      <w:r w:rsidR="00C66D0F">
                        <w:rPr>
                          <w:rFonts w:ascii="Bodoni" w:eastAsia="Bodoni" w:hAnsi="Bodoni" w:cs="Bodoni"/>
                          <w:b/>
                          <w:color w:val="000000"/>
                          <w:sz w:val="20"/>
                        </w:rPr>
                        <w:t xml:space="preserve">, </w:t>
                      </w:r>
                      <w:r w:rsidR="00982738">
                        <w:rPr>
                          <w:rFonts w:ascii="Bodoni" w:eastAsia="Bodoni" w:hAnsi="Bodoni" w:cs="Bodoni"/>
                          <w:b/>
                          <w:color w:val="000000"/>
                          <w:sz w:val="20"/>
                        </w:rPr>
                        <w:t>LIA AFRIYANTI LUBIS</w:t>
                      </w:r>
                      <w:r w:rsidR="00982738">
                        <w:rPr>
                          <w:rFonts w:ascii="Bodoni" w:eastAsia="Bodoni" w:hAnsi="Bodoni" w:cs="Bodoni"/>
                          <w:b/>
                          <w:color w:val="000000"/>
                          <w:sz w:val="20"/>
                          <w:vertAlign w:val="superscript"/>
                        </w:rPr>
                        <w:t>1</w:t>
                      </w:r>
                      <w:r w:rsidR="00982738">
                        <w:rPr>
                          <w:rFonts w:ascii="Bodoni" w:eastAsia="Bodoni" w:hAnsi="Bodoni" w:cs="Bodoni"/>
                          <w:b/>
                          <w:color w:val="000000"/>
                          <w:sz w:val="20"/>
                        </w:rPr>
                        <w:t xml:space="preserve">, </w:t>
                      </w:r>
                      <w:r w:rsidR="00035FD4">
                        <w:rPr>
                          <w:rFonts w:ascii="Bodoni" w:eastAsia="Bodoni" w:hAnsi="Bodoni" w:cs="Bodoni"/>
                          <w:b/>
                          <w:color w:val="000000"/>
                          <w:sz w:val="20"/>
                        </w:rPr>
                        <w:t>DERLINA</w:t>
                      </w:r>
                      <w:r w:rsidR="00035FD4">
                        <w:rPr>
                          <w:rFonts w:ascii="Bodoni" w:eastAsia="Bodoni" w:hAnsi="Bodoni" w:cs="Bodoni"/>
                          <w:b/>
                          <w:color w:val="000000"/>
                          <w:sz w:val="20"/>
                          <w:vertAlign w:val="superscript"/>
                        </w:rPr>
                        <w:t>2</w:t>
                      </w:r>
                      <w:r w:rsidR="00035FD4">
                        <w:rPr>
                          <w:rFonts w:ascii="Bodoni" w:eastAsia="Bodoni" w:hAnsi="Bodoni" w:cs="Bodoni"/>
                          <w:b/>
                          <w:color w:val="000000"/>
                          <w:sz w:val="20"/>
                        </w:rPr>
                        <w:t xml:space="preserve">, </w:t>
                      </w:r>
                      <w:r w:rsidR="00712A79">
                        <w:rPr>
                          <w:rFonts w:ascii="Bodoni" w:eastAsia="Bodoni" w:hAnsi="Bodoni" w:cs="Bodoni"/>
                          <w:b/>
                          <w:color w:val="000000"/>
                          <w:sz w:val="20"/>
                        </w:rPr>
                        <w:t>PHAKLEN EHKAN</w:t>
                      </w:r>
                      <w:r w:rsidR="00712A79">
                        <w:rPr>
                          <w:rFonts w:ascii="Bodoni" w:eastAsia="Bodoni" w:hAnsi="Bodoni" w:cs="Bodoni"/>
                          <w:b/>
                          <w:color w:val="000000"/>
                          <w:sz w:val="20"/>
                          <w:vertAlign w:val="superscript"/>
                        </w:rPr>
                        <w:t>3</w:t>
                      </w:r>
                    </w:p>
                    <w:p w14:paraId="49B06933" w14:textId="423A24FD" w:rsidR="00920C6B" w:rsidRDefault="00920C6B" w:rsidP="00613F76">
                      <w:pPr>
                        <w:spacing w:after="0" w:line="240" w:lineRule="auto"/>
                        <w:jc w:val="center"/>
                        <w:textDirection w:val="btLr"/>
                      </w:pPr>
                      <w:r>
                        <w:rPr>
                          <w:rFonts w:ascii="Bodoni" w:eastAsia="Bodoni" w:hAnsi="Bodoni" w:cs="Bodoni"/>
                          <w:color w:val="000000"/>
                          <w:sz w:val="20"/>
                          <w:vertAlign w:val="superscript"/>
                        </w:rPr>
                        <w:t>1</w:t>
                      </w:r>
                      <w:r w:rsidR="00451604">
                        <w:rPr>
                          <w:rFonts w:ascii="Bodoni" w:eastAsia="Bodoni" w:hAnsi="Bodoni" w:cs="Bodoni"/>
                          <w:color w:val="000000"/>
                          <w:sz w:val="20"/>
                        </w:rPr>
                        <w:t xml:space="preserve">Universitas Muslim Nusantara Al-Washliyah </w:t>
                      </w:r>
                      <w:r>
                        <w:rPr>
                          <w:rFonts w:ascii="Bodoni" w:eastAsia="Bodoni" w:hAnsi="Bodoni" w:cs="Bodoni"/>
                          <w:color w:val="000000"/>
                          <w:sz w:val="20"/>
                        </w:rPr>
                        <w:t>(</w:t>
                      </w:r>
                      <w:r w:rsidR="00451604">
                        <w:rPr>
                          <w:rFonts w:ascii="Bodoni" w:eastAsia="Bodoni" w:hAnsi="Bodoni" w:cs="Bodoni"/>
                          <w:color w:val="000000"/>
                          <w:sz w:val="20"/>
                        </w:rPr>
                        <w:t>Pendidikan Fisika</w:t>
                      </w:r>
                      <w:r>
                        <w:rPr>
                          <w:rFonts w:ascii="Bodoni" w:eastAsia="Bodoni" w:hAnsi="Bodoni" w:cs="Bodoni"/>
                          <w:color w:val="000000"/>
                          <w:sz w:val="20"/>
                        </w:rPr>
                        <w:t xml:space="preserve">, </w:t>
                      </w:r>
                      <w:r w:rsidR="00451604">
                        <w:rPr>
                          <w:rFonts w:ascii="Bodoni" w:eastAsia="Bodoni" w:hAnsi="Bodoni" w:cs="Bodoni"/>
                          <w:color w:val="000000"/>
                          <w:sz w:val="20"/>
                        </w:rPr>
                        <w:t>FKIP</w:t>
                      </w:r>
                      <w:r>
                        <w:rPr>
                          <w:rFonts w:ascii="Bodoni" w:eastAsia="Bodoni" w:hAnsi="Bodoni" w:cs="Bodoni"/>
                          <w:color w:val="000000"/>
                          <w:sz w:val="20"/>
                        </w:rPr>
                        <w:t>)</w:t>
                      </w:r>
                    </w:p>
                    <w:p w14:paraId="0FC0B6B3" w14:textId="379635F4" w:rsidR="00920C6B" w:rsidRDefault="00920C6B" w:rsidP="00C66D0F">
                      <w:pPr>
                        <w:spacing w:after="120" w:line="240" w:lineRule="auto"/>
                        <w:jc w:val="center"/>
                        <w:textDirection w:val="btLr"/>
                      </w:pPr>
                      <w:r>
                        <w:rPr>
                          <w:rFonts w:ascii="Bodoni" w:eastAsia="Bodoni" w:hAnsi="Bodoni" w:cs="Bodoni"/>
                          <w:color w:val="000000"/>
                          <w:sz w:val="20"/>
                        </w:rPr>
                        <w:t>Alamat e-mail</w:t>
                      </w:r>
                      <w:r w:rsidR="00712A79">
                        <w:rPr>
                          <w:rFonts w:ascii="Bodoni" w:eastAsia="Bodoni" w:hAnsi="Bodoni" w:cs="Bodoni"/>
                          <w:color w:val="000000"/>
                          <w:sz w:val="20"/>
                        </w:rPr>
                        <w:t xml:space="preserve"> corresponding Author</w:t>
                      </w:r>
                      <w:r w:rsidR="00451604">
                        <w:rPr>
                          <w:rFonts w:ascii="Bodoni" w:eastAsia="Bodoni" w:hAnsi="Bodoni" w:cs="Bodoni"/>
                          <w:color w:val="000000"/>
                          <w:sz w:val="20"/>
                        </w:rPr>
                        <w:t>: juliandisiregar77@</w:t>
                      </w:r>
                      <w:r w:rsidR="00C66D0F">
                        <w:rPr>
                          <w:rFonts w:ascii="Bodoni" w:eastAsia="Bodoni" w:hAnsi="Bodoni" w:cs="Bodoni"/>
                          <w:color w:val="000000"/>
                          <w:sz w:val="20"/>
                        </w:rPr>
                        <w:t>umnaw.ac.id</w:t>
                      </w:r>
                    </w:p>
                    <w:p w14:paraId="6F2DBD74" w14:textId="2873C8A3" w:rsidR="00920C6B" w:rsidRDefault="00920C6B" w:rsidP="00712A79">
                      <w:pPr>
                        <w:spacing w:after="120" w:line="240" w:lineRule="auto"/>
                        <w:jc w:val="center"/>
                        <w:textDirection w:val="btLr"/>
                      </w:pPr>
                      <w:r>
                        <w:rPr>
                          <w:rFonts w:ascii="Bodoni" w:eastAsia="Bodoni" w:hAnsi="Bodoni" w:cs="Bodoni"/>
                          <w:color w:val="000000"/>
                          <w:sz w:val="20"/>
                          <w:vertAlign w:val="superscript"/>
                        </w:rPr>
                        <w:t>2</w:t>
                      </w:r>
                      <w:r w:rsidR="00035FD4">
                        <w:rPr>
                          <w:rFonts w:ascii="Bodoni" w:eastAsia="Bodoni" w:hAnsi="Bodoni" w:cs="Bodoni"/>
                          <w:color w:val="000000"/>
                          <w:sz w:val="20"/>
                        </w:rPr>
                        <w:t>Universitas Negeri Medan</w:t>
                      </w:r>
                      <w:r>
                        <w:rPr>
                          <w:rFonts w:ascii="Bodoni" w:eastAsia="Bodoni" w:hAnsi="Bodoni" w:cs="Bodoni"/>
                          <w:color w:val="000000"/>
                          <w:sz w:val="20"/>
                        </w:rPr>
                        <w:t xml:space="preserve"> (</w:t>
                      </w:r>
                      <w:r w:rsidR="00035FD4">
                        <w:rPr>
                          <w:rFonts w:ascii="Bodoni" w:eastAsia="Bodoni" w:hAnsi="Bodoni" w:cs="Bodoni"/>
                          <w:color w:val="000000"/>
                          <w:sz w:val="20"/>
                        </w:rPr>
                        <w:t>S2-Pendidikan Fisika</w:t>
                      </w:r>
                      <w:r>
                        <w:rPr>
                          <w:rFonts w:ascii="Bodoni" w:eastAsia="Bodoni" w:hAnsi="Bodoni" w:cs="Bodoni"/>
                          <w:color w:val="000000"/>
                          <w:sz w:val="20"/>
                        </w:rPr>
                        <w:t>)</w:t>
                      </w:r>
                    </w:p>
                    <w:p w14:paraId="2FE18E22" w14:textId="56BE970E" w:rsidR="00712A79" w:rsidRDefault="00712A79" w:rsidP="00712A79">
                      <w:pPr>
                        <w:spacing w:after="0" w:line="240" w:lineRule="auto"/>
                        <w:jc w:val="center"/>
                        <w:textDirection w:val="btLr"/>
                        <w:rPr>
                          <w:rFonts w:ascii="Bodoni" w:eastAsia="Bodoni" w:hAnsi="Bodoni" w:cs="Bodoni"/>
                          <w:color w:val="000000"/>
                          <w:sz w:val="20"/>
                        </w:rPr>
                      </w:pPr>
                      <w:r>
                        <w:rPr>
                          <w:rFonts w:ascii="Bodoni" w:eastAsia="Bodoni" w:hAnsi="Bodoni" w:cs="Bodoni"/>
                          <w:color w:val="000000"/>
                          <w:sz w:val="20"/>
                          <w:vertAlign w:val="superscript"/>
                        </w:rPr>
                        <w:t>3</w:t>
                      </w:r>
                      <w:r>
                        <w:rPr>
                          <w:rFonts w:ascii="Bodoni" w:eastAsia="Bodoni" w:hAnsi="Bodoni" w:cs="Bodoni"/>
                          <w:color w:val="000000"/>
                          <w:sz w:val="20"/>
                        </w:rPr>
                        <w:t>Universiti Malaysia Perlis (</w:t>
                      </w:r>
                      <w:r w:rsidRPr="00712A79">
                        <w:rPr>
                          <w:rFonts w:ascii="Bodoni" w:eastAsia="Bodoni" w:hAnsi="Bodoni" w:cs="Bodoni"/>
                          <w:color w:val="000000"/>
                          <w:sz w:val="20"/>
                        </w:rPr>
                        <w:t>Faculty of Electronic Engineering &amp; Technology</w:t>
                      </w:r>
                      <w:r>
                        <w:rPr>
                          <w:rFonts w:ascii="Bodoni" w:eastAsia="Bodoni" w:hAnsi="Bodoni" w:cs="Bodoni"/>
                          <w:color w:val="000000"/>
                          <w:sz w:val="20"/>
                        </w:rPr>
                        <w:t>)</w:t>
                      </w:r>
                    </w:p>
                    <w:p w14:paraId="003C0733" w14:textId="080BA7E8" w:rsidR="00712A79" w:rsidRDefault="00712A79" w:rsidP="00712A79">
                      <w:pPr>
                        <w:spacing w:after="120" w:line="240" w:lineRule="auto"/>
                        <w:jc w:val="center"/>
                        <w:textDirection w:val="btLr"/>
                        <w:rPr>
                          <w:rFonts w:ascii="Bodoni" w:eastAsia="Bodoni" w:hAnsi="Bodoni" w:cs="Bodoni"/>
                          <w:color w:val="000000"/>
                          <w:sz w:val="20"/>
                        </w:rPr>
                      </w:pPr>
                      <w:r>
                        <w:rPr>
                          <w:rFonts w:ascii="Bodoni" w:eastAsia="Bodoni" w:hAnsi="Bodoni" w:cs="Bodoni"/>
                          <w:color w:val="000000"/>
                          <w:sz w:val="20"/>
                        </w:rPr>
                        <w:t xml:space="preserve">Alamat e-mail: </w:t>
                      </w:r>
                      <w:r w:rsidRPr="00712A79">
                        <w:rPr>
                          <w:rFonts w:ascii="Bodoni" w:eastAsia="Bodoni" w:hAnsi="Bodoni" w:cs="Bodoni"/>
                          <w:color w:val="000000"/>
                          <w:sz w:val="20"/>
                        </w:rPr>
                        <w:t>phaklen@unimap.edu.my</w:t>
                      </w:r>
                    </w:p>
                    <w:p w14:paraId="05F4B0D4" w14:textId="5D4A2360" w:rsidR="00920C6B" w:rsidRDefault="00920C6B" w:rsidP="00613F76">
                      <w:pPr>
                        <w:spacing w:after="0" w:line="240" w:lineRule="auto"/>
                        <w:jc w:val="center"/>
                        <w:textDirection w:val="btLr"/>
                      </w:pPr>
                      <w:r>
                        <w:rPr>
                          <w:rFonts w:ascii="Bodoni" w:eastAsia="Bodoni" w:hAnsi="Bodoni" w:cs="Bodoni"/>
                          <w:color w:val="000000"/>
                          <w:sz w:val="20"/>
                        </w:rPr>
                        <w:t xml:space="preserve">No kontak </w:t>
                      </w:r>
                      <w:r w:rsidR="00C66D0F">
                        <w:rPr>
                          <w:rFonts w:ascii="Bodoni" w:eastAsia="Bodoni" w:hAnsi="Bodoni" w:cs="Bodoni"/>
                          <w:color w:val="FF0000"/>
                          <w:sz w:val="20"/>
                        </w:rPr>
                        <w:t xml:space="preserve">: </w:t>
                      </w:r>
                      <w:r w:rsidR="00C66D0F" w:rsidRPr="00C66D0F">
                        <w:rPr>
                          <w:rFonts w:ascii="Bodoni" w:eastAsia="Bodoni" w:hAnsi="Bodoni" w:cs="Bodoni"/>
                          <w:sz w:val="20"/>
                        </w:rPr>
                        <w:t>081361511231</w:t>
                      </w:r>
                    </w:p>
                    <w:p w14:paraId="17306D84" w14:textId="77777777" w:rsidR="00920C6B" w:rsidRDefault="00920C6B">
                      <w:pPr>
                        <w:spacing w:after="120" w:line="240" w:lineRule="auto"/>
                        <w:textDirection w:val="btLr"/>
                      </w:pPr>
                    </w:p>
                    <w:p w14:paraId="37E612C8" w14:textId="77777777" w:rsidR="00920C6B" w:rsidRDefault="00920C6B">
                      <w:pPr>
                        <w:spacing w:line="258" w:lineRule="auto"/>
                        <w:textDirection w:val="btLr"/>
                      </w:pPr>
                    </w:p>
                  </w:txbxContent>
                </v:textbox>
              </v:rect>
            </w:pict>
          </mc:Fallback>
        </mc:AlternateContent>
      </w:r>
      <w:r w:rsidR="006E59FC">
        <w:rPr>
          <w:noProof/>
          <w:lang w:val="en-US" w:eastAsia="en-US"/>
        </w:rPr>
        <mc:AlternateContent>
          <mc:Choice Requires="wps">
            <w:drawing>
              <wp:anchor distT="0" distB="0" distL="114300" distR="114300" simplePos="0" relativeHeight="251658240" behindDoc="0" locked="0" layoutInCell="1" hidden="0" allowOverlap="1" wp14:anchorId="40FD1134" wp14:editId="2AF51C2E">
                <wp:simplePos x="0" y="0"/>
                <wp:positionH relativeFrom="column">
                  <wp:posOffset>-135890</wp:posOffset>
                </wp:positionH>
                <wp:positionV relativeFrom="paragraph">
                  <wp:posOffset>34925</wp:posOffset>
                </wp:positionV>
                <wp:extent cx="1647825" cy="1651000"/>
                <wp:effectExtent l="0" t="0" r="28575" b="25400"/>
                <wp:wrapNone/>
                <wp:docPr id="3" name="Rectangle 3"/>
                <wp:cNvGraphicFramePr/>
                <a:graphic xmlns:a="http://schemas.openxmlformats.org/drawingml/2006/main">
                  <a:graphicData uri="http://schemas.microsoft.com/office/word/2010/wordprocessingShape">
                    <wps:wsp>
                      <wps:cNvSpPr/>
                      <wps:spPr>
                        <a:xfrm>
                          <a:off x="0" y="0"/>
                          <a:ext cx="1647825" cy="16510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417695F5" w14:textId="77777777" w:rsidR="00920C6B" w:rsidRDefault="00920C6B">
                            <w:pPr>
                              <w:spacing w:line="258" w:lineRule="auto"/>
                              <w:textDirection w:val="btLr"/>
                            </w:pPr>
                            <w:r>
                              <w:rPr>
                                <w:rFonts w:ascii="Bodoni" w:eastAsia="Bodoni" w:hAnsi="Bodoni" w:cs="Bodoni"/>
                                <w:b/>
                                <w:color w:val="000000"/>
                                <w:u w:val="single"/>
                              </w:rPr>
                              <w:t>Jurnal Eduscience (JES)</w:t>
                            </w:r>
                          </w:p>
                          <w:p w14:paraId="7D63BC7B" w14:textId="46F63C71" w:rsidR="00920C6B" w:rsidRDefault="00920C6B">
                            <w:pPr>
                              <w:spacing w:line="258" w:lineRule="auto"/>
                              <w:textDirection w:val="btLr"/>
                            </w:pPr>
                            <w:r>
                              <w:rPr>
                                <w:rFonts w:ascii="Bodoni" w:eastAsia="Bodoni" w:hAnsi="Bodoni" w:cs="Bodoni"/>
                                <w:color w:val="000000"/>
                              </w:rPr>
                              <w:t>Volume</w:t>
                            </w:r>
                            <w:r w:rsidR="003751F1">
                              <w:rPr>
                                <w:rFonts w:ascii="Bodoni" w:eastAsia="Bodoni" w:hAnsi="Bodoni" w:cs="Bodoni"/>
                                <w:color w:val="000000"/>
                              </w:rPr>
                              <w:t xml:space="preserve">    </w:t>
                            </w:r>
                            <w:r>
                              <w:rPr>
                                <w:rFonts w:ascii="Bodoni" w:eastAsia="Bodoni" w:hAnsi="Bodoni" w:cs="Bodoni"/>
                                <w:color w:val="000000"/>
                              </w:rPr>
                              <w:t xml:space="preserve">, No. </w:t>
                            </w:r>
                            <w:r w:rsidR="003751F1">
                              <w:rPr>
                                <w:rFonts w:ascii="Bodoni" w:eastAsia="Bodoni" w:hAnsi="Bodoni" w:cs="Bodoni"/>
                                <w:color w:val="000000"/>
                              </w:rPr>
                              <w:t xml:space="preserve"> </w:t>
                            </w:r>
                          </w:p>
                          <w:p w14:paraId="7642AAC6" w14:textId="42ED3CD7" w:rsidR="00920C6B" w:rsidRDefault="003751F1">
                            <w:pPr>
                              <w:spacing w:line="258" w:lineRule="auto"/>
                              <w:textDirection w:val="btLr"/>
                            </w:pPr>
                            <w:r>
                              <w:rPr>
                                <w:rFonts w:ascii="Bodoni" w:eastAsia="Bodoni" w:hAnsi="Bodoni" w:cs="Bodoni"/>
                                <w:color w:val="000000"/>
                              </w:rPr>
                              <w:t>Desember</w:t>
                            </w:r>
                            <w:r w:rsidR="00920C6B">
                              <w:rPr>
                                <w:rFonts w:ascii="Bodoni" w:eastAsia="Bodoni" w:hAnsi="Bodoni" w:cs="Bodoni"/>
                                <w:color w:val="000000"/>
                              </w:rPr>
                              <w:t>, Tahun 202</w:t>
                            </w:r>
                            <w:r>
                              <w:rPr>
                                <w:rFonts w:ascii="Bodoni" w:eastAsia="Bodoni" w:hAnsi="Bodoni" w:cs="Bodoni"/>
                                <w:color w:val="000000"/>
                              </w:rPr>
                              <w:t>4</w:t>
                            </w:r>
                          </w:p>
                          <w:p w14:paraId="769E63F0" w14:textId="2243D52E" w:rsidR="00920C6B" w:rsidRDefault="00920C6B">
                            <w:pPr>
                              <w:spacing w:line="258" w:lineRule="auto"/>
                              <w:textDirection w:val="btLr"/>
                            </w:pPr>
                            <w:r>
                              <w:rPr>
                                <w:rFonts w:ascii="Bodoni" w:eastAsia="Bodoni" w:hAnsi="Bodoni" w:cs="Bodoni"/>
                                <w:i/>
                                <w:color w:val="000000"/>
                              </w:rPr>
                              <w:t xml:space="preserve">Submit : </w:t>
                            </w:r>
                          </w:p>
                          <w:p w14:paraId="356CF1B0" w14:textId="1F560DB8" w:rsidR="00920C6B" w:rsidRDefault="00920C6B">
                            <w:pPr>
                              <w:spacing w:line="258" w:lineRule="auto"/>
                              <w:textDirection w:val="btLr"/>
                            </w:pPr>
                            <w:r>
                              <w:rPr>
                                <w:rFonts w:ascii="Bodoni" w:eastAsia="Bodoni" w:hAnsi="Bodoni" w:cs="Bodoni"/>
                                <w:i/>
                                <w:color w:val="000000"/>
                              </w:rPr>
                              <w:t xml:space="preserve">Accepted : </w:t>
                            </w:r>
                          </w:p>
                          <w:p w14:paraId="2F80BE63" w14:textId="77777777" w:rsidR="00920C6B" w:rsidRDefault="00920C6B">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FD1134" id="Rectangle 3" o:spid="_x0000_s1027" style="position:absolute;margin-left:-10.7pt;margin-top:2.75pt;width:129.75pt;height:1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" fillcolor="white [3201]" strokecolor="#c0504d [3205]" strokeweight="1.5pt">
                <v:stroke startarrowwidth="narrow" startarrowlength="short" endarrowwidth="narrow" endarrowlength="short"/>
                <v:textbox inset="2.53958mm,1.2694mm,2.53958mm,1.2694mm">
                  <w:txbxContent>
                    <w:p w14:paraId="417695F5" w14:textId="77777777" w:rsidR="00920C6B" w:rsidRDefault="00920C6B">
                      <w:pPr>
                        <w:spacing w:line="258" w:lineRule="auto"/>
                        <w:textDirection w:val="btLr"/>
                      </w:pPr>
                      <w:r>
                        <w:rPr>
                          <w:rFonts w:ascii="Bodoni" w:eastAsia="Bodoni" w:hAnsi="Bodoni" w:cs="Bodoni"/>
                          <w:b/>
                          <w:color w:val="000000"/>
                          <w:u w:val="single"/>
                        </w:rPr>
                        <w:t>Jurnal Eduscience (JES)</w:t>
                      </w:r>
                    </w:p>
                    <w:p w14:paraId="7D63BC7B" w14:textId="46F63C71" w:rsidR="00920C6B" w:rsidRDefault="00920C6B">
                      <w:pPr>
                        <w:spacing w:line="258" w:lineRule="auto"/>
                        <w:textDirection w:val="btLr"/>
                      </w:pPr>
                      <w:r>
                        <w:rPr>
                          <w:rFonts w:ascii="Bodoni" w:eastAsia="Bodoni" w:hAnsi="Bodoni" w:cs="Bodoni"/>
                          <w:color w:val="000000"/>
                        </w:rPr>
                        <w:t>Volume</w:t>
                      </w:r>
                      <w:r w:rsidR="003751F1">
                        <w:rPr>
                          <w:rFonts w:ascii="Bodoni" w:eastAsia="Bodoni" w:hAnsi="Bodoni" w:cs="Bodoni"/>
                          <w:color w:val="000000"/>
                        </w:rPr>
                        <w:t xml:space="preserve">    </w:t>
                      </w:r>
                      <w:r>
                        <w:rPr>
                          <w:rFonts w:ascii="Bodoni" w:eastAsia="Bodoni" w:hAnsi="Bodoni" w:cs="Bodoni"/>
                          <w:color w:val="000000"/>
                        </w:rPr>
                        <w:t xml:space="preserve">, No. </w:t>
                      </w:r>
                      <w:r w:rsidR="003751F1">
                        <w:rPr>
                          <w:rFonts w:ascii="Bodoni" w:eastAsia="Bodoni" w:hAnsi="Bodoni" w:cs="Bodoni"/>
                          <w:color w:val="000000"/>
                        </w:rPr>
                        <w:t xml:space="preserve"> </w:t>
                      </w:r>
                    </w:p>
                    <w:p w14:paraId="7642AAC6" w14:textId="42ED3CD7" w:rsidR="00920C6B" w:rsidRDefault="003751F1">
                      <w:pPr>
                        <w:spacing w:line="258" w:lineRule="auto"/>
                        <w:textDirection w:val="btLr"/>
                      </w:pPr>
                      <w:r>
                        <w:rPr>
                          <w:rFonts w:ascii="Bodoni" w:eastAsia="Bodoni" w:hAnsi="Bodoni" w:cs="Bodoni"/>
                          <w:color w:val="000000"/>
                        </w:rPr>
                        <w:t>Desember</w:t>
                      </w:r>
                      <w:r w:rsidR="00920C6B">
                        <w:rPr>
                          <w:rFonts w:ascii="Bodoni" w:eastAsia="Bodoni" w:hAnsi="Bodoni" w:cs="Bodoni"/>
                          <w:color w:val="000000"/>
                        </w:rPr>
                        <w:t>, Tahun 202</w:t>
                      </w:r>
                      <w:r>
                        <w:rPr>
                          <w:rFonts w:ascii="Bodoni" w:eastAsia="Bodoni" w:hAnsi="Bodoni" w:cs="Bodoni"/>
                          <w:color w:val="000000"/>
                        </w:rPr>
                        <w:t>4</w:t>
                      </w:r>
                    </w:p>
                    <w:p w14:paraId="769E63F0" w14:textId="2243D52E" w:rsidR="00920C6B" w:rsidRDefault="00920C6B">
                      <w:pPr>
                        <w:spacing w:line="258" w:lineRule="auto"/>
                        <w:textDirection w:val="btLr"/>
                      </w:pPr>
                      <w:r>
                        <w:rPr>
                          <w:rFonts w:ascii="Bodoni" w:eastAsia="Bodoni" w:hAnsi="Bodoni" w:cs="Bodoni"/>
                          <w:i/>
                          <w:color w:val="000000"/>
                        </w:rPr>
                        <w:t xml:space="preserve">Submit : </w:t>
                      </w:r>
                    </w:p>
                    <w:p w14:paraId="356CF1B0" w14:textId="1F560DB8" w:rsidR="00920C6B" w:rsidRDefault="00920C6B">
                      <w:pPr>
                        <w:spacing w:line="258" w:lineRule="auto"/>
                        <w:textDirection w:val="btLr"/>
                      </w:pPr>
                      <w:r>
                        <w:rPr>
                          <w:rFonts w:ascii="Bodoni" w:eastAsia="Bodoni" w:hAnsi="Bodoni" w:cs="Bodoni"/>
                          <w:i/>
                          <w:color w:val="000000"/>
                        </w:rPr>
                        <w:t xml:space="preserve">Accepted : </w:t>
                      </w:r>
                    </w:p>
                    <w:p w14:paraId="2F80BE63" w14:textId="77777777" w:rsidR="00920C6B" w:rsidRDefault="00920C6B">
                      <w:pPr>
                        <w:spacing w:line="258" w:lineRule="auto"/>
                        <w:textDirection w:val="btLr"/>
                      </w:pPr>
                    </w:p>
                  </w:txbxContent>
                </v:textbox>
              </v:rect>
            </w:pict>
          </mc:Fallback>
        </mc:AlternateContent>
      </w:r>
    </w:p>
    <w:p w14:paraId="350D4B61" w14:textId="77777777" w:rsidR="00B35D94" w:rsidRDefault="00B35D94"/>
    <w:p w14:paraId="5A119A35" w14:textId="77777777" w:rsidR="00B35D94" w:rsidRDefault="00B35D94"/>
    <w:p w14:paraId="7055D884" w14:textId="77777777" w:rsidR="00B35D94" w:rsidRDefault="00B35D94"/>
    <w:p w14:paraId="2860240F" w14:textId="77777777" w:rsidR="00B35D94" w:rsidRDefault="00B35D94">
      <w:bookmarkStart w:id="0" w:name="_gjdgxs" w:colFirst="0" w:colLast="0"/>
      <w:bookmarkEnd w:id="0"/>
    </w:p>
    <w:p w14:paraId="0B5420B4" w14:textId="78A1B107" w:rsidR="00B35D94" w:rsidRDefault="00B35D94"/>
    <w:p w14:paraId="35775748" w14:textId="6E11406B" w:rsidR="00B35D94" w:rsidRDefault="00635AFD">
      <w:r>
        <w:rPr>
          <w:noProof/>
          <w:lang w:val="en-US" w:eastAsia="en-US"/>
        </w:rPr>
        <mc:AlternateContent>
          <mc:Choice Requires="wps">
            <w:drawing>
              <wp:anchor distT="0" distB="0" distL="114300" distR="114300" simplePos="0" relativeHeight="251661312" behindDoc="0" locked="0" layoutInCell="1" hidden="0" allowOverlap="1" wp14:anchorId="6E732A4A" wp14:editId="3812D96D">
                <wp:simplePos x="0" y="0"/>
                <wp:positionH relativeFrom="margin">
                  <wp:align>right</wp:align>
                </wp:positionH>
                <wp:positionV relativeFrom="paragraph">
                  <wp:posOffset>278041</wp:posOffset>
                </wp:positionV>
                <wp:extent cx="6219825" cy="19050"/>
                <wp:effectExtent l="0" t="0" r="28575" b="19050"/>
                <wp:wrapNone/>
                <wp:docPr id="2" name="Straight Arrow Connector 2"/>
                <wp:cNvGraphicFramePr/>
                <a:graphic xmlns:a="http://schemas.openxmlformats.org/drawingml/2006/main">
                  <a:graphicData uri="http://schemas.microsoft.com/office/word/2010/wordprocessingShape">
                    <wps:wsp>
                      <wps:cNvCnPr/>
                      <wps:spPr>
                        <a:xfrm>
                          <a:off x="0" y="0"/>
                          <a:ext cx="6219825"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5D3C33AB" id="_x0000_t32" coordsize="21600,21600" o:spt="32" o:oned="t" path="m,l21600,21600e" filled="f">
                <v:path arrowok="t" fillok="f" o:connecttype="none"/>
                <o:lock v:ext="edit" shapetype="t"/>
              </v:shapetype>
              <v:shape id="Straight Arrow Connector 2" o:spid="_x0000_s1026" type="#_x0000_t32" style="position:absolute;left:0;text-align:left;margin-left:438.55pt;margin-top:21.9pt;width:489.75pt;height:1.5pt;z-index:25166131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" strokecolor="black [3200]" strokeweight="1.5pt">
                <v:stroke startarrowwidth="narrow" startarrowlength="short" endarrowwidth="narrow" endarrowlength="short" joinstyle="miter"/>
                <w10:wrap anchorx="margin"/>
              </v:shape>
            </w:pict>
          </mc:Fallback>
        </mc:AlternateContent>
      </w:r>
    </w:p>
    <w:p w14:paraId="3E5C4058" w14:textId="77777777" w:rsidR="00B35D94" w:rsidRDefault="006E59FC">
      <w:r>
        <w:rPr>
          <w:noProof/>
          <w:lang w:val="en-US" w:eastAsia="en-US"/>
        </w:rPr>
        <mc:AlternateContent>
          <mc:Choice Requires="wps">
            <w:drawing>
              <wp:anchor distT="0" distB="0" distL="114300" distR="114300" simplePos="0" relativeHeight="251660288" behindDoc="0" locked="0" layoutInCell="1" hidden="0" allowOverlap="1" wp14:anchorId="10124492" wp14:editId="0E562E7B">
                <wp:simplePos x="0" y="0"/>
                <wp:positionH relativeFrom="column">
                  <wp:posOffset>-188462</wp:posOffset>
                </wp:positionH>
                <wp:positionV relativeFrom="paragraph">
                  <wp:posOffset>116678</wp:posOffset>
                </wp:positionV>
                <wp:extent cx="6438900" cy="5018567"/>
                <wp:effectExtent l="0" t="0" r="0" b="0"/>
                <wp:wrapNone/>
                <wp:docPr id="4" name="Rectangle 4"/>
                <wp:cNvGraphicFramePr/>
                <a:graphic xmlns:a="http://schemas.openxmlformats.org/drawingml/2006/main">
                  <a:graphicData uri="http://schemas.microsoft.com/office/word/2010/wordprocessingShape">
                    <wps:wsp>
                      <wps:cNvSpPr/>
                      <wps:spPr>
                        <a:xfrm>
                          <a:off x="0" y="0"/>
                          <a:ext cx="6438900" cy="5018567"/>
                        </a:xfrm>
                        <a:prstGeom prst="rect">
                          <a:avLst/>
                        </a:prstGeom>
                        <a:solidFill>
                          <a:schemeClr val="lt1"/>
                        </a:solidFill>
                        <a:ln>
                          <a:noFill/>
                        </a:ln>
                      </wps:spPr>
                      <wps:txbx>
                        <w:txbxContent>
                          <w:p w14:paraId="37C72870" w14:textId="77777777" w:rsidR="00920C6B" w:rsidRPr="00FF57CF" w:rsidRDefault="00920C6B" w:rsidP="006200F9">
                            <w:pPr>
                              <w:spacing w:after="40" w:line="240" w:lineRule="auto"/>
                              <w:textDirection w:val="btLr"/>
                              <w:rPr>
                                <w:rFonts w:ascii="Bodoni" w:eastAsia="Bodoni" w:hAnsi="Bodoni" w:cs="Bodoni"/>
                                <w:b/>
                                <w:i/>
                                <w:color w:val="000000"/>
                                <w:sz w:val="20"/>
                                <w:szCs w:val="20"/>
                              </w:rPr>
                            </w:pPr>
                            <w:r w:rsidRPr="00FF57CF">
                              <w:rPr>
                                <w:rFonts w:ascii="Bodoni" w:eastAsia="Bodoni" w:hAnsi="Bodoni" w:cs="Bodoni"/>
                                <w:b/>
                                <w:i/>
                                <w:color w:val="000000"/>
                                <w:sz w:val="20"/>
                                <w:szCs w:val="20"/>
                              </w:rPr>
                              <w:t>Abstract</w:t>
                            </w:r>
                          </w:p>
                          <w:p w14:paraId="63BCAD49" w14:textId="54E88338" w:rsidR="00920C6B" w:rsidRPr="00FF57CF" w:rsidRDefault="00920C6B" w:rsidP="00FF57CF">
                            <w:pPr>
                              <w:spacing w:after="40" w:line="240" w:lineRule="auto"/>
                              <w:jc w:val="both"/>
                              <w:textDirection w:val="btLr"/>
                              <w:rPr>
                                <w:bCs/>
                                <w:sz w:val="20"/>
                                <w:szCs w:val="20"/>
                              </w:rPr>
                            </w:pPr>
                            <w:r w:rsidRPr="00FF57CF">
                              <w:rPr>
                                <w:rFonts w:ascii="Bodoni" w:eastAsia="Bodoni" w:hAnsi="Bodoni" w:cs="Bodoni"/>
                                <w:bCs/>
                                <w:i/>
                                <w:color w:val="000000"/>
                                <w:sz w:val="20"/>
                                <w:szCs w:val="20"/>
                              </w:rPr>
                              <w:t xml:space="preserve">The background to this research is that physics lessons are often considered difficult and less interesting by students, especially because of their abstract nature, the complexity of mathematical calculations, and the difficulty in connecting theory with practice. One of the challenging topics is Newton's Law of motion, which includes the relationship between force, mass and acceleration. This research was carried out at MA Muallimin UNIVA Medan, by applying the Problem Based Learning (PBL) learning model, an innovative learning media that is relevant to development. technology. This research utilizes PHET (Physics Education Technology), an interactive simulation platform developed by the University of Colorado Boulder, to support learning Newton's Laws. PHET allows students to carry out virtual experiments independently with various variables, such as mass, force and surface type, so that student learning outcomes increase. The research method used is quantitative in class X-G. The instrument used is a written test (essay) with a total of 10 questions. It is known that the pretest and posttest data are normally distributed with a significance value of Pretest (0), Posttest (0,), and are declared homogeneous with a significance value Based on Mean (0.245) where the normality and homogeneity test values ​​exceed (&gt;) the real level used in the measurement namely α = 0.05 or 5%. With the help of SPSS, it is known that the average posttest student learning outcomes (85.93) are higher than the pretest (58.80), so it can be concluded that the hypothesis is accepted. </w:t>
                            </w:r>
                          </w:p>
                          <w:p w14:paraId="5850BC62" w14:textId="70B657A9" w:rsidR="00920C6B" w:rsidRPr="00FF57CF" w:rsidRDefault="00920C6B" w:rsidP="00FF57CF">
                            <w:pPr>
                              <w:spacing w:after="0" w:line="240" w:lineRule="auto"/>
                              <w:jc w:val="both"/>
                              <w:textDirection w:val="btLr"/>
                              <w:rPr>
                                <w:sz w:val="20"/>
                                <w:szCs w:val="20"/>
                              </w:rPr>
                            </w:pPr>
                            <w:r w:rsidRPr="00FF57CF">
                              <w:rPr>
                                <w:rFonts w:ascii="Bodoni" w:eastAsia="Bodoni" w:hAnsi="Bodoni" w:cs="Bodoni"/>
                                <w:b/>
                                <w:color w:val="000000"/>
                                <w:sz w:val="20"/>
                                <w:szCs w:val="20"/>
                              </w:rPr>
                              <w:t xml:space="preserve">Keywords: </w:t>
                            </w:r>
                            <w:r w:rsidRPr="00FF57CF">
                              <w:rPr>
                                <w:rFonts w:ascii="Bodoni" w:eastAsia="Bodoni" w:hAnsi="Bodoni" w:cs="Bodoni"/>
                                <w:i/>
                                <w:iCs/>
                                <w:color w:val="000000"/>
                                <w:sz w:val="20"/>
                                <w:szCs w:val="20"/>
                              </w:rPr>
                              <w:t>PHET; PBL; Newton Law</w:t>
                            </w:r>
                          </w:p>
                          <w:p w14:paraId="2C57F25D" w14:textId="43E786BE" w:rsidR="00920C6B" w:rsidRPr="00FF57CF" w:rsidRDefault="00920C6B" w:rsidP="006200F9">
                            <w:pPr>
                              <w:spacing w:before="240" w:after="40" w:line="240" w:lineRule="auto"/>
                              <w:textDirection w:val="btLr"/>
                              <w:rPr>
                                <w:sz w:val="20"/>
                                <w:szCs w:val="20"/>
                              </w:rPr>
                            </w:pPr>
                            <w:r w:rsidRPr="00FF57CF">
                              <w:rPr>
                                <w:rFonts w:ascii="Bodoni" w:eastAsia="Bodoni" w:hAnsi="Bodoni" w:cs="Bodoni"/>
                                <w:b/>
                                <w:color w:val="000000"/>
                                <w:sz w:val="20"/>
                                <w:szCs w:val="20"/>
                              </w:rPr>
                              <w:t xml:space="preserve">Abstrak </w:t>
                            </w:r>
                          </w:p>
                          <w:p w14:paraId="32A85D6C" w14:textId="1DE54512" w:rsidR="00920C6B" w:rsidRPr="00FF57CF" w:rsidRDefault="00920C6B" w:rsidP="00FF57CF">
                            <w:pPr>
                              <w:spacing w:after="40" w:line="240" w:lineRule="auto"/>
                              <w:jc w:val="both"/>
                              <w:textDirection w:val="btLr"/>
                              <w:rPr>
                                <w:rFonts w:ascii="Bodoni" w:hAnsi="Bodoni"/>
                                <w:sz w:val="20"/>
                                <w:szCs w:val="20"/>
                              </w:rPr>
                            </w:pPr>
                            <w:r w:rsidRPr="00FF57CF">
                              <w:rPr>
                                <w:rFonts w:ascii="Bodoni" w:hAnsi="Bodoni"/>
                                <w:sz w:val="20"/>
                                <w:szCs w:val="20"/>
                              </w:rPr>
                              <w:t xml:space="preserve">Penelitian ini dilatarbelakangi </w:t>
                            </w:r>
                            <w:r w:rsidRPr="00FF57CF">
                              <w:rPr>
                                <w:rFonts w:ascii="Bodoni" w:eastAsia="Bodoni" w:hAnsi="Bodoni" w:cs="Bodoni"/>
                                <w:color w:val="000000"/>
                                <w:sz w:val="20"/>
                                <w:szCs w:val="20"/>
                              </w:rPr>
                              <w:t>Pelajaran fisika sering dianggap sulit dan kurang menarik oleh siswa, terutama karena sifatnya yang abstrak, kompleksitas perhitungan matematis, dan kesulitan dalam menghubungkan teori dengan praktik. Salah satu topik yang menantang adalah Hukum Newton tentang gerak, yang mencakup hubungan antara gaya, massa, dan percepatan.</w:t>
                            </w:r>
                            <w:r w:rsidRPr="00FF57CF">
                              <w:rPr>
                                <w:rFonts w:ascii="Bodoni" w:hAnsi="Bodoni"/>
                                <w:sz w:val="20"/>
                                <w:szCs w:val="20"/>
                              </w:rPr>
                              <w:t xml:space="preserve">. Penelitian ini dilaksanakan di MA Muallimin UNIVA Medan, dengan menerapkan model pembelajaran Problem Based Learning (PBL) </w:t>
                            </w:r>
                            <w:r w:rsidRPr="00FF57CF">
                              <w:rPr>
                                <w:rFonts w:ascii="Bodoni" w:eastAsia="Bodoni" w:hAnsi="Bodoni" w:cs="Bodoni"/>
                                <w:color w:val="000000"/>
                                <w:sz w:val="20"/>
                                <w:szCs w:val="20"/>
                              </w:rPr>
                              <w:t>media pembelajaran yang inovatif dan relevan dengan perkembangan teknologi. Penelitian ini memanfaatkan PHET (Physics Education Technology), sebuah platform simulasi interaktif yang dikembangkan oleh University of Colorado Boulder, untuk mendukung pembelajaran Hukum Newton. PHET memungkinkan siswa melakukan eksperimen virtual secara mandiri dengan berbagai variabel, seperti massa, gaya, dan jenis permukaan, sehingga hasil belajar siswa meningkat</w:t>
                            </w:r>
                            <w:r w:rsidRPr="00FF57CF">
                              <w:rPr>
                                <w:rFonts w:ascii="Bodoni" w:hAnsi="Bodoni"/>
                                <w:sz w:val="20"/>
                                <w:szCs w:val="20"/>
                              </w:rPr>
                              <w:t xml:space="preserve">. Metode penelitian yang digunakan adalah kuantitatif pada kelas X-G. Instrumen yang digunakan adalah tes tertulis (esai) dengan jumlah soal sebanyak 10 soal. Diketahui data pretest dan posttest berdistribusi normal dengan nilai signifikansi Pretest (0,), Posttest (0,), dan dinyatakan homogen dengan nilai signifikansi Based on Mean (0,245) dimana nilai uji normalitas dan homogenitas melebihi (&gt;) taraf nyata yang digunakan dalam pengukuran yaitu </w:t>
                            </w:r>
                            <w:r w:rsidRPr="00FF57CF">
                              <w:rPr>
                                <w:rFonts w:ascii="Bodoni" w:hAnsi="Bodoni" w:cs="Cambria"/>
                                <w:sz w:val="20"/>
                                <w:szCs w:val="20"/>
                              </w:rPr>
                              <w:t>α</w:t>
                            </w:r>
                            <w:r w:rsidRPr="00FF57CF">
                              <w:rPr>
                                <w:rFonts w:ascii="Bodoni" w:hAnsi="Bodoni"/>
                                <w:sz w:val="20"/>
                                <w:szCs w:val="20"/>
                              </w:rPr>
                              <w:t xml:space="preserve"> = 0,05 atau 5%. Dengan bantuan SPSS diketahui rata-rata hasil belajar siswa posttest (85.93) lebih tinggi dibandingkan pretest (58.80) sehingga dapat disimpulkan hipotesis diterima.</w:t>
                            </w:r>
                          </w:p>
                          <w:p w14:paraId="39DA3965" w14:textId="484C33A9" w:rsidR="00920C6B" w:rsidRDefault="00920C6B" w:rsidP="00FF57CF">
                            <w:pPr>
                              <w:spacing w:after="120" w:line="240" w:lineRule="auto"/>
                              <w:jc w:val="both"/>
                              <w:textDirection w:val="btLr"/>
                            </w:pPr>
                            <w:r w:rsidRPr="00FF57CF">
                              <w:rPr>
                                <w:rFonts w:ascii="Bodoni" w:eastAsia="Bodoni" w:hAnsi="Bodoni" w:cs="Bodoni"/>
                                <w:b/>
                                <w:color w:val="000000"/>
                                <w:sz w:val="20"/>
                                <w:szCs w:val="20"/>
                              </w:rPr>
                              <w:t xml:space="preserve">Kata Kunci: </w:t>
                            </w:r>
                            <w:r w:rsidRPr="00FF57CF">
                              <w:rPr>
                                <w:rFonts w:ascii="Bodoni" w:eastAsia="Bodoni" w:hAnsi="Bodoni" w:cs="Bodoni"/>
                                <w:color w:val="000000"/>
                                <w:sz w:val="20"/>
                                <w:szCs w:val="20"/>
                              </w:rPr>
                              <w:t>PHET; PBL; Hukum Newton</w:t>
                            </w:r>
                            <w:r>
                              <w:rPr>
                                <w:rFonts w:ascii="Bodoni" w:eastAsia="Bodoni" w:hAnsi="Bodoni" w:cs="Bodoni"/>
                                <w:color w:val="000000"/>
                              </w:rPr>
                              <w:t xml:space="preserve"> </w:t>
                            </w:r>
                          </w:p>
                          <w:p w14:paraId="03D89D14" w14:textId="77777777" w:rsidR="00920C6B" w:rsidRDefault="00920C6B">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0124492" id="Rectangle 4" o:spid="_x0000_s1028" style="position:absolute;margin-left:-14.85pt;margin-top:9.2pt;width:507pt;height:39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" fillcolor="white [3201]" stroked="f">
                <v:textbox inset="2.53958mm,1.2694mm,2.53958mm,1.2694mm">
                  <w:txbxContent>
                    <w:p w14:paraId="37C72870" w14:textId="77777777" w:rsidR="00920C6B" w:rsidRPr="00FF57CF" w:rsidRDefault="00920C6B" w:rsidP="006200F9">
                      <w:pPr>
                        <w:spacing w:after="40" w:line="240" w:lineRule="auto"/>
                        <w:textDirection w:val="btLr"/>
                        <w:rPr>
                          <w:rFonts w:ascii="Bodoni" w:eastAsia="Bodoni" w:hAnsi="Bodoni" w:cs="Bodoni"/>
                          <w:b/>
                          <w:i/>
                          <w:color w:val="000000"/>
                          <w:sz w:val="20"/>
                          <w:szCs w:val="20"/>
                        </w:rPr>
                      </w:pPr>
                      <w:r w:rsidRPr="00FF57CF">
                        <w:rPr>
                          <w:rFonts w:ascii="Bodoni" w:eastAsia="Bodoni" w:hAnsi="Bodoni" w:cs="Bodoni"/>
                          <w:b/>
                          <w:i/>
                          <w:color w:val="000000"/>
                          <w:sz w:val="20"/>
                          <w:szCs w:val="20"/>
                        </w:rPr>
                        <w:t>Abstract</w:t>
                      </w:r>
                    </w:p>
                    <w:p w14:paraId="63BCAD49" w14:textId="54E88338" w:rsidR="00920C6B" w:rsidRPr="00FF57CF" w:rsidRDefault="00920C6B" w:rsidP="00FF57CF">
                      <w:pPr>
                        <w:spacing w:after="40" w:line="240" w:lineRule="auto"/>
                        <w:jc w:val="both"/>
                        <w:textDirection w:val="btLr"/>
                        <w:rPr>
                          <w:bCs/>
                          <w:sz w:val="20"/>
                          <w:szCs w:val="20"/>
                        </w:rPr>
                      </w:pPr>
                      <w:r w:rsidRPr="00FF57CF">
                        <w:rPr>
                          <w:rFonts w:ascii="Bodoni" w:eastAsia="Bodoni" w:hAnsi="Bodoni" w:cs="Bodoni"/>
                          <w:bCs/>
                          <w:i/>
                          <w:color w:val="000000"/>
                          <w:sz w:val="20"/>
                          <w:szCs w:val="20"/>
                        </w:rPr>
                        <w:t xml:space="preserve">The background to this research is that physics lessons are often considered difficult and less interesting by students, especially because of their abstract nature, the complexity of mathematical calculations, and the difficulty in connecting theory with practice. One of the challenging topics is Newton's Law of motion, which includes the relationship between force, mass and acceleration. This research was carried out at MA Muallimin UNIVA Medan, by applying the Problem Based Learning (PBL) learning model, an innovative learning media that is relevant to development. technology. This research utilizes PHET (Physics Education Technology), an interactive simulation platform developed by the University of Colorado Boulder, to support learning Newton's Laws. PHET allows students to carry out virtual experiments independently with various variables, such as mass, force and surface type, so that student learning outcomes increase. The research method used is quantitative in class X-G. The instrument used is a written test (essay) with a total of 10 questions. It is known that the pretest and posttest data are normally distributed with a significance value of Pretest (0), Posttest (0,), and are declared homogeneous with a significance value Based on Mean (0.245) where the normality and homogeneity test values ​​exceed (&gt;) the real level used in the measurement namely α = 0.05 or 5%. With the help of SPSS, it is known that the average posttest student learning outcomes (85.93) are higher than the pretest (58.80), so it can be concluded that the hypothesis is accepted. </w:t>
                      </w:r>
                    </w:p>
                    <w:p w14:paraId="5850BC62" w14:textId="70B657A9" w:rsidR="00920C6B" w:rsidRPr="00FF57CF" w:rsidRDefault="00920C6B" w:rsidP="00FF57CF">
                      <w:pPr>
                        <w:spacing w:after="0" w:line="240" w:lineRule="auto"/>
                        <w:jc w:val="both"/>
                        <w:textDirection w:val="btLr"/>
                        <w:rPr>
                          <w:sz w:val="20"/>
                          <w:szCs w:val="20"/>
                        </w:rPr>
                      </w:pPr>
                      <w:r w:rsidRPr="00FF57CF">
                        <w:rPr>
                          <w:rFonts w:ascii="Bodoni" w:eastAsia="Bodoni" w:hAnsi="Bodoni" w:cs="Bodoni"/>
                          <w:b/>
                          <w:color w:val="000000"/>
                          <w:sz w:val="20"/>
                          <w:szCs w:val="20"/>
                        </w:rPr>
                        <w:t xml:space="preserve">Keywords: </w:t>
                      </w:r>
                      <w:r w:rsidRPr="00FF57CF">
                        <w:rPr>
                          <w:rFonts w:ascii="Bodoni" w:eastAsia="Bodoni" w:hAnsi="Bodoni" w:cs="Bodoni"/>
                          <w:i/>
                          <w:iCs/>
                          <w:color w:val="000000"/>
                          <w:sz w:val="20"/>
                          <w:szCs w:val="20"/>
                        </w:rPr>
                        <w:t>PHET; PBL; Newton Law</w:t>
                      </w:r>
                    </w:p>
                    <w:p w14:paraId="2C57F25D" w14:textId="43E786BE" w:rsidR="00920C6B" w:rsidRPr="00FF57CF" w:rsidRDefault="00920C6B" w:rsidP="006200F9">
                      <w:pPr>
                        <w:spacing w:before="240" w:after="40" w:line="240" w:lineRule="auto"/>
                        <w:textDirection w:val="btLr"/>
                        <w:rPr>
                          <w:sz w:val="20"/>
                          <w:szCs w:val="20"/>
                        </w:rPr>
                      </w:pPr>
                      <w:r w:rsidRPr="00FF57CF">
                        <w:rPr>
                          <w:rFonts w:ascii="Bodoni" w:eastAsia="Bodoni" w:hAnsi="Bodoni" w:cs="Bodoni"/>
                          <w:b/>
                          <w:color w:val="000000"/>
                          <w:sz w:val="20"/>
                          <w:szCs w:val="20"/>
                        </w:rPr>
                        <w:t xml:space="preserve">Abstrak </w:t>
                      </w:r>
                    </w:p>
                    <w:p w14:paraId="32A85D6C" w14:textId="1DE54512" w:rsidR="00920C6B" w:rsidRPr="00FF57CF" w:rsidRDefault="00920C6B" w:rsidP="00FF57CF">
                      <w:pPr>
                        <w:spacing w:after="40" w:line="240" w:lineRule="auto"/>
                        <w:jc w:val="both"/>
                        <w:textDirection w:val="btLr"/>
                        <w:rPr>
                          <w:rFonts w:ascii="Bodoni" w:hAnsi="Bodoni"/>
                          <w:sz w:val="20"/>
                          <w:szCs w:val="20"/>
                        </w:rPr>
                      </w:pPr>
                      <w:r w:rsidRPr="00FF57CF">
                        <w:rPr>
                          <w:rFonts w:ascii="Bodoni" w:hAnsi="Bodoni"/>
                          <w:sz w:val="20"/>
                          <w:szCs w:val="20"/>
                        </w:rPr>
                        <w:t xml:space="preserve">Penelitian ini dilatarbelakangi </w:t>
                      </w:r>
                      <w:r w:rsidRPr="00FF57CF">
                        <w:rPr>
                          <w:rFonts w:ascii="Bodoni" w:eastAsia="Bodoni" w:hAnsi="Bodoni" w:cs="Bodoni"/>
                          <w:color w:val="000000"/>
                          <w:sz w:val="20"/>
                          <w:szCs w:val="20"/>
                        </w:rPr>
                        <w:t>Pelajaran fisika sering dianggap sulit dan kurang menarik oleh siswa, terutama karena sifatnya yang abstrak, kompleksitas perhitungan matematis, dan kesulitan dalam menghubungkan teori dengan praktik. Salah satu topik yang menantang adalah Hukum Newton tentang gerak, yang mencakup hubungan antara gaya, massa, dan percepatan.</w:t>
                      </w:r>
                      <w:r w:rsidRPr="00FF57CF">
                        <w:rPr>
                          <w:rFonts w:ascii="Bodoni" w:hAnsi="Bodoni"/>
                          <w:sz w:val="20"/>
                          <w:szCs w:val="20"/>
                        </w:rPr>
                        <w:t xml:space="preserve">. Penelitian ini dilaksanakan di MA Muallimin UNIVA Medan, dengan menerapkan model pembelajaran Problem Based Learning (PBL) </w:t>
                      </w:r>
                      <w:r w:rsidRPr="00FF57CF">
                        <w:rPr>
                          <w:rFonts w:ascii="Bodoni" w:eastAsia="Bodoni" w:hAnsi="Bodoni" w:cs="Bodoni"/>
                          <w:color w:val="000000"/>
                          <w:sz w:val="20"/>
                          <w:szCs w:val="20"/>
                        </w:rPr>
                        <w:t>media pembelajaran yang inovatif dan relevan dengan perkembangan teknologi. Penelitian ini memanfaatkan PHET (Physics Education Technology), sebuah platform simulasi interaktif yang dikembangkan oleh University of Colorado Boulder, untuk mendukung pembelajaran Hukum Newton. PHET memungkinkan siswa melakukan eksperimen virtual secara mandiri dengan berbagai variabel, seperti massa, gaya, dan jenis permukaan, sehingga hasil belajar siswa meningkat</w:t>
                      </w:r>
                      <w:r w:rsidRPr="00FF57CF">
                        <w:rPr>
                          <w:rFonts w:ascii="Bodoni" w:hAnsi="Bodoni"/>
                          <w:sz w:val="20"/>
                          <w:szCs w:val="20"/>
                        </w:rPr>
                        <w:t xml:space="preserve">. Metode penelitian yang digunakan adalah kuantitatif pada kelas X-G. Instrumen yang digunakan adalah tes tertulis (esai) dengan jumlah soal sebanyak 10 soal. Diketahui data pretest dan posttest berdistribusi normal dengan nilai signifikansi Pretest (0,), Posttest (0,), dan dinyatakan homogen dengan nilai signifikansi Based on Mean (0,245) dimana nilai uji normalitas dan homogenitas melebihi (&gt;) taraf nyata yang digunakan dalam pengukuran yaitu </w:t>
                      </w:r>
                      <w:r w:rsidRPr="00FF57CF">
                        <w:rPr>
                          <w:rFonts w:ascii="Bodoni" w:hAnsi="Bodoni" w:cs="Cambria"/>
                          <w:sz w:val="20"/>
                          <w:szCs w:val="20"/>
                        </w:rPr>
                        <w:t>α</w:t>
                      </w:r>
                      <w:r w:rsidRPr="00FF57CF">
                        <w:rPr>
                          <w:rFonts w:ascii="Bodoni" w:hAnsi="Bodoni"/>
                          <w:sz w:val="20"/>
                          <w:szCs w:val="20"/>
                        </w:rPr>
                        <w:t xml:space="preserve"> = 0,05 atau 5%. Dengan bantuan SPSS diketahui rata-rata hasil belajar siswa posttest (85.93) lebih tinggi dibandingkan pretest (58.80) sehingga dapat disimpulkan hipotesis diterima.</w:t>
                      </w:r>
                    </w:p>
                    <w:p w14:paraId="39DA3965" w14:textId="484C33A9" w:rsidR="00920C6B" w:rsidRDefault="00920C6B" w:rsidP="00FF57CF">
                      <w:pPr>
                        <w:spacing w:after="120" w:line="240" w:lineRule="auto"/>
                        <w:jc w:val="both"/>
                        <w:textDirection w:val="btLr"/>
                      </w:pPr>
                      <w:r w:rsidRPr="00FF57CF">
                        <w:rPr>
                          <w:rFonts w:ascii="Bodoni" w:eastAsia="Bodoni" w:hAnsi="Bodoni" w:cs="Bodoni"/>
                          <w:b/>
                          <w:color w:val="000000"/>
                          <w:sz w:val="20"/>
                          <w:szCs w:val="20"/>
                        </w:rPr>
                        <w:t xml:space="preserve">Kata Kunci: </w:t>
                      </w:r>
                      <w:r w:rsidRPr="00FF57CF">
                        <w:rPr>
                          <w:rFonts w:ascii="Bodoni" w:eastAsia="Bodoni" w:hAnsi="Bodoni" w:cs="Bodoni"/>
                          <w:color w:val="000000"/>
                          <w:sz w:val="20"/>
                          <w:szCs w:val="20"/>
                        </w:rPr>
                        <w:t>PHET; PBL; Hukum Newton</w:t>
                      </w:r>
                      <w:r>
                        <w:rPr>
                          <w:rFonts w:ascii="Bodoni" w:eastAsia="Bodoni" w:hAnsi="Bodoni" w:cs="Bodoni"/>
                          <w:color w:val="000000"/>
                        </w:rPr>
                        <w:t xml:space="preserve"> </w:t>
                      </w:r>
                    </w:p>
                    <w:p w14:paraId="03D89D14" w14:textId="77777777" w:rsidR="00920C6B" w:rsidRDefault="00920C6B">
                      <w:pPr>
                        <w:spacing w:line="258" w:lineRule="auto"/>
                        <w:textDirection w:val="btLr"/>
                      </w:pPr>
                    </w:p>
                  </w:txbxContent>
                </v:textbox>
              </v:rect>
            </w:pict>
          </mc:Fallback>
        </mc:AlternateContent>
      </w:r>
    </w:p>
    <w:p w14:paraId="741D4BFA" w14:textId="524C6D57" w:rsidR="00B35D94" w:rsidRDefault="00B35D94"/>
    <w:p w14:paraId="22F8B81F" w14:textId="2B08B2E3" w:rsidR="00B35D94" w:rsidRDefault="006E59FC">
      <w:r>
        <w:tab/>
      </w:r>
    </w:p>
    <w:p w14:paraId="3ABC524E" w14:textId="01424A8F" w:rsidR="00B35D94" w:rsidRDefault="00B35D94"/>
    <w:p w14:paraId="65AE5A64" w14:textId="0D65D437" w:rsidR="00B35D94" w:rsidRDefault="00B35D94"/>
    <w:p w14:paraId="6CCEA948" w14:textId="77072E9D" w:rsidR="00B35D94" w:rsidRDefault="00B35D94"/>
    <w:p w14:paraId="4F413221" w14:textId="77777777" w:rsidR="00B35D94" w:rsidRDefault="00B35D94"/>
    <w:p w14:paraId="132D0950" w14:textId="77777777" w:rsidR="00B35D94" w:rsidRDefault="00B35D94"/>
    <w:p w14:paraId="41CAF610" w14:textId="735FFA1F" w:rsidR="00B35D94" w:rsidRDefault="00B35D94"/>
    <w:p w14:paraId="224E9FE7" w14:textId="4E64E881" w:rsidR="00B35D94" w:rsidRDefault="00B35D94"/>
    <w:p w14:paraId="3D591D76" w14:textId="44A302AB" w:rsidR="00B35D94" w:rsidRDefault="00B35D94"/>
    <w:p w14:paraId="1ECC08B8" w14:textId="3A0DD54B" w:rsidR="00B35D94" w:rsidRDefault="00B35D94"/>
    <w:p w14:paraId="14772DF3" w14:textId="17EAFC74" w:rsidR="00B35D94" w:rsidRDefault="00B35D94"/>
    <w:p w14:paraId="3B2A721C" w14:textId="62383A98" w:rsidR="00B35D94" w:rsidRDefault="00B35D94">
      <w:pPr>
        <w:pBdr>
          <w:top w:val="nil"/>
          <w:left w:val="nil"/>
          <w:bottom w:val="nil"/>
          <w:right w:val="nil"/>
          <w:between w:val="nil"/>
        </w:pBdr>
        <w:spacing w:before="240" w:after="40" w:line="240" w:lineRule="auto"/>
        <w:jc w:val="both"/>
        <w:rPr>
          <w:rFonts w:ascii="Arial" w:eastAsia="Arial" w:hAnsi="Arial" w:cs="Arial"/>
          <w:b/>
          <w:color w:val="000000"/>
          <w:sz w:val="20"/>
          <w:szCs w:val="20"/>
        </w:rPr>
      </w:pPr>
    </w:p>
    <w:p w14:paraId="38E6AB8F" w14:textId="77777777" w:rsidR="00635AFD" w:rsidRDefault="00635AFD" w:rsidP="006200F9">
      <w:pPr>
        <w:pBdr>
          <w:top w:val="nil"/>
          <w:left w:val="nil"/>
          <w:bottom w:val="nil"/>
          <w:right w:val="nil"/>
          <w:between w:val="nil"/>
        </w:pBdr>
        <w:spacing w:before="240" w:after="40" w:line="276" w:lineRule="auto"/>
        <w:jc w:val="both"/>
        <w:rPr>
          <w:rFonts w:ascii="Bodoni" w:eastAsia="Bodoni" w:hAnsi="Bodoni" w:cs="Bodoni"/>
          <w:b/>
          <w:color w:val="000000"/>
        </w:rPr>
      </w:pPr>
    </w:p>
    <w:p w14:paraId="04506D50" w14:textId="77777777" w:rsidR="00635AFD" w:rsidRDefault="00635AFD" w:rsidP="006200F9">
      <w:pPr>
        <w:pBdr>
          <w:top w:val="nil"/>
          <w:left w:val="nil"/>
          <w:bottom w:val="nil"/>
          <w:right w:val="nil"/>
          <w:between w:val="nil"/>
        </w:pBdr>
        <w:spacing w:before="240" w:after="40" w:line="276" w:lineRule="auto"/>
        <w:jc w:val="both"/>
        <w:rPr>
          <w:rFonts w:ascii="Bodoni" w:eastAsia="Bodoni" w:hAnsi="Bodoni" w:cs="Bodoni"/>
          <w:b/>
          <w:color w:val="000000"/>
        </w:rPr>
      </w:pPr>
    </w:p>
    <w:p w14:paraId="1C7E50CF" w14:textId="77777777" w:rsidR="00635AFD" w:rsidRDefault="00635AFD" w:rsidP="006200F9">
      <w:pPr>
        <w:pBdr>
          <w:top w:val="nil"/>
          <w:left w:val="nil"/>
          <w:bottom w:val="nil"/>
          <w:right w:val="nil"/>
          <w:between w:val="nil"/>
        </w:pBdr>
        <w:spacing w:before="240" w:after="40" w:line="276" w:lineRule="auto"/>
        <w:jc w:val="both"/>
        <w:rPr>
          <w:rFonts w:ascii="Bodoni" w:eastAsia="Bodoni" w:hAnsi="Bodoni" w:cs="Bodoni"/>
          <w:b/>
          <w:color w:val="000000"/>
        </w:rPr>
      </w:pPr>
    </w:p>
    <w:p w14:paraId="34EED843" w14:textId="77777777" w:rsidR="00635AFD" w:rsidRDefault="00635AFD" w:rsidP="006200F9">
      <w:pPr>
        <w:pBdr>
          <w:top w:val="nil"/>
          <w:left w:val="nil"/>
          <w:bottom w:val="nil"/>
          <w:right w:val="nil"/>
          <w:between w:val="nil"/>
        </w:pBdr>
        <w:spacing w:before="240" w:after="40" w:line="276" w:lineRule="auto"/>
        <w:jc w:val="both"/>
        <w:rPr>
          <w:rFonts w:ascii="Bodoni" w:eastAsia="Bodoni" w:hAnsi="Bodoni" w:cs="Bodoni"/>
          <w:b/>
          <w:color w:val="000000"/>
        </w:rPr>
      </w:pPr>
    </w:p>
    <w:p w14:paraId="4A029810" w14:textId="77777777" w:rsidR="00FF57CF" w:rsidRDefault="00FF57CF">
      <w:pPr>
        <w:rPr>
          <w:rFonts w:ascii="Bodoni" w:eastAsia="Bodoni" w:hAnsi="Bodoni" w:cs="Bodoni"/>
          <w:b/>
          <w:color w:val="000000"/>
        </w:rPr>
      </w:pPr>
      <w:r>
        <w:rPr>
          <w:rFonts w:ascii="Bodoni" w:eastAsia="Bodoni" w:hAnsi="Bodoni" w:cs="Bodoni"/>
          <w:b/>
          <w:color w:val="000000"/>
        </w:rPr>
        <w:br w:type="page"/>
      </w:r>
    </w:p>
    <w:p w14:paraId="666863CD" w14:textId="1B41E533" w:rsidR="00B35D94" w:rsidRDefault="0034543E" w:rsidP="006200F9">
      <w:pPr>
        <w:pBdr>
          <w:top w:val="nil"/>
          <w:left w:val="nil"/>
          <w:bottom w:val="nil"/>
          <w:right w:val="nil"/>
          <w:between w:val="nil"/>
        </w:pBdr>
        <w:spacing w:before="240" w:after="40" w:line="276" w:lineRule="auto"/>
        <w:jc w:val="both"/>
        <w:rPr>
          <w:rFonts w:ascii="Bodoni" w:eastAsia="Bodoni" w:hAnsi="Bodoni" w:cs="Bodoni"/>
          <w:color w:val="000000"/>
        </w:rPr>
      </w:pPr>
      <w:r>
        <w:rPr>
          <w:rFonts w:ascii="Bodoni" w:eastAsia="Bodoni" w:hAnsi="Bodoni" w:cs="Bodoni"/>
          <w:b/>
          <w:color w:val="000000"/>
        </w:rPr>
        <w:lastRenderedPageBreak/>
        <w:t>INTRODUCTION</w:t>
      </w:r>
    </w:p>
    <w:p w14:paraId="4A2DB170" w14:textId="5C99042B" w:rsidR="0017082E" w:rsidRPr="0034543E" w:rsidRDefault="00BC1CAB" w:rsidP="00254233">
      <w:pPr>
        <w:ind w:firstLine="567"/>
        <w:jc w:val="both"/>
        <w:rPr>
          <w:rFonts w:ascii="Bodoni" w:eastAsia="Bodoni" w:hAnsi="Bodoni" w:cs="Bodoni"/>
          <w:color w:val="000000" w:themeColor="text1"/>
        </w:rPr>
      </w:pPr>
      <w:r w:rsidRPr="0034543E">
        <w:rPr>
          <w:rFonts w:ascii="Bodoni" w:eastAsia="Bodoni" w:hAnsi="Bodoni" w:cs="Bodoni"/>
          <w:color w:val="000000" w:themeColor="text1"/>
        </w:rPr>
        <w:t>Physics lessons are often lessons that students don't like. Students find physics lessons boring, complicated in understanding physics concepts involving mathematical calculations and understanding abstract natural phenomena, and have difficulty connecting theory with practice. Another factor that also influences is the lack of students' skills in carrying out experimental experiments. However, in the era of modern technology, knowledge of physics is the key to the development of various technological innovations</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{"citationItems":[{"id":"ITEM-1","itemData":{"DOI":"10.1119/1.2150754","ISSN":"0031-921X","abstract":"The Physics Education Technology (PhET) project creates useful simulations for teaching and learning physics and makes them freely available from the PhET website (http://phet.colorado.edu). The simulations (sims) are animated, interactive, and game-like environments in which students learn through exploration. In these sims, we emphasize the connections between real-life phenomena and the underlying science, and seek to make the visual and conceptual models of expert physicists accessible to students. We use a research-based approach in our design—incorporating findings from prior research and our own testing to create sims that support student engagement with and understanding of physics concepts.","author":[{"dropping-particle":"","family":"Perkins","given":"Katherine","non-dropping-particle":"","parse-names":false,"suffix":""},{"dropping-particle":"","family":"Adams","given":"Wendy","non-dropping-particle":"","parse-names":false,"suffix":""},{"dropping-particle":"","family":"Dubson","given":"Michael","non-dropping-particle":"","parse-names":false,"suffix":""},{"dropping-particle":"","family":"Finkelstein","given":"Noah","non-dropping-particle":"","parse-names":false,"suffix":""},{"dropping-particle":"","family":"Reid","given":"Sam","non-dropping-particle":"","parse-names":false,"suffix":""},{"dropping-particle":"","family":"Wieman","given":"Carl","non-dropping-particle":"","parse-names":false,"suffix":""},{"dropping-particle":"","family":"LeMaster","given":"Ron","non-dropping-particle":"","parse-names":false,"suffix":""}],"container-title":"The Physics Teacher","id":"ITEM-1","issue":"1","issued":{"date-parts":[["2006"]]},"page":"18-23","title":"PhET: Interactive Simulations for Teaching and Learning Physics","type":"article-journal","volume":"44"},"uris":["http://www.mendeley.com/documents/?uuid=137c931d-470b-44b1-9108-7e40bd46ca6e"]}],"mendeley":{"formattedCitation":"(Perkins et al., 2006)","plainTextFormattedCitation":"(Perkins et al., 2006)","previouslyFormattedCitation":"(Perkins et al., 2006)"},"properties":{"noteIndex":0},"schema":"https://github.com/citation-style-language/schema/raw/master/csl-citation.json"}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(Perkins et al., 2006)</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 Physics teaches the basic concepts that underlie many technological devices, from computers, telecommunications, to renewable energy technology</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{"citationItems":[{"id":"ITEM-1","itemData":{"DOI":"10.1126/science.1161948","ISSN":"00368075","abstract":"A library of interactive computer simulations aids physics instruction worldwide.","author":[{"dropping-particle":"","family":"Wieman","given":"Carl E.","non-dropping-particle":"","parse-names":false,"suffix":""},{"dropping-particle":"","family":"Adams","given":"Wendy K.","non-dropping-particle":"","parse-names":false,"suffix":""},{"dropping-particle":"","family":"Perkins","given":"Katherine K.","non-dropping-particle":"","parse-names":false,"suffix":""}],"container-title":"Science","id":"ITEM-1","issue":"5902","issued":{"date-parts":[["2008"]]},"page":"682-683","title":"Physics. PhET: Simulations that enhance learning","type":"article-journal","volume":"322"},"uris":["http://www.mendeley.com/documents/?uuid=4608cdaa-59f9-456c-bb0a-8a1bac85a3f9"]}],"mendeley":{"formattedCitation":"(Wieman et al., 2008)","plainTextFormattedCitation":"(Wieman et al., 2008)","previouslyFormattedCitation":"(Wieman et al., 2008)"},"properties":{"noteIndex":0},"schema":"https://github.com/citation-style-language/schema/raw/master/csl-citation.json"}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(Wieman et al., 2008)</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 Apart from that, understanding physics is also important for developing critical thinking skills, problem solving, and analytical abilities.</w:t>
      </w:r>
    </w:p>
    <w:p w14:paraId="50EB497C" w14:textId="66F7CAC2" w:rsidR="00254233" w:rsidRPr="0034543E" w:rsidRDefault="00BC1CAB" w:rsidP="00254233">
      <w:pPr>
        <w:ind w:firstLine="567"/>
        <w:jc w:val="both"/>
        <w:rPr>
          <w:rFonts w:ascii="Bodoni" w:eastAsia="Bodoni" w:hAnsi="Bodoni" w:cs="Bodoni"/>
          <w:color w:val="000000" w:themeColor="text1"/>
        </w:rPr>
      </w:pPr>
      <w:r w:rsidRPr="0034543E">
        <w:rPr>
          <w:rFonts w:ascii="Bodoni" w:eastAsia="Bodoni" w:hAnsi="Bodoni" w:cs="Bodoni"/>
          <w:color w:val="000000" w:themeColor="text1"/>
        </w:rPr>
        <w:t>One topic that students often find difficult is Newton's Laws of motion. Newton's laws, which include the three basic laws of motion, are the basis of many advanced physics concepts. These three laws explain the relationship between the forces acting on an object and the movement of that object, which is a fundamental concept in mechanics. Some of the main difficulties that students often face are the abstraction of the concepts of force, acceleration, mass, and the mathematical relationships used in these laws.</w:t>
      </w:r>
    </w:p>
    <w:p w14:paraId="3F6161DA" w14:textId="7C7738D4" w:rsidR="00790830" w:rsidRPr="0034543E" w:rsidRDefault="00BC1CAB" w:rsidP="00864D9C">
      <w:pPr>
        <w:ind w:firstLine="567"/>
        <w:jc w:val="both"/>
        <w:rPr>
          <w:rFonts w:ascii="Bodoni" w:eastAsia="Bodoni" w:hAnsi="Bodoni" w:cs="Bodoni"/>
          <w:color w:val="000000" w:themeColor="text1"/>
        </w:rPr>
      </w:pPr>
      <w:r w:rsidRPr="0034543E">
        <w:rPr>
          <w:rFonts w:ascii="Bodoni" w:eastAsia="Bodoni" w:hAnsi="Bodoni" w:cs="Bodoni"/>
          <w:color w:val="000000" w:themeColor="text1"/>
        </w:rPr>
        <w:t>To face the problems above without ignoring the technology needed according to current developments, learning media is needed as a tool to help the learning process in the classroom. It is hoped that this media will be able to help students understand physics concepts, solve problems mathematically, and there will be elements of direct experimentation related to the concepts being studied, even though experiments are carried out virtually or through applications and the like. So that students are able to easily understand learning concepts and objectives and student learning outcomes will increase.</w:t>
      </w:r>
    </w:p>
    <w:p w14:paraId="695C30D4" w14:textId="28C3E1D0" w:rsidR="00254233" w:rsidRPr="0034543E" w:rsidRDefault="0034543E" w:rsidP="00254233">
      <w:pPr>
        <w:ind w:firstLine="567"/>
        <w:jc w:val="both"/>
        <w:rPr>
          <w:rFonts w:ascii="Bodoni" w:eastAsia="Bodoni" w:hAnsi="Bodoni" w:cs="Bodoni"/>
          <w:color w:val="000000" w:themeColor="text1"/>
        </w:rPr>
      </w:pPr>
      <w:r w:rsidRPr="0034543E">
        <w:rPr>
          <w:rFonts w:ascii="Bodoni" w:eastAsia="Bodoni" w:hAnsi="Bodoni" w:cs="Bodoni"/>
          <w:color w:val="000000" w:themeColor="text1"/>
        </w:rPr>
        <w:t>The media used in this research is PHET. PHET (Physics Education Technology) is a platform that provides various interactive simulations for physics subjects</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{"citationItems":[{"id":"ITEM-1","itemData":{"author":[{"dropping-particle":"","family":"Dy","given":"Abbie U","non-dropping-particle":"","parse-names":false,"suffix":""},{"dropping-particle":"","family":"Lagura","given":"Jessel C","non-dropping-particle":"","parse-names":false,"suffix":""},{"dropping-particle":"","family":"Baluyos","given":"Genelyn R","non-dropping-particle":"","parse-names":false,"suffix":""}],"id":"ITEM-1","issue":"4","issued":{"date-parts":[["2024"]]},"title":"Using PhET Interactive Simulations to Improve the Learners ’ Performance in Science","type":"article-journal","volume":"4"},"uris":["http://www.mendeley.com/documents/?uuid=e5d817cf-8531-4352-a93f-b6e4701ec835"]}],"mendeley":{"formattedCitation":"(Dy et al., 2024)","plainTextFormattedCitation":"(Dy et al., 2024)","previouslyFormattedCitation":"(Dy et al., 2024)"},"properties":{"noteIndex":0},"schema":"https://github.com/citation-style-language/schema/raw/master/csl-citation.json"}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(Dy et al., 2024)</w:t>
      </w:r>
      <w:r w:rsidR="008F6B16">
        <w:rPr>
          <w:rFonts w:ascii="Bodoni" w:eastAsia="Bodoni" w:hAnsi="Bodoni" w:cs="Bodoni"/>
          <w:color w:val="000000" w:themeColor="text1"/>
        </w:rPr>
        <w:fldChar w:fldCharType="end"/>
      </w:r>
      <w:r w:rsidR="008F6B16">
        <w:rPr>
          <w:rFonts w:ascii="Bodoni" w:eastAsia="Bodoni" w:hAnsi="Bodoni" w:cs="Bodoni"/>
          <w:color w:val="000000" w:themeColor="text1"/>
        </w:rPr>
        <w:t xml:space="preserve"> </w:t>
      </w:r>
      <w:r w:rsidRPr="0034543E">
        <w:rPr>
          <w:rFonts w:ascii="Bodoni" w:eastAsia="Bodoni" w:hAnsi="Bodoni" w:cs="Bodoni"/>
          <w:color w:val="000000" w:themeColor="text1"/>
        </w:rPr>
        <w:t>. This simulation was developed by the University of Colorado Boulder and has been used widely at various schools and universities. PHET simulations on Newton's Law material can provide a deeper and more enjoyable learning experience, which is difficult to achieve through conventional learning. By utilizing PHET, students can conduct experiments with various variables such as the mass of the object, the force applied, and the type of surface used to minimize friction</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{"citationItems":[{"id":"ITEM-1","itemData":{"ISSN":"2350-8442","abstract":"This study focused on the development and finding the effect of PhET® Interactive Simulation-based Activities in electromagnetism on the performance and learning experiences of students following the steps of the Research and Development (R &amp; D) methodology. A panel of evaluators validated the Physics Education Technology Interactive Simulation-based Activities (PhET®ISbA) and their ratings were analyzed using the mean. The developed PhET®ISbA were tried out to 200 Grade 10 students to determine their effectiveness in teaching concepts in Physics particularly Electromagnetism via a quasi experiment following a one-group pretest-posttest design. Test results gathered from the tryout were analyzed using frequency distribution, mean, standard deviation and t-test for correlated samples. Data gathered revealed that the developed PhET®ISbA are extremely valid in terms of learning outcomes, instructional characteristics and evaluation. Findings of the tryout show that there is a significant improvement of the Physics academic performance of the students. The answers in the informal interview and feedbacks in the scientific journal of the students revealed that when PhET®ISbA were used in teaching, they acquired significant learning experiences which are synthesized into three big themes: learning Physics is fun, learning Physics is real, and learning Physics is simple and easy. Hence, the developed PhET®ISbA are found to be effective instructional materials in teaching Physics particularly Electromagnetism. The indicated findings and favorable feedback of students only prove that the developed PhET®ISbA are valid, thus, these are recommended to be used for classroom instruction for understanding Physics concepts for diverse learners.","author":[{"dropping-particle":"","family":"Batuyong","given":"Cathlene T","non-dropping-particle":"","parse-names":false,"suffix":""},{"dropping-particle":"V","family":"Antonio","given":"Vida","non-dropping-particle":"","parse-names":false,"suffix":""}],"container-title":"Asia Pacific Journal of Multidisciplinary Research","id":"ITEM-1","issue":"2","issued":{"date-parts":[["2018"]]},"page":"121-131","title":"Exploring the Effect of Phet ® Interactive Simulation-Based Activities on Students' Performance and Learning Experiences in Electromagnetism","type":"article-journal","volume":"6"},"uris":["http://www.mendeley.com/documents/?uuid=816ecfad-bab8-4340-9454-0358da7a3cdf"]}],"mendeley":{"formattedCitation":"(Batuyong &amp; Antonio, 2018)","plainTextFormattedCitation":"(Batuyong &amp; Antonio, 2018)","previouslyFormattedCitation":"(Batuyong &amp; Antonio, 2018)"},"properties":{"noteIndex":0},"schema":"https://github.com/citation-style-language/schema/raw/master/csl-citation.json"}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(Batuyong &amp; Antonio, 2018)</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 This allows students to more easily understand how Newton's laws are applied in real situations. For example, students can observe how changes in force or mass affect the acceleration of an object, which directly reflects Newton's second law (F = ma).</w:t>
      </w:r>
    </w:p>
    <w:p w14:paraId="4DC9A230" w14:textId="32322D9C" w:rsidR="00B35D94" w:rsidRPr="0034543E" w:rsidRDefault="0034543E" w:rsidP="00432381">
      <w:pPr>
        <w:ind w:firstLine="567"/>
        <w:jc w:val="both"/>
        <w:rPr>
          <w:rFonts w:ascii="Bodoni" w:eastAsia="Bodoni" w:hAnsi="Bodoni" w:cs="Bodoni"/>
          <w:color w:val="000000" w:themeColor="text1"/>
        </w:rPr>
      </w:pPr>
      <w:r w:rsidRPr="0034543E">
        <w:rPr>
          <w:rFonts w:ascii="Bodoni" w:eastAsia="Bodoni" w:hAnsi="Bodoni" w:cs="Bodoni"/>
          <w:color w:val="000000" w:themeColor="text1"/>
        </w:rPr>
        <w:t>In addition, the PHET application allows students to carry out experiments independently and repeat experiments as needed, without being constrained by the limitations of physics equipment in the laboratory</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{"citationItems":[{"id":"ITEM-1","itemData":{"DOI":"10.22214/ijraset.2020.31708","abstract":"With the rapid change and development of science and technology of today's world, new methods and techniques are used to meet the interests and demands of the 21st-century learners. There are problems encountered in teaching science that requires exploration in learning. A quasi-experimental design was utilized in the study. The sample consisted of 83 seventh grade students. The standardized test was the instrument used to measure the academic performance of the respondents. Of the groups in the study, the experimental group was taught using PhET Interactive Simulation-Based Activities, while the control group was taught using the traditional teaching method. The results revealed that the academic performance (pre-test) of the control group (M= 13.28) is slightly higher compared with an experimental group (M=14.26), but there is no significant difference between their academic performances (t=1.99, p&gt;.05). After the implementation, the academic performance of the control group increased from (M=14.26 to M=22.65). However, considering the remarkable increase in the academic performance of the experimental group from (M=13.28 to M=26.23). Likewise, statistical results showed that there is a significant difference between the academic performances of the two groups as reflected in their post-test (t=2.0, p&lt;.05). There is a significant improvement in the academic performance of students after using the PhET interactive simulation-based activities. It was also evident that students were very active, highly motivated, and challenged while doing interactive activities in class. It can be concluded and recommended that the integration of PhET interactive simulation-based activities significantly affects the academic performance of Grade 7 students in Science.","author":[{"dropping-particle":"","family":"Mallari","given":"Reymond L.","non-dropping-particle":"","parse-names":false,"suffix":""}],"container-title":"International Journal for Research in Applied Science and Engineering Technology","id":"ITEM-1","issue":"9","issued":{"date-parts":[["2020"]]},"page":"1150-1153","title":"The Effectiveness of Integrating PhET Interactive Simulation-based Activities in Improving the Student’s Academic Performance in Science","type":"article-journal","volume":"8"},"uris":["http://www.mendeley.com/documents/?uuid=c8c459f6-78f4-4f64-85c1-28e0d4581a5f"]}],"mendeley":{"formattedCitation":"(Mallari, 2020)","plainTextFormattedCitation":"(Mallari, 2020)","previouslyFormattedCitation":"(Mallari, 2020)"},"properties":{"noteIndex":0},"schema":"https://github.com/citation-style-language/schema/raw/master/csl-citation.json"}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(Mallari, 2020)</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 The use of this simulation can help students overcome difficulties in understanding abstract physical theories</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{"citationItems":[{"id":"ITEM-1","itemData":{"DOI":"10.48165/sajssh.2022.3204","abstract":"PhET (Physics Education Technology) interactive simulation is a website-based simulation developed by simulation experts from the University of Colorado Boulder to help students learn physics through simulated learning. This research aims to examine students’ achievement after utilized simulated learning and teaching. A module and teaching plan have been specifically designed by researchers to be integrated with PhET simulation in the students’ teaching and learning processes. This research utilized a quasi-experimental design where pre-and post-tests are multiple choice type of test involved 30 students in the experimental group (using simulated learning) and 30 students in the control group (using conventional learning). The results showed that there were significant differences in pre-and post-tests means scores for the experimental group. On the other hand, the control group showed no significant differences. This proved that PhET simulation, with well-designed module and teaching plan can improve students’ achievement in physics.","author":[{"dropping-particle":"","family":"Najib","given":"Mohd Nizar Mohd","non-dropping-particle":"","parse-names":false,"suffix":""},{"dropping-particle":"","family":"Md-Ali","given":"Ruzlan","non-dropping-particle":"","parse-names":false,"suffix":""},{"dropping-particle":"","family":"Yaacob","given":"Aizan","non-dropping-particle":"","parse-names":false,"suffix":""}],"container-title":"South Asian Journal of Social Science and Humanities","id":"ITEM-1","issue":"2","issued":{"date-parts":[["2022"]]},"page":"73-78","title":"Effects of Phet Interactive Simulation Activities on Secondary School Students’ Physics Achievement","type":"article-journal","volume":"3"},"uris":["http://www.mendeley.com/documents/?uuid=dcd6df51-3000-4603-bbcd-6fe0faf29111"]}],"mendeley":{"formattedCitation":"(Najib et al., 2022)","plainTextFormattedCitation":"(Najib et al., 2022)"},"properties":{"noteIndex":0},"schema":"https://github.com/citation-style-language/schema/raw/master/csl-citation.json"}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(Najib et al., 2022)</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 as well as give them a better understanding of the application of Newton's laws in everyday life. Thus, the use of the PHET application in Newton's Law material is an effective alternative in increasing students' understanding of difficult physics concepts, as well as giving them the opportunity to learn in a more interactive and visual way. This approach can be the right solution to overcome students' learning difficulties and provide a more enjoyable and meaningful learning experience</w:t>
      </w:r>
      <w:r w:rsidR="008F6B16">
        <w:rPr>
          <w:rFonts w:ascii="Bodoni" w:eastAsia="Bodoni" w:hAnsi="Bodoni" w:cs="Bodoni"/>
          <w:color w:val="000000" w:themeColor="text1"/>
        </w:rPr>
        <w:t xml:space="preserve"> </w:t>
      </w:r>
      <w:r w:rsidR="008F6B16">
        <w:rPr>
          <w:rFonts w:ascii="Bodoni" w:eastAsia="Bodoni" w:hAnsi="Bodoni" w:cs="Bodoni"/>
          <w:color w:val="000000" w:themeColor="text1"/>
        </w:rPr>
        <w:fldChar w:fldCharType="begin" w:fldLock="1"/>
      </w:r>
      <w:r w:rsidR="008F6B16">
        <w:rPr>
          <w:rFonts w:ascii="Bodoni" w:eastAsia="Bodoni" w:hAnsi="Bodoni" w:cs="Bodoni"/>
          <w:color w:val="000000" w:themeColor="text1"/>
        </w:rPr>
        <w:instrText>ADDIN CSL_CITATION {"citationItems":[{"id":"ITEM-1","itemData":{"DOI":"10.1393/ncc/i2010-10623-0","ISSN":"18269885","abstract":"There is considerable evidence that PhET interactive simulations can be powerful tools for achieving student learning of science. Recent research conducted with PhET Interactive simulations has focused on the specific aspects of simulations that help students build a conceptual understanding of the science; specifically the value of showing the invisible, the use of analogy and effective levels of guidance with simulations. Educators have found that use of heavily guided activities does not elicit deep thinking and learning from students; while other studies have found that with pure discovery learning students are not able to \"discover\" the science for themselves. Recent studies reveal that appropriate scaffolding of the material is needed to help students build a mental framework about concepts. Then students can construct their own understanding within this framework. Our work has focused on understanding how students use simulations to construct this mental framework and the effect levels of guidance have on students' use of simulations. Hundreds of individual student interviews have been conducted during which the students describe what they were thinking as they interact with simulations. Careful analysis reveals that showing the invisible and use of analogy both facilitate students' construction of their understanding; while the nature of guidance influences the amount of student engagement. PACS 01.50.-i - Educational aids. PACS 01.50.F- - Audio and visual aids.","author":[{"dropping-particle":"","family":"Adams","given":"W. K.","non-dropping-particle":"","parse-names":false,"suffix":""}],"container-title":"Nuovo Cimento della Societa Italiana di Fisica C","id":"ITEM-1","issue":"3","issued":{"date-parts":[["2010"]]},"page":"21-32","title":"Student engagement and learning with PhET interactive simulations","type":"article-journal","volume":"33"},"uris":["http://www.mendeley.com/documents/?uuid=adabafe5-b9e1-42bc-949e-246bd9d145c4"]}],"mendeley":{"formattedCitation":"(Adams, 2010)","plainTextFormattedCitation":"(Adams, 2010)","previouslyFormattedCitation":"(Adams, 2010)"},"properties":{"noteIndex":0},"schema":"https://github.com/citation-style-language/schema/raw/master/csl-citation.json"}</w:instrText>
      </w:r>
      <w:r w:rsidR="008F6B16">
        <w:rPr>
          <w:rFonts w:ascii="Bodoni" w:eastAsia="Bodoni" w:hAnsi="Bodoni" w:cs="Bodoni"/>
          <w:color w:val="000000" w:themeColor="text1"/>
        </w:rPr>
        <w:fldChar w:fldCharType="separate"/>
      </w:r>
      <w:r w:rsidR="008F6B16" w:rsidRPr="008F6B16">
        <w:rPr>
          <w:rFonts w:ascii="Bodoni" w:eastAsia="Bodoni" w:hAnsi="Bodoni" w:cs="Bodoni"/>
          <w:noProof/>
          <w:color w:val="000000" w:themeColor="text1"/>
        </w:rPr>
        <w:t>(Adams, 2010)</w:t>
      </w:r>
      <w:r w:rsidR="008F6B16">
        <w:rPr>
          <w:rFonts w:ascii="Bodoni" w:eastAsia="Bodoni" w:hAnsi="Bodoni" w:cs="Bodoni"/>
          <w:color w:val="000000" w:themeColor="text1"/>
        </w:rPr>
        <w:fldChar w:fldCharType="end"/>
      </w:r>
      <w:r w:rsidRPr="0034543E">
        <w:rPr>
          <w:rFonts w:ascii="Bodoni" w:eastAsia="Bodoni" w:hAnsi="Bodoni" w:cs="Bodoni"/>
          <w:color w:val="000000" w:themeColor="text1"/>
        </w:rPr>
        <w:t>.</w:t>
      </w:r>
    </w:p>
    <w:p w14:paraId="33AAD07C" w14:textId="77777777" w:rsidR="00432381" w:rsidRPr="0034543E" w:rsidRDefault="00432381" w:rsidP="00432381">
      <w:pPr>
        <w:ind w:firstLine="567"/>
        <w:jc w:val="both"/>
        <w:rPr>
          <w:rFonts w:ascii="Bodoni" w:eastAsia="Bodoni" w:hAnsi="Bodoni" w:cs="Bodoni"/>
          <w:color w:val="000000" w:themeColor="text1"/>
        </w:rPr>
      </w:pPr>
    </w:p>
    <w:p w14:paraId="33234A3B" w14:textId="77777777" w:rsidR="00FF57CF" w:rsidRDefault="00FF57CF">
      <w:pPr>
        <w:rPr>
          <w:rFonts w:ascii="Bodoni" w:eastAsia="Bodoni" w:hAnsi="Bodoni" w:cs="Bodoni"/>
          <w:b/>
          <w:color w:val="000000" w:themeColor="text1"/>
        </w:rPr>
      </w:pPr>
      <w:r>
        <w:rPr>
          <w:rFonts w:ascii="Bodoni" w:eastAsia="Bodoni" w:hAnsi="Bodoni" w:cs="Bodoni"/>
          <w:b/>
          <w:color w:val="000000" w:themeColor="text1"/>
        </w:rPr>
        <w:br w:type="page"/>
      </w:r>
    </w:p>
    <w:p w14:paraId="4B5FE8CC" w14:textId="2E66A70C" w:rsidR="00B35D94" w:rsidRPr="0034543E" w:rsidRDefault="0034543E" w:rsidP="006200F9">
      <w:pPr>
        <w:pBdr>
          <w:top w:val="nil"/>
          <w:left w:val="nil"/>
          <w:bottom w:val="nil"/>
          <w:right w:val="nil"/>
          <w:between w:val="nil"/>
        </w:pBdr>
        <w:spacing w:after="40" w:line="276" w:lineRule="auto"/>
        <w:jc w:val="both"/>
        <w:rPr>
          <w:rFonts w:ascii="Bodoni" w:eastAsia="Bodoni" w:hAnsi="Bodoni" w:cs="Bodoni"/>
          <w:color w:val="000000" w:themeColor="text1"/>
        </w:rPr>
      </w:pPr>
      <w:r>
        <w:rPr>
          <w:rFonts w:ascii="Bodoni" w:eastAsia="Bodoni" w:hAnsi="Bodoni" w:cs="Bodoni"/>
          <w:b/>
          <w:color w:val="000000" w:themeColor="text1"/>
        </w:rPr>
        <w:lastRenderedPageBreak/>
        <w:t>RESEARCH METHODS</w:t>
      </w:r>
    </w:p>
    <w:p w14:paraId="43402850" w14:textId="10D9F231" w:rsidR="004B74E1" w:rsidRPr="0034543E" w:rsidRDefault="0034543E">
      <w:pPr>
        <w:pBdr>
          <w:top w:val="nil"/>
          <w:left w:val="nil"/>
          <w:bottom w:val="nil"/>
          <w:right w:val="nil"/>
          <w:between w:val="nil"/>
        </w:pBdr>
        <w:spacing w:after="40" w:line="276" w:lineRule="auto"/>
        <w:ind w:firstLine="567"/>
        <w:jc w:val="both"/>
        <w:rPr>
          <w:rFonts w:ascii="Bodoni" w:eastAsia="Bodoni" w:hAnsi="Bodoni" w:cs="Bodoni"/>
          <w:color w:val="000000" w:themeColor="text1"/>
        </w:rPr>
      </w:pPr>
      <w:r w:rsidRPr="0034543E">
        <w:rPr>
          <w:rFonts w:ascii="Bodoni" w:eastAsia="Bodoni" w:hAnsi="Bodoni" w:cs="Bodoni"/>
          <w:color w:val="000000" w:themeColor="text1"/>
        </w:rPr>
        <w:t>The method used in this research is a quantitative method, where this method is a type of research that is very strong in measuring cause and effect. The design used in this research is Pretest-Posttest Control Group Design. This research is intended to determine the effect of using Phet simulations on Newton's law material to improve student learning outcomes. The design of this research is as follows:</w:t>
      </w:r>
    </w:p>
    <w:p w14:paraId="275364E9" w14:textId="6C1FC8EA" w:rsidR="004B74E1" w:rsidRPr="0034543E" w:rsidRDefault="004B74E1" w:rsidP="0034543E">
      <w:pPr>
        <w:pBdr>
          <w:top w:val="nil"/>
          <w:left w:val="nil"/>
          <w:bottom w:val="nil"/>
          <w:right w:val="nil"/>
          <w:between w:val="nil"/>
        </w:pBdr>
        <w:spacing w:after="40" w:line="276" w:lineRule="auto"/>
        <w:jc w:val="center"/>
        <w:rPr>
          <w:rFonts w:ascii="Bodoni" w:eastAsia="Bodoni" w:hAnsi="Bodoni" w:cs="Bodoni"/>
          <w:color w:val="000000" w:themeColor="text1"/>
        </w:rPr>
      </w:pPr>
      <w:r w:rsidRPr="0034543E">
        <w:rPr>
          <w:rFonts w:ascii="Bodoni" w:eastAsia="Bodoni" w:hAnsi="Bodoni" w:cs="Bodoni"/>
          <w:b/>
          <w:bCs/>
          <w:color w:val="000000" w:themeColor="text1"/>
        </w:rPr>
        <w:t>Tabel 1.</w:t>
      </w:r>
      <w:r w:rsidRPr="0034543E">
        <w:rPr>
          <w:rFonts w:ascii="Bodoni" w:eastAsia="Bodoni" w:hAnsi="Bodoni" w:cs="Bodoni"/>
          <w:color w:val="000000" w:themeColor="text1"/>
        </w:rPr>
        <w:t xml:space="preserve"> </w:t>
      </w:r>
      <w:r w:rsidR="0034543E" w:rsidRPr="0034543E">
        <w:rPr>
          <w:rFonts w:ascii="Bodoni" w:eastAsia="Bodoni" w:hAnsi="Bodoni" w:cs="Bodoni"/>
          <w:color w:val="000000" w:themeColor="text1"/>
        </w:rPr>
        <w:t>Research Design</w:t>
      </w:r>
    </w:p>
    <w:tbl>
      <w:tblPr>
        <w:tblW w:w="5234" w:type="dxa"/>
        <w:jc w:val="center"/>
        <w:tblBorders>
          <w:top w:val="single" w:sz="8" w:space="0" w:color="000000"/>
          <w:bottom w:val="single" w:sz="8" w:space="0" w:color="000000"/>
        </w:tblBorders>
        <w:tblLayout w:type="fixed"/>
        <w:tblLook w:val="04A0" w:firstRow="1" w:lastRow="0" w:firstColumn="1" w:lastColumn="0" w:noHBand="0" w:noVBand="1"/>
      </w:tblPr>
      <w:tblGrid>
        <w:gridCol w:w="1890"/>
        <w:gridCol w:w="990"/>
        <w:gridCol w:w="1260"/>
        <w:gridCol w:w="1094"/>
      </w:tblGrid>
      <w:tr w:rsidR="004B74E1" w:rsidRPr="0034543E" w14:paraId="62F08C60" w14:textId="77777777" w:rsidTr="004B74E1">
        <w:trPr>
          <w:jc w:val="center"/>
        </w:trPr>
        <w:tc>
          <w:tcPr>
            <w:tcW w:w="1890" w:type="dxa"/>
            <w:tcBorders>
              <w:bottom w:val="single" w:sz="4" w:space="0" w:color="auto"/>
            </w:tcBorders>
            <w:shd w:val="clear" w:color="auto" w:fill="D9D9D9"/>
          </w:tcPr>
          <w:p w14:paraId="192FF76C" w14:textId="4F3F2A63" w:rsidR="004B74E1" w:rsidRPr="0034543E" w:rsidRDefault="004B74E1" w:rsidP="006E59FC">
            <w:pPr>
              <w:spacing w:line="276" w:lineRule="auto"/>
              <w:jc w:val="center"/>
              <w:rPr>
                <w:rFonts w:ascii="Bodoni" w:eastAsia="Bodoni" w:hAnsi="Bodoni" w:cs="Bodoni"/>
                <w:b/>
                <w:bCs/>
                <w:color w:val="000000" w:themeColor="text1"/>
              </w:rPr>
            </w:pPr>
            <w:r w:rsidRPr="0034543E">
              <w:rPr>
                <w:rFonts w:ascii="Bodoni" w:eastAsia="Bodoni" w:hAnsi="Bodoni" w:cs="Bodoni"/>
                <w:b/>
                <w:bCs/>
                <w:color w:val="000000" w:themeColor="text1"/>
              </w:rPr>
              <w:t>Group</w:t>
            </w:r>
          </w:p>
        </w:tc>
        <w:tc>
          <w:tcPr>
            <w:tcW w:w="990" w:type="dxa"/>
            <w:tcBorders>
              <w:bottom w:val="single" w:sz="4" w:space="0" w:color="auto"/>
            </w:tcBorders>
            <w:shd w:val="clear" w:color="auto" w:fill="D9D9D9"/>
          </w:tcPr>
          <w:p w14:paraId="6033B3F6" w14:textId="2C9FE16D" w:rsidR="004B74E1" w:rsidRPr="0034543E" w:rsidRDefault="004B74E1" w:rsidP="006E59FC">
            <w:pPr>
              <w:spacing w:line="276" w:lineRule="auto"/>
              <w:jc w:val="center"/>
              <w:rPr>
                <w:rFonts w:ascii="Bodoni" w:eastAsia="Bodoni" w:hAnsi="Bodoni" w:cs="Bodoni"/>
                <w:b/>
                <w:bCs/>
                <w:color w:val="000000" w:themeColor="text1"/>
              </w:rPr>
            </w:pPr>
            <w:r w:rsidRPr="0034543E">
              <w:rPr>
                <w:rFonts w:ascii="Bodoni" w:eastAsia="Bodoni" w:hAnsi="Bodoni" w:cs="Bodoni"/>
                <w:b/>
                <w:bCs/>
                <w:color w:val="000000" w:themeColor="text1"/>
              </w:rPr>
              <w:t>Pretest</w:t>
            </w:r>
          </w:p>
        </w:tc>
        <w:tc>
          <w:tcPr>
            <w:tcW w:w="1260" w:type="dxa"/>
            <w:tcBorders>
              <w:bottom w:val="single" w:sz="4" w:space="0" w:color="auto"/>
            </w:tcBorders>
            <w:shd w:val="clear" w:color="auto" w:fill="D9D9D9"/>
          </w:tcPr>
          <w:p w14:paraId="3A8BDA61" w14:textId="30E47315" w:rsidR="004B74E1" w:rsidRPr="0034543E" w:rsidRDefault="004B74E1" w:rsidP="006E59FC">
            <w:pPr>
              <w:spacing w:line="276" w:lineRule="auto"/>
              <w:jc w:val="center"/>
              <w:rPr>
                <w:rFonts w:ascii="Bodoni" w:eastAsia="Bodoni" w:hAnsi="Bodoni" w:cs="Bodoni"/>
                <w:b/>
                <w:bCs/>
                <w:color w:val="000000" w:themeColor="text1"/>
              </w:rPr>
            </w:pPr>
            <w:r w:rsidRPr="0034543E">
              <w:rPr>
                <w:rFonts w:ascii="Bodoni" w:eastAsia="Bodoni" w:hAnsi="Bodoni" w:cs="Bodoni"/>
                <w:b/>
                <w:bCs/>
                <w:color w:val="000000" w:themeColor="text1"/>
              </w:rPr>
              <w:t>Treatment</w:t>
            </w:r>
          </w:p>
        </w:tc>
        <w:tc>
          <w:tcPr>
            <w:tcW w:w="1094" w:type="dxa"/>
            <w:tcBorders>
              <w:bottom w:val="single" w:sz="4" w:space="0" w:color="auto"/>
            </w:tcBorders>
            <w:shd w:val="clear" w:color="auto" w:fill="D9D9D9"/>
          </w:tcPr>
          <w:p w14:paraId="2245984D" w14:textId="4B18D955" w:rsidR="004B74E1" w:rsidRPr="0034543E" w:rsidRDefault="004B74E1" w:rsidP="006E59FC">
            <w:pPr>
              <w:spacing w:line="276" w:lineRule="auto"/>
              <w:jc w:val="center"/>
              <w:rPr>
                <w:rFonts w:ascii="Bodoni" w:eastAsia="Bodoni" w:hAnsi="Bodoni" w:cs="Bodoni"/>
                <w:b/>
                <w:bCs/>
                <w:color w:val="000000" w:themeColor="text1"/>
              </w:rPr>
            </w:pPr>
            <w:r w:rsidRPr="0034543E">
              <w:rPr>
                <w:rFonts w:ascii="Bodoni" w:eastAsia="Bodoni" w:hAnsi="Bodoni" w:cs="Bodoni"/>
                <w:b/>
                <w:bCs/>
                <w:color w:val="000000" w:themeColor="text1"/>
              </w:rPr>
              <w:t>Posttest</w:t>
            </w:r>
          </w:p>
        </w:tc>
      </w:tr>
      <w:tr w:rsidR="004B74E1" w:rsidRPr="0034543E" w14:paraId="1D9F1DD8" w14:textId="77777777" w:rsidTr="004B74E1">
        <w:trPr>
          <w:jc w:val="center"/>
        </w:trPr>
        <w:tc>
          <w:tcPr>
            <w:tcW w:w="1890" w:type="dxa"/>
            <w:tcBorders>
              <w:top w:val="single" w:sz="4" w:space="0" w:color="auto"/>
              <w:bottom w:val="single" w:sz="8" w:space="0" w:color="000000"/>
              <w:right w:val="single" w:sz="4" w:space="0" w:color="auto"/>
            </w:tcBorders>
            <w:shd w:val="clear" w:color="auto" w:fill="auto"/>
          </w:tcPr>
          <w:p w14:paraId="414626E0" w14:textId="48AA4F4C" w:rsidR="004B74E1" w:rsidRPr="0034543E" w:rsidRDefault="004B74E1" w:rsidP="006E59FC">
            <w:pPr>
              <w:spacing w:line="276" w:lineRule="auto"/>
              <w:jc w:val="both"/>
              <w:rPr>
                <w:rFonts w:ascii="Bodoni" w:eastAsia="Bodoni" w:hAnsi="Bodoni" w:cs="Bodoni"/>
                <w:color w:val="000000" w:themeColor="text1"/>
              </w:rPr>
            </w:pPr>
            <w:r w:rsidRPr="0034543E">
              <w:rPr>
                <w:rFonts w:ascii="Bodoni" w:eastAsia="Bodoni" w:hAnsi="Bodoni" w:cs="Bodoni"/>
                <w:color w:val="000000" w:themeColor="text1"/>
              </w:rPr>
              <w:t>Eksperimen Class</w:t>
            </w:r>
          </w:p>
        </w:tc>
        <w:tc>
          <w:tcPr>
            <w:tcW w:w="990" w:type="dxa"/>
            <w:tcBorders>
              <w:top w:val="single" w:sz="4" w:space="0" w:color="auto"/>
              <w:left w:val="single" w:sz="4" w:space="0" w:color="auto"/>
              <w:bottom w:val="single" w:sz="8" w:space="0" w:color="000000"/>
              <w:right w:val="single" w:sz="4" w:space="0" w:color="auto"/>
            </w:tcBorders>
            <w:shd w:val="clear" w:color="auto" w:fill="auto"/>
          </w:tcPr>
          <w:p w14:paraId="3B4E3DB6" w14:textId="0FB7FC64" w:rsidR="004B74E1" w:rsidRPr="0034543E" w:rsidRDefault="004B74E1" w:rsidP="004B74E1">
            <w:pPr>
              <w:spacing w:line="276" w:lineRule="auto"/>
              <w:jc w:val="center"/>
              <w:rPr>
                <w:rFonts w:ascii="Bodoni" w:eastAsia="Bodoni" w:hAnsi="Bodoni" w:cs="Bodoni"/>
                <w:color w:val="000000" w:themeColor="text1"/>
              </w:rPr>
            </w:pPr>
            <w:r w:rsidRPr="0034543E">
              <w:rPr>
                <w:rFonts w:ascii="Bodoni" w:eastAsia="Bodoni" w:hAnsi="Bodoni" w:cs="Bodoni"/>
                <w:color w:val="000000" w:themeColor="text1"/>
              </w:rPr>
              <w:t>O1</w:t>
            </w:r>
          </w:p>
        </w:tc>
        <w:tc>
          <w:tcPr>
            <w:tcW w:w="1260" w:type="dxa"/>
            <w:tcBorders>
              <w:top w:val="single" w:sz="4" w:space="0" w:color="auto"/>
              <w:left w:val="single" w:sz="4" w:space="0" w:color="auto"/>
              <w:bottom w:val="single" w:sz="8" w:space="0" w:color="000000"/>
              <w:right w:val="single" w:sz="4" w:space="0" w:color="auto"/>
            </w:tcBorders>
            <w:shd w:val="clear" w:color="auto" w:fill="auto"/>
          </w:tcPr>
          <w:p w14:paraId="43A23CE5" w14:textId="43E85AA6" w:rsidR="004B74E1" w:rsidRPr="0034543E" w:rsidRDefault="004B74E1" w:rsidP="004B74E1">
            <w:pPr>
              <w:spacing w:line="276" w:lineRule="auto"/>
              <w:jc w:val="center"/>
              <w:rPr>
                <w:rFonts w:ascii="Bodoni" w:eastAsia="Bodoni" w:hAnsi="Bodoni" w:cs="Bodoni"/>
                <w:color w:val="000000" w:themeColor="text1"/>
              </w:rPr>
            </w:pPr>
            <w:r w:rsidRPr="0034543E">
              <w:rPr>
                <w:rFonts w:ascii="Bodoni" w:eastAsia="Bodoni" w:hAnsi="Bodoni" w:cs="Bodoni"/>
                <w:color w:val="000000" w:themeColor="text1"/>
              </w:rPr>
              <w:t>X1</w:t>
            </w:r>
          </w:p>
        </w:tc>
        <w:tc>
          <w:tcPr>
            <w:tcW w:w="1094" w:type="dxa"/>
            <w:tcBorders>
              <w:top w:val="single" w:sz="4" w:space="0" w:color="auto"/>
              <w:left w:val="single" w:sz="4" w:space="0" w:color="auto"/>
              <w:bottom w:val="single" w:sz="8" w:space="0" w:color="000000"/>
            </w:tcBorders>
            <w:shd w:val="clear" w:color="auto" w:fill="auto"/>
          </w:tcPr>
          <w:p w14:paraId="4206E57F" w14:textId="69DEC80A" w:rsidR="004B74E1" w:rsidRPr="0034543E" w:rsidRDefault="004B74E1" w:rsidP="004B74E1">
            <w:pPr>
              <w:spacing w:line="276" w:lineRule="auto"/>
              <w:jc w:val="center"/>
              <w:rPr>
                <w:rFonts w:ascii="Bodoni" w:eastAsia="Bodoni" w:hAnsi="Bodoni" w:cs="Bodoni"/>
                <w:color w:val="000000" w:themeColor="text1"/>
              </w:rPr>
            </w:pPr>
            <w:r w:rsidRPr="0034543E">
              <w:rPr>
                <w:rFonts w:ascii="Bodoni" w:eastAsia="Bodoni" w:hAnsi="Bodoni" w:cs="Bodoni"/>
                <w:color w:val="000000" w:themeColor="text1"/>
              </w:rPr>
              <w:t xml:space="preserve"> O2</w:t>
            </w:r>
          </w:p>
        </w:tc>
      </w:tr>
    </w:tbl>
    <w:p w14:paraId="47BC2DA5" w14:textId="48B4F45C" w:rsidR="004B74E1" w:rsidRPr="0034543E" w:rsidRDefault="004B74E1" w:rsidP="00127AD1">
      <w:pPr>
        <w:pBdr>
          <w:top w:val="nil"/>
          <w:left w:val="nil"/>
          <w:bottom w:val="nil"/>
          <w:right w:val="nil"/>
          <w:between w:val="nil"/>
        </w:pBdr>
        <w:spacing w:after="40" w:line="276" w:lineRule="auto"/>
        <w:ind w:left="360"/>
        <w:jc w:val="both"/>
        <w:rPr>
          <w:rFonts w:ascii="Bodoni" w:eastAsia="Bodoni" w:hAnsi="Bodoni" w:cs="Bodoni"/>
          <w:color w:val="000000" w:themeColor="text1"/>
        </w:rPr>
      </w:pPr>
      <w:r w:rsidRPr="0034543E">
        <w:rPr>
          <w:rFonts w:ascii="Bodoni" w:eastAsia="Bodoni" w:hAnsi="Bodoni" w:cs="Bodoni"/>
          <w:color w:val="000000" w:themeColor="text1"/>
        </w:rPr>
        <w:t>Information :</w:t>
      </w:r>
    </w:p>
    <w:p w14:paraId="610F4EE7" w14:textId="365ADE63" w:rsidR="004B74E1" w:rsidRPr="0034543E" w:rsidRDefault="004B74E1" w:rsidP="00127AD1">
      <w:pPr>
        <w:pBdr>
          <w:top w:val="nil"/>
          <w:left w:val="nil"/>
          <w:bottom w:val="nil"/>
          <w:right w:val="nil"/>
          <w:between w:val="nil"/>
        </w:pBdr>
        <w:spacing w:after="40" w:line="276" w:lineRule="auto"/>
        <w:ind w:left="360"/>
        <w:jc w:val="both"/>
        <w:rPr>
          <w:rFonts w:ascii="Bodoni" w:eastAsia="Bodoni" w:hAnsi="Bodoni" w:cs="Bodoni"/>
          <w:color w:val="000000" w:themeColor="text1"/>
        </w:rPr>
      </w:pPr>
      <w:r w:rsidRPr="0034543E">
        <w:rPr>
          <w:rFonts w:ascii="Bodoni" w:eastAsia="Bodoni" w:hAnsi="Bodoni" w:cs="Bodoni"/>
          <w:color w:val="000000" w:themeColor="text1"/>
        </w:rPr>
        <w:t>O1 = Pretest Expeimental Group</w:t>
      </w:r>
    </w:p>
    <w:p w14:paraId="306E2D9F" w14:textId="474901AA" w:rsidR="006E59FC" w:rsidRPr="0034543E" w:rsidRDefault="006E59FC" w:rsidP="00127AD1">
      <w:pPr>
        <w:pBdr>
          <w:top w:val="nil"/>
          <w:left w:val="nil"/>
          <w:bottom w:val="nil"/>
          <w:right w:val="nil"/>
          <w:between w:val="nil"/>
        </w:pBdr>
        <w:spacing w:after="40" w:line="276" w:lineRule="auto"/>
        <w:ind w:left="360"/>
        <w:jc w:val="both"/>
        <w:rPr>
          <w:rFonts w:ascii="Bodoni" w:eastAsia="Bodoni" w:hAnsi="Bodoni" w:cs="Bodoni"/>
          <w:color w:val="000000" w:themeColor="text1"/>
        </w:rPr>
      </w:pPr>
      <w:r w:rsidRPr="0034543E">
        <w:rPr>
          <w:rFonts w:ascii="Bodoni" w:eastAsia="Bodoni" w:hAnsi="Bodoni" w:cs="Bodoni"/>
          <w:color w:val="000000" w:themeColor="text1"/>
        </w:rPr>
        <w:t>X1 = Treatment using Problem Based Learning by Phet Simulation</w:t>
      </w:r>
    </w:p>
    <w:p w14:paraId="4421F02F" w14:textId="708EC6D1" w:rsidR="004B74E1" w:rsidRPr="0034543E" w:rsidRDefault="004B74E1" w:rsidP="00127AD1">
      <w:pPr>
        <w:pBdr>
          <w:top w:val="nil"/>
          <w:left w:val="nil"/>
          <w:bottom w:val="nil"/>
          <w:right w:val="nil"/>
          <w:between w:val="nil"/>
        </w:pBdr>
        <w:spacing w:after="40" w:line="276" w:lineRule="auto"/>
        <w:ind w:left="360"/>
        <w:jc w:val="both"/>
        <w:rPr>
          <w:rFonts w:ascii="Bodoni" w:eastAsia="Bodoni" w:hAnsi="Bodoni" w:cs="Bodoni"/>
          <w:color w:val="000000" w:themeColor="text1"/>
        </w:rPr>
      </w:pPr>
      <w:r w:rsidRPr="0034543E">
        <w:rPr>
          <w:rFonts w:ascii="Bodoni" w:eastAsia="Bodoni" w:hAnsi="Bodoni" w:cs="Bodoni"/>
          <w:color w:val="000000" w:themeColor="text1"/>
        </w:rPr>
        <w:t xml:space="preserve">O2 = </w:t>
      </w:r>
      <w:r w:rsidR="006E59FC" w:rsidRPr="0034543E">
        <w:rPr>
          <w:rFonts w:ascii="Bodoni" w:eastAsia="Bodoni" w:hAnsi="Bodoni" w:cs="Bodoni"/>
          <w:color w:val="000000" w:themeColor="text1"/>
        </w:rPr>
        <w:t>Posttest Experimental Group</w:t>
      </w:r>
    </w:p>
    <w:p w14:paraId="78104378" w14:textId="77777777" w:rsidR="006E59FC" w:rsidRPr="0034543E" w:rsidRDefault="006E59FC" w:rsidP="006E59FC">
      <w:pPr>
        <w:pBdr>
          <w:top w:val="nil"/>
          <w:left w:val="nil"/>
          <w:bottom w:val="nil"/>
          <w:right w:val="nil"/>
          <w:between w:val="nil"/>
        </w:pBdr>
        <w:spacing w:after="40" w:line="276" w:lineRule="auto"/>
        <w:jc w:val="both"/>
        <w:rPr>
          <w:rFonts w:ascii="Bodoni" w:eastAsia="Bodoni" w:hAnsi="Bodoni" w:cs="Bodoni"/>
          <w:color w:val="000000" w:themeColor="text1"/>
        </w:rPr>
      </w:pPr>
      <w:r w:rsidRPr="0034543E">
        <w:rPr>
          <w:rFonts w:ascii="Bodoni" w:eastAsia="Bodoni" w:hAnsi="Bodoni" w:cs="Bodoni"/>
          <w:color w:val="000000" w:themeColor="text1"/>
        </w:rPr>
        <w:tab/>
        <w:t>The subjects in this research were students of class X-G MA. Muallimin UNIVA Medan. The object of this research is the PBL (Problem Based Learning) Learning Model assisted by Phet Simulation on Newton Law to improve student learning outcomes. When the research was carried out in the even semester of the 2024/2025 academic year, it was carried out at MA. Muallimin UNIVA Medan whose address is at Jl. Sisingamagaraja, km 5.5 Medan Amplas District, North Sumatra.</w:t>
      </w:r>
    </w:p>
    <w:p w14:paraId="3CAC5C59" w14:textId="22F94683" w:rsidR="006E59FC" w:rsidRPr="0034543E" w:rsidRDefault="006E59FC" w:rsidP="00127AD1">
      <w:pPr>
        <w:pBdr>
          <w:top w:val="nil"/>
          <w:left w:val="nil"/>
          <w:bottom w:val="nil"/>
          <w:right w:val="nil"/>
          <w:between w:val="nil"/>
        </w:pBdr>
        <w:spacing w:after="40" w:line="276" w:lineRule="auto"/>
        <w:ind w:firstLine="720"/>
        <w:jc w:val="both"/>
        <w:rPr>
          <w:rFonts w:ascii="Bodoni" w:eastAsia="Bodoni" w:hAnsi="Bodoni" w:cs="Bodoni"/>
          <w:color w:val="000000" w:themeColor="text1"/>
        </w:rPr>
      </w:pPr>
      <w:r w:rsidRPr="0034543E">
        <w:rPr>
          <w:rFonts w:ascii="Bodoni" w:eastAsia="Bodoni" w:hAnsi="Bodoni" w:cs="Bodoni"/>
          <w:color w:val="000000" w:themeColor="text1"/>
        </w:rPr>
        <w:t>The instruments used in this research were tests and documentation. The test technique is carried out by providing a test instrument consisting of a set of questions/questions to measure student learning outcomes. Researchers used tests in the form of descriptions. Written tests in the form of descriptions or essays require students to be able to remember, understand, organize, apply, analyze, synthesize, evaluate, and so on the material they have studied. Documentation is carried out to obtain data sourced from available records or documents. Such as the presence of students in taking part in class learning which can be seen in the student attendance list, as well as the MA profile. Muallimin UNIVA Medan.</w:t>
      </w:r>
    </w:p>
    <w:p w14:paraId="4625C71B" w14:textId="0085B59D" w:rsidR="006E59FC" w:rsidRPr="0034543E" w:rsidRDefault="006E59FC" w:rsidP="00127AD1">
      <w:pPr>
        <w:pBdr>
          <w:top w:val="nil"/>
          <w:left w:val="nil"/>
          <w:bottom w:val="nil"/>
          <w:right w:val="nil"/>
          <w:between w:val="nil"/>
        </w:pBdr>
        <w:spacing w:after="40" w:line="276" w:lineRule="auto"/>
        <w:ind w:firstLine="567"/>
        <w:jc w:val="both"/>
        <w:rPr>
          <w:rFonts w:ascii="Bodoni" w:eastAsia="Bodoni" w:hAnsi="Bodoni" w:cs="Bodoni"/>
          <w:color w:val="000000" w:themeColor="text1"/>
        </w:rPr>
      </w:pPr>
      <w:r w:rsidRPr="0034543E">
        <w:rPr>
          <w:rFonts w:ascii="Bodoni" w:eastAsia="Bodoni" w:hAnsi="Bodoni" w:cs="Bodoni"/>
          <w:color w:val="000000" w:themeColor="text1"/>
        </w:rPr>
        <w:t>The research procedure carried out went through three stages, namely the planning stage, implementation stage and completion stage. The data analysis technique used in this research is the t-test and f-test with the h</w:t>
      </w:r>
      <w:r w:rsidR="00127AD1" w:rsidRPr="0034543E">
        <w:rPr>
          <w:rFonts w:ascii="Bodoni" w:eastAsia="Bodoni" w:hAnsi="Bodoni" w:cs="Bodoni"/>
          <w:color w:val="000000" w:themeColor="text1"/>
        </w:rPr>
        <w:t>elp of IBM SPSS Statistics 20.0</w:t>
      </w:r>
      <w:r w:rsidRPr="0034543E">
        <w:rPr>
          <w:rFonts w:ascii="Bodoni" w:eastAsia="Bodoni" w:hAnsi="Bodoni" w:cs="Bodoni"/>
          <w:color w:val="000000" w:themeColor="text1"/>
        </w:rPr>
        <w:t>.</w:t>
      </w:r>
    </w:p>
    <w:p w14:paraId="24950421" w14:textId="7C6F4AA5" w:rsidR="00127AD1" w:rsidRPr="0034543E" w:rsidRDefault="0034543E" w:rsidP="00254233">
      <w:pPr>
        <w:pBdr>
          <w:top w:val="nil"/>
          <w:left w:val="nil"/>
          <w:bottom w:val="nil"/>
          <w:right w:val="nil"/>
          <w:between w:val="nil"/>
        </w:pBdr>
        <w:spacing w:after="40" w:line="276" w:lineRule="auto"/>
        <w:ind w:firstLine="567"/>
        <w:jc w:val="both"/>
        <w:rPr>
          <w:rFonts w:ascii="Bodoni" w:eastAsia="Bodoni" w:hAnsi="Bodoni" w:cs="Bodoni"/>
          <w:color w:val="000000" w:themeColor="text1"/>
        </w:rPr>
      </w:pPr>
      <w:r w:rsidRPr="0034543E">
        <w:rPr>
          <w:rFonts w:ascii="Bodoni" w:eastAsia="Bodoni" w:hAnsi="Bodoni" w:cs="Bodoni"/>
          <w:color w:val="000000" w:themeColor="text1"/>
        </w:rPr>
        <w:t>In this research, the media used to help students understand the learning material is the use of the following physical simulation:</w:t>
      </w:r>
    </w:p>
    <w:p w14:paraId="278F52D9" w14:textId="105B6FE5" w:rsidR="001C5232" w:rsidRPr="0034543E" w:rsidRDefault="001C5232" w:rsidP="001C5232">
      <w:pPr>
        <w:pBdr>
          <w:top w:val="nil"/>
          <w:left w:val="nil"/>
          <w:bottom w:val="nil"/>
          <w:right w:val="nil"/>
          <w:between w:val="nil"/>
        </w:pBdr>
        <w:spacing w:after="40" w:line="276" w:lineRule="auto"/>
        <w:jc w:val="both"/>
        <w:rPr>
          <w:rFonts w:ascii="Bodoni" w:eastAsia="Bodoni" w:hAnsi="Bodoni" w:cs="Bodoni"/>
          <w:color w:val="000000" w:themeColor="text1"/>
        </w:rPr>
      </w:pPr>
      <w:r w:rsidRPr="0034543E">
        <w:rPr>
          <w:rFonts w:ascii="Bodoni" w:eastAsia="Bodoni" w:hAnsi="Bodoni" w:cs="Bodoni"/>
          <w:noProof/>
          <w:color w:val="000000" w:themeColor="text1"/>
          <w:lang w:val="en-US" w:eastAsia="en-US"/>
        </w:rPr>
        <w:drawing>
          <wp:inline distT="0" distB="0" distL="0" distR="0" wp14:anchorId="0BE60DBA" wp14:editId="152A71ED">
            <wp:extent cx="2762885" cy="1881962"/>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6927" cy="1918773"/>
                    </a:xfrm>
                    <a:prstGeom prst="rect">
                      <a:avLst/>
                    </a:prstGeom>
                  </pic:spPr>
                </pic:pic>
              </a:graphicData>
            </a:graphic>
          </wp:inline>
        </w:drawing>
      </w:r>
      <w:r w:rsidRPr="0034543E">
        <w:rPr>
          <w:rFonts w:ascii="Bodoni" w:eastAsia="Bodoni" w:hAnsi="Bodoni" w:cs="Bodoni"/>
          <w:color w:val="000000" w:themeColor="text1"/>
        </w:rPr>
        <w:tab/>
      </w:r>
      <w:r w:rsidRPr="0034543E">
        <w:rPr>
          <w:rFonts w:ascii="Bodoni" w:eastAsia="Bodoni" w:hAnsi="Bodoni" w:cs="Bodoni"/>
          <w:noProof/>
          <w:color w:val="000000" w:themeColor="text1"/>
          <w:lang w:val="en-US" w:eastAsia="en-US"/>
        </w:rPr>
        <w:drawing>
          <wp:inline distT="0" distB="0" distL="0" distR="0" wp14:anchorId="1EE06ADA" wp14:editId="7D1C2FCC">
            <wp:extent cx="2893695" cy="192449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6000" cy="1945978"/>
                    </a:xfrm>
                    <a:prstGeom prst="rect">
                      <a:avLst/>
                    </a:prstGeom>
                  </pic:spPr>
                </pic:pic>
              </a:graphicData>
            </a:graphic>
          </wp:inline>
        </w:drawing>
      </w:r>
    </w:p>
    <w:p w14:paraId="5A813D5D" w14:textId="21CBAFCF" w:rsidR="001C5232" w:rsidRPr="0034543E" w:rsidRDefault="00FF57CF" w:rsidP="00FF57CF">
      <w:pPr>
        <w:pBdr>
          <w:top w:val="nil"/>
          <w:left w:val="nil"/>
          <w:bottom w:val="nil"/>
          <w:right w:val="nil"/>
          <w:between w:val="nil"/>
        </w:pBdr>
        <w:spacing w:after="40" w:line="276" w:lineRule="auto"/>
        <w:jc w:val="both"/>
        <w:rPr>
          <w:rFonts w:ascii="Bodoni" w:eastAsia="Bodoni" w:hAnsi="Bodoni" w:cs="Bodoni"/>
          <w:color w:val="000000" w:themeColor="text1"/>
        </w:rPr>
      </w:pPr>
      <w:r>
        <w:rPr>
          <w:rFonts w:ascii="Bodoni" w:eastAsia="Bodoni" w:hAnsi="Bodoni" w:cs="Bodoni"/>
          <w:b/>
          <w:color w:val="000000" w:themeColor="text1"/>
        </w:rPr>
        <w:t>Figure</w:t>
      </w:r>
      <w:r w:rsidR="001C5232" w:rsidRPr="0034543E">
        <w:rPr>
          <w:rFonts w:ascii="Bodoni" w:eastAsia="Bodoni" w:hAnsi="Bodoni" w:cs="Bodoni"/>
          <w:b/>
          <w:color w:val="000000" w:themeColor="text1"/>
        </w:rPr>
        <w:t xml:space="preserve"> 1. </w:t>
      </w:r>
      <w:r w:rsidR="001C5232" w:rsidRPr="0034543E">
        <w:rPr>
          <w:rFonts w:ascii="Bodoni" w:eastAsia="Bodoni" w:hAnsi="Bodoni" w:cs="Bodoni"/>
          <w:color w:val="000000" w:themeColor="text1"/>
        </w:rPr>
        <w:t>PHET</w:t>
      </w:r>
      <w:r w:rsidR="0034543E" w:rsidRPr="0034543E">
        <w:rPr>
          <w:rFonts w:ascii="Bodoni" w:eastAsia="Bodoni" w:hAnsi="Bodoni" w:cs="Bodoni"/>
          <w:color w:val="000000" w:themeColor="text1"/>
        </w:rPr>
        <w:t xml:space="preserve"> View</w:t>
      </w:r>
      <w:r w:rsidR="0034543E" w:rsidRPr="0034543E">
        <w:rPr>
          <w:rFonts w:ascii="Bodoni" w:eastAsia="Bodoni" w:hAnsi="Bodoni" w:cs="Bodoni"/>
          <w:color w:val="000000" w:themeColor="text1"/>
        </w:rPr>
        <w:tab/>
      </w:r>
      <w:r w:rsidR="001C5232" w:rsidRPr="0034543E">
        <w:rPr>
          <w:rFonts w:ascii="Bodoni" w:eastAsia="Bodoni" w:hAnsi="Bodoni" w:cs="Bodoni"/>
          <w:color w:val="000000" w:themeColor="text1"/>
        </w:rPr>
        <w:tab/>
      </w:r>
      <w:r w:rsidR="001C5232" w:rsidRPr="0034543E">
        <w:rPr>
          <w:rFonts w:ascii="Bodoni" w:eastAsia="Bodoni" w:hAnsi="Bodoni" w:cs="Bodoni"/>
          <w:color w:val="000000" w:themeColor="text1"/>
        </w:rPr>
        <w:tab/>
      </w:r>
      <w:r w:rsidR="001C5232" w:rsidRPr="0034543E">
        <w:rPr>
          <w:rFonts w:ascii="Bodoni" w:eastAsia="Bodoni" w:hAnsi="Bodoni" w:cs="Bodoni"/>
          <w:color w:val="000000" w:themeColor="text1"/>
        </w:rPr>
        <w:tab/>
      </w:r>
      <w:r w:rsidR="001C5232" w:rsidRPr="0034543E">
        <w:rPr>
          <w:rFonts w:ascii="Bodoni" w:eastAsia="Bodoni" w:hAnsi="Bodoni" w:cs="Bodoni"/>
          <w:color w:val="000000" w:themeColor="text1"/>
        </w:rPr>
        <w:tab/>
      </w:r>
      <w:r>
        <w:rPr>
          <w:rFonts w:ascii="Bodoni" w:eastAsia="Bodoni" w:hAnsi="Bodoni" w:cs="Bodoni"/>
          <w:b/>
          <w:color w:val="000000" w:themeColor="text1"/>
        </w:rPr>
        <w:t>Figure</w:t>
      </w:r>
      <w:r w:rsidR="001C5232" w:rsidRPr="0034543E">
        <w:rPr>
          <w:rFonts w:ascii="Bodoni" w:eastAsia="Bodoni" w:hAnsi="Bodoni" w:cs="Bodoni"/>
          <w:b/>
          <w:color w:val="000000" w:themeColor="text1"/>
        </w:rPr>
        <w:t xml:space="preserve"> 2. </w:t>
      </w:r>
      <w:r w:rsidR="0034543E" w:rsidRPr="0034543E">
        <w:rPr>
          <w:rFonts w:ascii="Bodoni" w:eastAsia="Bodoni" w:hAnsi="Bodoni" w:cs="Bodoni"/>
          <w:color w:val="000000" w:themeColor="text1"/>
        </w:rPr>
        <w:t>Simulated Lessons</w:t>
      </w:r>
    </w:p>
    <w:p w14:paraId="36D9E967" w14:textId="16602795" w:rsidR="001C5232" w:rsidRPr="0034543E" w:rsidRDefault="001C5232" w:rsidP="00432381">
      <w:pPr>
        <w:pBdr>
          <w:top w:val="nil"/>
          <w:left w:val="nil"/>
          <w:bottom w:val="nil"/>
          <w:right w:val="nil"/>
          <w:between w:val="nil"/>
        </w:pBdr>
        <w:spacing w:after="40" w:line="276" w:lineRule="auto"/>
        <w:jc w:val="both"/>
        <w:rPr>
          <w:rFonts w:ascii="Bodoni" w:eastAsia="Bodoni" w:hAnsi="Bodoni" w:cs="Bodoni"/>
          <w:color w:val="000000" w:themeColor="text1"/>
        </w:rPr>
      </w:pPr>
      <w:r w:rsidRPr="0034543E">
        <w:rPr>
          <w:rFonts w:ascii="Bodoni" w:eastAsia="Bodoni" w:hAnsi="Bodoni" w:cs="Bodoni"/>
          <w:noProof/>
          <w:color w:val="000000" w:themeColor="text1"/>
          <w:lang w:val="en-US" w:eastAsia="en-US"/>
        </w:rPr>
        <w:lastRenderedPageBreak/>
        <w:drawing>
          <wp:inline distT="0" distB="0" distL="0" distR="0" wp14:anchorId="6D9529C2" wp14:editId="79DF6F0B">
            <wp:extent cx="2647507" cy="2087018"/>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9176" cy="2119865"/>
                    </a:xfrm>
                    <a:prstGeom prst="rect">
                      <a:avLst/>
                    </a:prstGeom>
                  </pic:spPr>
                </pic:pic>
              </a:graphicData>
            </a:graphic>
          </wp:inline>
        </w:drawing>
      </w:r>
      <w:r w:rsidR="00432381" w:rsidRPr="0034543E">
        <w:rPr>
          <w:rFonts w:ascii="Bodoni" w:eastAsia="Bodoni" w:hAnsi="Bodoni" w:cs="Bodoni"/>
          <w:color w:val="000000" w:themeColor="text1"/>
        </w:rPr>
        <w:tab/>
      </w:r>
      <w:r w:rsidR="00432381" w:rsidRPr="0034543E">
        <w:rPr>
          <w:rFonts w:ascii="Bodoni" w:eastAsia="Bodoni" w:hAnsi="Bodoni" w:cs="Bodoni"/>
          <w:color w:val="000000" w:themeColor="text1"/>
        </w:rPr>
        <w:tab/>
      </w:r>
      <w:r w:rsidR="00FF4691" w:rsidRPr="0034543E">
        <w:rPr>
          <w:rFonts w:ascii="Bodoni" w:eastAsia="Bodoni" w:hAnsi="Bodoni" w:cs="Bodoni"/>
          <w:noProof/>
          <w:color w:val="000000" w:themeColor="text1"/>
          <w:lang w:val="en-US" w:eastAsia="en-US"/>
        </w:rPr>
        <w:drawing>
          <wp:inline distT="0" distB="0" distL="0" distR="0" wp14:anchorId="16660841" wp14:editId="5753FD7A">
            <wp:extent cx="2774832" cy="1838812"/>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144"/>
                    <a:stretch/>
                  </pic:blipFill>
                  <pic:spPr bwMode="auto">
                    <a:xfrm>
                      <a:off x="0" y="0"/>
                      <a:ext cx="2784128" cy="1844973"/>
                    </a:xfrm>
                    <a:prstGeom prst="rect">
                      <a:avLst/>
                    </a:prstGeom>
                    <a:ln>
                      <a:noFill/>
                    </a:ln>
                    <a:extLst>
                      <a:ext uri="{53640926-AAD7-44D8-BBD7-CCE9431645EC}">
                        <a14:shadowObscured xmlns:a14="http://schemas.microsoft.com/office/drawing/2010/main"/>
                      </a:ext>
                    </a:extLst>
                  </pic:spPr>
                </pic:pic>
              </a:graphicData>
            </a:graphic>
          </wp:inline>
        </w:drawing>
      </w:r>
    </w:p>
    <w:p w14:paraId="65F18395" w14:textId="181D5A4E" w:rsidR="00FF4691" w:rsidRPr="0034543E" w:rsidRDefault="00FF57CF" w:rsidP="00FF57CF">
      <w:pPr>
        <w:pBdr>
          <w:top w:val="nil"/>
          <w:left w:val="nil"/>
          <w:bottom w:val="nil"/>
          <w:right w:val="nil"/>
          <w:between w:val="nil"/>
        </w:pBdr>
        <w:spacing w:after="40" w:line="276" w:lineRule="auto"/>
        <w:jc w:val="both"/>
        <w:rPr>
          <w:rFonts w:ascii="Bodoni" w:eastAsia="Bodoni" w:hAnsi="Bodoni" w:cs="Bodoni"/>
          <w:color w:val="000000" w:themeColor="text1"/>
        </w:rPr>
      </w:pPr>
      <w:r>
        <w:rPr>
          <w:rFonts w:ascii="Bodoni" w:eastAsia="Bodoni" w:hAnsi="Bodoni" w:cs="Bodoni"/>
          <w:b/>
          <w:color w:val="000000" w:themeColor="text1"/>
        </w:rPr>
        <w:t>Figure</w:t>
      </w:r>
      <w:r w:rsidR="00FF4691" w:rsidRPr="0034543E">
        <w:rPr>
          <w:rFonts w:ascii="Bodoni" w:eastAsia="Bodoni" w:hAnsi="Bodoni" w:cs="Bodoni"/>
          <w:b/>
          <w:color w:val="000000" w:themeColor="text1"/>
        </w:rPr>
        <w:t xml:space="preserve"> 3. </w:t>
      </w:r>
      <w:r w:rsidR="0034543E" w:rsidRPr="0034543E">
        <w:rPr>
          <w:rFonts w:ascii="Bodoni" w:eastAsia="Bodoni" w:hAnsi="Bodoni" w:cs="Bodoni"/>
          <w:color w:val="000000" w:themeColor="text1"/>
        </w:rPr>
        <w:t>Menu Display</w:t>
      </w:r>
      <w:r w:rsidR="00FF4691" w:rsidRPr="0034543E">
        <w:rPr>
          <w:rFonts w:ascii="Bodoni" w:eastAsia="Bodoni" w:hAnsi="Bodoni" w:cs="Bodoni"/>
          <w:color w:val="000000" w:themeColor="text1"/>
        </w:rPr>
        <w:tab/>
      </w:r>
      <w:r w:rsidR="00FF4691" w:rsidRPr="0034543E">
        <w:rPr>
          <w:rFonts w:ascii="Bodoni" w:eastAsia="Bodoni" w:hAnsi="Bodoni" w:cs="Bodoni"/>
          <w:color w:val="000000" w:themeColor="text1"/>
        </w:rPr>
        <w:tab/>
      </w:r>
      <w:r w:rsidR="00FF4691" w:rsidRPr="0034543E">
        <w:rPr>
          <w:rFonts w:ascii="Bodoni" w:eastAsia="Bodoni" w:hAnsi="Bodoni" w:cs="Bodoni"/>
          <w:color w:val="000000" w:themeColor="text1"/>
        </w:rPr>
        <w:tab/>
      </w:r>
      <w:r w:rsidR="00432381" w:rsidRPr="0034543E">
        <w:rPr>
          <w:rFonts w:ascii="Bodoni" w:eastAsia="Bodoni" w:hAnsi="Bodoni" w:cs="Bodoni"/>
          <w:color w:val="000000" w:themeColor="text1"/>
        </w:rPr>
        <w:tab/>
      </w:r>
      <w:r>
        <w:rPr>
          <w:rFonts w:ascii="Bodoni" w:eastAsia="Bodoni" w:hAnsi="Bodoni" w:cs="Bodoni"/>
          <w:b/>
          <w:color w:val="000000" w:themeColor="text1"/>
        </w:rPr>
        <w:tab/>
        <w:t>Figure</w:t>
      </w:r>
      <w:r w:rsidR="00432381" w:rsidRPr="0034543E">
        <w:rPr>
          <w:rFonts w:ascii="Bodoni" w:eastAsia="Bodoni" w:hAnsi="Bodoni" w:cs="Bodoni"/>
          <w:b/>
          <w:color w:val="000000" w:themeColor="text1"/>
        </w:rPr>
        <w:t xml:space="preserve"> 4</w:t>
      </w:r>
      <w:r w:rsidR="00FF4691" w:rsidRPr="0034543E">
        <w:rPr>
          <w:rFonts w:ascii="Bodoni" w:eastAsia="Bodoni" w:hAnsi="Bodoni" w:cs="Bodoni"/>
          <w:b/>
          <w:color w:val="000000" w:themeColor="text1"/>
        </w:rPr>
        <w:t xml:space="preserve">. </w:t>
      </w:r>
      <w:r w:rsidR="0034543E" w:rsidRPr="0034543E">
        <w:rPr>
          <w:rFonts w:ascii="Bodoni" w:eastAsia="Bodoni" w:hAnsi="Bodoni" w:cs="Bodoni"/>
          <w:color w:val="000000" w:themeColor="text1"/>
        </w:rPr>
        <w:t>Simulation series on PHET media</w:t>
      </w:r>
    </w:p>
    <w:p w14:paraId="236554FD" w14:textId="77777777" w:rsidR="00432381" w:rsidRPr="0034543E" w:rsidRDefault="00432381" w:rsidP="00FF4691">
      <w:pPr>
        <w:pBdr>
          <w:top w:val="nil"/>
          <w:left w:val="nil"/>
          <w:bottom w:val="nil"/>
          <w:right w:val="nil"/>
          <w:between w:val="nil"/>
        </w:pBdr>
        <w:spacing w:after="40" w:line="276" w:lineRule="auto"/>
        <w:jc w:val="both"/>
        <w:rPr>
          <w:rFonts w:ascii="Bodoni" w:eastAsia="Bodoni" w:hAnsi="Bodoni" w:cs="Bodoni"/>
          <w:color w:val="000000" w:themeColor="text1"/>
        </w:rPr>
      </w:pPr>
    </w:p>
    <w:p w14:paraId="5723663C" w14:textId="590E246D" w:rsidR="00432381" w:rsidRPr="0034543E" w:rsidRDefault="00432381" w:rsidP="00FF4691">
      <w:pPr>
        <w:pBdr>
          <w:top w:val="nil"/>
          <w:left w:val="nil"/>
          <w:bottom w:val="nil"/>
          <w:right w:val="nil"/>
          <w:between w:val="nil"/>
        </w:pBdr>
        <w:spacing w:after="40" w:line="276" w:lineRule="auto"/>
        <w:jc w:val="both"/>
        <w:rPr>
          <w:rFonts w:ascii="Bodoni" w:eastAsia="Bodoni" w:hAnsi="Bodoni" w:cs="Bodoni"/>
          <w:color w:val="000000" w:themeColor="text1"/>
        </w:rPr>
      </w:pPr>
      <w:r w:rsidRPr="0034543E">
        <w:rPr>
          <w:rFonts w:ascii="Bodoni" w:eastAsia="Bodoni" w:hAnsi="Bodoni" w:cs="Bodoni"/>
          <w:noProof/>
          <w:color w:val="000000" w:themeColor="text1"/>
          <w:lang w:val="en-US" w:eastAsia="en-US"/>
        </w:rPr>
        <w:drawing>
          <wp:inline distT="0" distB="0" distL="0" distR="0" wp14:anchorId="3E2B6970" wp14:editId="5D63CD60">
            <wp:extent cx="2817628" cy="1769030"/>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1964" cy="1778031"/>
                    </a:xfrm>
                    <a:prstGeom prst="rect">
                      <a:avLst/>
                    </a:prstGeom>
                  </pic:spPr>
                </pic:pic>
              </a:graphicData>
            </a:graphic>
          </wp:inline>
        </w:drawing>
      </w:r>
      <w:r w:rsidRPr="0034543E">
        <w:rPr>
          <w:rFonts w:ascii="Bodoni" w:eastAsia="Bodoni" w:hAnsi="Bodoni" w:cs="Bodoni"/>
          <w:color w:val="000000" w:themeColor="text1"/>
        </w:rPr>
        <w:t xml:space="preserve"> </w:t>
      </w:r>
      <w:r w:rsidRPr="0034543E">
        <w:rPr>
          <w:rFonts w:ascii="Bodoni" w:eastAsia="Bodoni" w:hAnsi="Bodoni" w:cs="Bodoni"/>
          <w:color w:val="000000" w:themeColor="text1"/>
        </w:rPr>
        <w:tab/>
      </w:r>
      <w:r w:rsidRPr="0034543E">
        <w:rPr>
          <w:rFonts w:ascii="Bodoni" w:eastAsia="Bodoni" w:hAnsi="Bodoni" w:cs="Bodoni"/>
          <w:noProof/>
          <w:color w:val="000000" w:themeColor="text1"/>
          <w:lang w:val="en-US" w:eastAsia="en-US"/>
        </w:rPr>
        <w:drawing>
          <wp:inline distT="0" distB="0" distL="0" distR="0" wp14:anchorId="2FC1E9B5" wp14:editId="0C9FDAB6">
            <wp:extent cx="2785730" cy="1726238"/>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8349" cy="1740254"/>
                    </a:xfrm>
                    <a:prstGeom prst="rect">
                      <a:avLst/>
                    </a:prstGeom>
                  </pic:spPr>
                </pic:pic>
              </a:graphicData>
            </a:graphic>
          </wp:inline>
        </w:drawing>
      </w:r>
    </w:p>
    <w:p w14:paraId="01783507" w14:textId="7ACCF1ED" w:rsidR="00432381" w:rsidRPr="0034543E" w:rsidRDefault="00920C6B" w:rsidP="00920C6B">
      <w:pPr>
        <w:pBdr>
          <w:top w:val="nil"/>
          <w:left w:val="nil"/>
          <w:bottom w:val="nil"/>
          <w:right w:val="nil"/>
          <w:between w:val="nil"/>
        </w:pBdr>
        <w:spacing w:after="40" w:line="276" w:lineRule="auto"/>
        <w:jc w:val="both"/>
        <w:rPr>
          <w:rFonts w:ascii="Bodoni" w:eastAsia="Bodoni" w:hAnsi="Bodoni" w:cs="Bodoni"/>
          <w:color w:val="000000" w:themeColor="text1"/>
        </w:rPr>
      </w:pPr>
      <w:r>
        <w:rPr>
          <w:rFonts w:ascii="Bodoni" w:eastAsia="Bodoni" w:hAnsi="Bodoni" w:cs="Bodoni"/>
          <w:b/>
          <w:color w:val="000000" w:themeColor="text1"/>
        </w:rPr>
        <w:t>Figure</w:t>
      </w:r>
      <w:r w:rsidR="00432381" w:rsidRPr="0034543E">
        <w:rPr>
          <w:rFonts w:ascii="Bodoni" w:eastAsia="Bodoni" w:hAnsi="Bodoni" w:cs="Bodoni"/>
          <w:b/>
          <w:color w:val="000000" w:themeColor="text1"/>
        </w:rPr>
        <w:t xml:space="preserve"> 5. </w:t>
      </w:r>
      <w:r w:rsidR="0034543E" w:rsidRPr="0034543E">
        <w:rPr>
          <w:rFonts w:ascii="Bodoni" w:eastAsia="Bodoni" w:hAnsi="Bodoni" w:cs="Bodoni"/>
          <w:color w:val="000000" w:themeColor="text1"/>
        </w:rPr>
        <w:t xml:space="preserve">Gravity </w:t>
      </w:r>
      <w:r w:rsidR="00432381" w:rsidRPr="0034543E">
        <w:rPr>
          <w:rFonts w:ascii="Bodoni" w:eastAsia="Bodoni" w:hAnsi="Bodoni" w:cs="Bodoni"/>
          <w:color w:val="000000" w:themeColor="text1"/>
        </w:rPr>
        <w:t>LAB</w:t>
      </w:r>
      <w:r w:rsidR="0034543E" w:rsidRPr="0034543E">
        <w:rPr>
          <w:rFonts w:ascii="Bodoni" w:eastAsia="Bodoni" w:hAnsi="Bodoni" w:cs="Bodoni"/>
          <w:color w:val="000000" w:themeColor="text1"/>
        </w:rPr>
        <w:tab/>
      </w:r>
      <w:r w:rsidR="00432381" w:rsidRPr="0034543E">
        <w:rPr>
          <w:rFonts w:ascii="Bodoni" w:eastAsia="Bodoni" w:hAnsi="Bodoni" w:cs="Bodoni"/>
          <w:color w:val="000000" w:themeColor="text1"/>
        </w:rPr>
        <w:tab/>
      </w:r>
      <w:r w:rsidR="00432381" w:rsidRPr="0034543E">
        <w:rPr>
          <w:rFonts w:ascii="Bodoni" w:eastAsia="Bodoni" w:hAnsi="Bodoni" w:cs="Bodoni"/>
          <w:color w:val="000000" w:themeColor="text1"/>
        </w:rPr>
        <w:tab/>
      </w:r>
      <w:r w:rsidR="00432381" w:rsidRPr="0034543E">
        <w:rPr>
          <w:rFonts w:ascii="Bodoni" w:eastAsia="Bodoni" w:hAnsi="Bodoni" w:cs="Bodoni"/>
          <w:color w:val="000000" w:themeColor="text1"/>
        </w:rPr>
        <w:tab/>
      </w:r>
      <w:r>
        <w:rPr>
          <w:rFonts w:ascii="Bodoni" w:eastAsia="Bodoni" w:hAnsi="Bodoni" w:cs="Bodoni"/>
          <w:b/>
          <w:color w:val="000000" w:themeColor="text1"/>
        </w:rPr>
        <w:tab/>
        <w:t>Figure</w:t>
      </w:r>
      <w:r w:rsidR="00432381" w:rsidRPr="0034543E">
        <w:rPr>
          <w:rFonts w:ascii="Bodoni" w:eastAsia="Bodoni" w:hAnsi="Bodoni" w:cs="Bodoni"/>
          <w:b/>
          <w:color w:val="000000" w:themeColor="text1"/>
        </w:rPr>
        <w:t xml:space="preserve"> 5. </w:t>
      </w:r>
      <w:r w:rsidR="0034543E" w:rsidRPr="0034543E">
        <w:rPr>
          <w:rFonts w:ascii="Bodoni" w:eastAsia="Bodoni" w:hAnsi="Bodoni" w:cs="Bodoni"/>
          <w:color w:val="000000" w:themeColor="text1"/>
        </w:rPr>
        <w:t xml:space="preserve">Force and Motion </w:t>
      </w:r>
      <w:r w:rsidR="00432381" w:rsidRPr="0034543E">
        <w:rPr>
          <w:rFonts w:ascii="Bodoni" w:eastAsia="Bodoni" w:hAnsi="Bodoni" w:cs="Bodoni"/>
          <w:color w:val="000000" w:themeColor="text1"/>
        </w:rPr>
        <w:t xml:space="preserve">LAB </w:t>
      </w:r>
    </w:p>
    <w:p w14:paraId="49C0E71F" w14:textId="77777777" w:rsidR="001C5232" w:rsidRPr="0034543E" w:rsidRDefault="001C5232" w:rsidP="001C5232">
      <w:pPr>
        <w:pBdr>
          <w:top w:val="nil"/>
          <w:left w:val="nil"/>
          <w:bottom w:val="nil"/>
          <w:right w:val="nil"/>
          <w:between w:val="nil"/>
        </w:pBdr>
        <w:spacing w:after="40" w:line="276" w:lineRule="auto"/>
        <w:jc w:val="both"/>
        <w:rPr>
          <w:rFonts w:ascii="Bodoni" w:eastAsia="Bodoni" w:hAnsi="Bodoni" w:cs="Bodoni"/>
          <w:color w:val="000000" w:themeColor="text1"/>
        </w:rPr>
      </w:pPr>
    </w:p>
    <w:p w14:paraId="3972C063" w14:textId="15BBF0F6" w:rsidR="006200F9" w:rsidRPr="006200F9" w:rsidRDefault="00432381" w:rsidP="0034543E">
      <w:pPr>
        <w:pBdr>
          <w:top w:val="nil"/>
          <w:left w:val="nil"/>
          <w:bottom w:val="nil"/>
          <w:right w:val="nil"/>
          <w:between w:val="nil"/>
        </w:pBdr>
        <w:spacing w:after="40" w:line="276" w:lineRule="auto"/>
        <w:jc w:val="both"/>
        <w:rPr>
          <w:rFonts w:ascii="Bodoni" w:eastAsia="Bodoni" w:hAnsi="Bodoni" w:cs="Bodoni"/>
          <w:color w:val="0070C0"/>
        </w:rPr>
      </w:pPr>
      <w:r w:rsidRPr="0034543E">
        <w:rPr>
          <w:rFonts w:ascii="Bodoni" w:eastAsia="Bodoni" w:hAnsi="Bodoni" w:cs="Bodoni"/>
          <w:color w:val="000000" w:themeColor="text1"/>
        </w:rPr>
        <w:tab/>
      </w:r>
      <w:r w:rsidR="0034543E" w:rsidRPr="0034543E">
        <w:rPr>
          <w:rFonts w:ascii="Bodoni" w:eastAsia="Bodoni" w:hAnsi="Bodoni" w:cs="Bodoni"/>
          <w:color w:val="000000" w:themeColor="text1"/>
        </w:rPr>
        <w:t>The images above are several examples of the use of PHET simulations in physics subjects, where the virtual lab can be used anywhere and at any time using a device, making it easier for students to repeat the lessons the teacher has delivered in class. In this research, the PHET simulation is used as a medium for understanding Newton's law material.</w:t>
      </w:r>
    </w:p>
    <w:p w14:paraId="22B3E785" w14:textId="725C2A62" w:rsidR="00B35D94" w:rsidRDefault="00B35D94">
      <w:pPr>
        <w:pBdr>
          <w:top w:val="nil"/>
          <w:left w:val="nil"/>
          <w:bottom w:val="nil"/>
          <w:right w:val="nil"/>
          <w:between w:val="nil"/>
        </w:pBdr>
        <w:spacing w:after="200" w:line="276" w:lineRule="auto"/>
        <w:ind w:firstLine="567"/>
        <w:jc w:val="both"/>
        <w:rPr>
          <w:rFonts w:ascii="Bodoni" w:eastAsia="Bodoni" w:hAnsi="Bodoni" w:cs="Bodoni"/>
          <w:color w:val="FF0000"/>
        </w:rPr>
      </w:pPr>
    </w:p>
    <w:p w14:paraId="6AC59901" w14:textId="63EFF908" w:rsidR="00B35D94" w:rsidRDefault="00920C6B" w:rsidP="006A2DCA">
      <w:pPr>
        <w:pBdr>
          <w:top w:val="nil"/>
          <w:left w:val="nil"/>
          <w:bottom w:val="nil"/>
          <w:right w:val="nil"/>
          <w:between w:val="nil"/>
        </w:pBdr>
        <w:spacing w:after="40" w:line="276" w:lineRule="auto"/>
        <w:jc w:val="both"/>
        <w:rPr>
          <w:rFonts w:ascii="Bodoni" w:eastAsia="Bodoni" w:hAnsi="Bodoni" w:cs="Bodoni"/>
          <w:color w:val="FF0000"/>
        </w:rPr>
      </w:pPr>
      <w:r>
        <w:rPr>
          <w:rFonts w:ascii="Bodoni" w:eastAsia="Bodoni" w:hAnsi="Bodoni" w:cs="Bodoni"/>
          <w:b/>
          <w:color w:val="000000"/>
        </w:rPr>
        <w:t>RESULTS AND DISCUSSION</w:t>
      </w:r>
    </w:p>
    <w:p w14:paraId="559B1CA9" w14:textId="77777777" w:rsidR="00876686" w:rsidRPr="00876686" w:rsidRDefault="00876686" w:rsidP="00876686">
      <w:pPr>
        <w:pBdr>
          <w:top w:val="nil"/>
          <w:left w:val="nil"/>
          <w:bottom w:val="nil"/>
          <w:right w:val="nil"/>
          <w:between w:val="nil"/>
        </w:pBdr>
        <w:spacing w:after="0" w:line="276" w:lineRule="auto"/>
        <w:ind w:firstLine="567"/>
        <w:jc w:val="both"/>
        <w:rPr>
          <w:rFonts w:ascii="Bodoni" w:eastAsia="Bodoni" w:hAnsi="Bodoni" w:cs="Bodoni"/>
          <w:color w:val="000000"/>
        </w:rPr>
      </w:pPr>
      <w:r w:rsidRPr="00876686">
        <w:rPr>
          <w:rFonts w:ascii="Bodoni" w:eastAsia="Bodoni" w:hAnsi="Bodoni" w:cs="Bodoni"/>
          <w:color w:val="000000"/>
        </w:rPr>
        <w:t>This research uses Phet simulation media with the help of the PBL learning model in Newton's law material so that it is hoped that it will be able to improve student learning outcomes, make it easier for students to practice learning material virtually but related to real life and this media can be reached anywhere so that students can repeat learning material in class or in class. outside the classroom, with easy access to the media.</w:t>
      </w:r>
    </w:p>
    <w:p w14:paraId="547A9391" w14:textId="3AA75197" w:rsidR="00207E52" w:rsidRDefault="00876686" w:rsidP="00876686">
      <w:pPr>
        <w:pBdr>
          <w:top w:val="nil"/>
          <w:left w:val="nil"/>
          <w:bottom w:val="nil"/>
          <w:right w:val="nil"/>
          <w:between w:val="nil"/>
        </w:pBdr>
        <w:spacing w:after="0" w:line="276" w:lineRule="auto"/>
        <w:ind w:firstLine="567"/>
        <w:jc w:val="both"/>
        <w:rPr>
          <w:rFonts w:ascii="Bodoni" w:eastAsia="Bodoni" w:hAnsi="Bodoni" w:cs="Bodoni"/>
          <w:color w:val="000000"/>
        </w:rPr>
      </w:pPr>
      <w:r w:rsidRPr="00876686">
        <w:rPr>
          <w:rFonts w:ascii="Bodoni" w:eastAsia="Bodoni" w:hAnsi="Bodoni" w:cs="Bodoni"/>
          <w:color w:val="000000"/>
        </w:rPr>
        <w:t>Results of prerequisite testing for research data analysis conducted at MA. Muallimin UNIVA Medan, Medan City, North Sumatra where class Before being given treatment, students are first given a pretest with a total of 10 essay questions, then after being given treatment they are tested with posttest essay questions. To determine the suitability of the questions and media used as research instruments, the validity of the questions and media was tested by a validator. The following is data obtained from research that has been carried out.</w:t>
      </w:r>
    </w:p>
    <w:p w14:paraId="0FF430D2" w14:textId="77777777" w:rsidR="00D2455E" w:rsidRDefault="00D2455E" w:rsidP="00D2455E">
      <w:pPr>
        <w:pBdr>
          <w:top w:val="nil"/>
          <w:left w:val="nil"/>
          <w:bottom w:val="nil"/>
          <w:right w:val="nil"/>
          <w:between w:val="nil"/>
        </w:pBdr>
        <w:spacing w:after="0" w:line="276" w:lineRule="auto"/>
        <w:jc w:val="both"/>
        <w:rPr>
          <w:rFonts w:ascii="Bodoni" w:eastAsia="Bodoni" w:hAnsi="Bodoni" w:cs="Bodoni"/>
          <w:color w:val="000000"/>
        </w:rPr>
      </w:pPr>
    </w:p>
    <w:p w14:paraId="26019A31" w14:textId="449E7027" w:rsidR="00D2455E" w:rsidRDefault="00920C6B" w:rsidP="00CE2F26">
      <w:pPr>
        <w:pBdr>
          <w:top w:val="nil"/>
          <w:left w:val="nil"/>
          <w:bottom w:val="nil"/>
          <w:right w:val="nil"/>
          <w:between w:val="nil"/>
        </w:pBdr>
        <w:spacing w:after="0" w:line="276" w:lineRule="auto"/>
        <w:jc w:val="center"/>
        <w:rPr>
          <w:rFonts w:ascii="Bodoni" w:eastAsia="Bodoni" w:hAnsi="Bodoni" w:cs="Bodoni"/>
          <w:color w:val="000000" w:themeColor="text1"/>
        </w:rPr>
      </w:pPr>
      <w:r>
        <w:rPr>
          <w:rFonts w:ascii="Bodoni" w:eastAsia="Bodoni" w:hAnsi="Bodoni" w:cs="Bodoni"/>
          <w:b/>
          <w:bCs/>
          <w:color w:val="000000" w:themeColor="text1"/>
        </w:rPr>
        <w:lastRenderedPageBreak/>
        <w:t>Table</w:t>
      </w:r>
      <w:r w:rsidR="00CE2F26">
        <w:rPr>
          <w:rFonts w:ascii="Bodoni" w:eastAsia="Bodoni" w:hAnsi="Bodoni" w:cs="Bodoni"/>
          <w:b/>
          <w:bCs/>
          <w:color w:val="000000" w:themeColor="text1"/>
        </w:rPr>
        <w:t xml:space="preserve"> 2</w:t>
      </w:r>
      <w:r w:rsidR="00D2455E" w:rsidRPr="0034543E">
        <w:rPr>
          <w:rFonts w:ascii="Bodoni" w:eastAsia="Bodoni" w:hAnsi="Bodoni" w:cs="Bodoni"/>
          <w:b/>
          <w:bCs/>
          <w:color w:val="000000" w:themeColor="text1"/>
        </w:rPr>
        <w:t>.</w:t>
      </w:r>
      <w:r w:rsidR="00D2455E" w:rsidRPr="0034543E">
        <w:rPr>
          <w:rFonts w:ascii="Bodoni" w:eastAsia="Bodoni" w:hAnsi="Bodoni" w:cs="Bodoni"/>
          <w:color w:val="000000" w:themeColor="text1"/>
        </w:rPr>
        <w:t xml:space="preserve"> </w:t>
      </w:r>
      <w:r w:rsidR="00D2455E">
        <w:rPr>
          <w:rFonts w:ascii="Bodoni" w:eastAsia="Bodoni" w:hAnsi="Bodoni" w:cs="Bodoni"/>
          <w:color w:val="000000" w:themeColor="text1"/>
        </w:rPr>
        <w:t>Descriptive Statistics</w:t>
      </w:r>
    </w:p>
    <w:tbl>
      <w:tblPr>
        <w:tblW w:w="8132" w:type="dxa"/>
        <w:tblInd w:w="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9"/>
        <w:gridCol w:w="983"/>
        <w:gridCol w:w="2460"/>
        <w:gridCol w:w="1415"/>
        <w:gridCol w:w="1029"/>
        <w:gridCol w:w="1076"/>
      </w:tblGrid>
      <w:tr w:rsidR="00455CC3" w:rsidRPr="00455CC3" w14:paraId="3C5603AE" w14:textId="77777777" w:rsidTr="00FF57CF">
        <w:trPr>
          <w:cantSplit/>
        </w:trPr>
        <w:tc>
          <w:tcPr>
            <w:tcW w:w="1169" w:type="dxa"/>
            <w:tcBorders>
              <w:top w:val="single" w:sz="4" w:space="0" w:color="auto"/>
              <w:left w:val="nil"/>
              <w:bottom w:val="single" w:sz="4" w:space="0" w:color="auto"/>
              <w:right w:val="single" w:sz="4" w:space="0" w:color="auto"/>
            </w:tcBorders>
            <w:shd w:val="clear" w:color="auto" w:fill="FFFFFF" w:themeFill="background1"/>
          </w:tcPr>
          <w:p w14:paraId="28BDE279"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48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60829" w14:textId="692C760D" w:rsidR="00455CC3" w:rsidRPr="00B150EA" w:rsidRDefault="00B150EA" w:rsidP="00455CC3">
            <w:pPr>
              <w:pBdr>
                <w:top w:val="nil"/>
                <w:left w:val="nil"/>
                <w:bottom w:val="nil"/>
                <w:right w:val="nil"/>
                <w:between w:val="nil"/>
              </w:pBdr>
              <w:spacing w:after="0" w:line="276" w:lineRule="auto"/>
              <w:jc w:val="both"/>
              <w:rPr>
                <w:rFonts w:ascii="Bodoni" w:eastAsia="Bodoni" w:hAnsi="Bodoni" w:cs="Bodoni"/>
                <w:color w:val="000000" w:themeColor="text1"/>
              </w:rPr>
            </w:pPr>
            <w:r>
              <w:rPr>
                <w:rFonts w:ascii="Bodoni" w:eastAsia="Bodoni" w:hAnsi="Bodoni" w:cs="Bodoni"/>
                <w:color w:val="000000" w:themeColor="text1"/>
              </w:rPr>
              <w:t>Class</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93DC51"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Statistic</w:t>
            </w:r>
          </w:p>
        </w:tc>
        <w:tc>
          <w:tcPr>
            <w:tcW w:w="1076" w:type="dxa"/>
            <w:tcBorders>
              <w:top w:val="single" w:sz="4" w:space="0" w:color="auto"/>
              <w:left w:val="single" w:sz="4" w:space="0" w:color="auto"/>
              <w:bottom w:val="single" w:sz="4" w:space="0" w:color="auto"/>
              <w:right w:val="nil"/>
            </w:tcBorders>
            <w:shd w:val="clear" w:color="auto" w:fill="FFFFFF" w:themeFill="background1"/>
            <w:vAlign w:val="bottom"/>
          </w:tcPr>
          <w:p w14:paraId="5E77FDF2"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Std. Error</w:t>
            </w:r>
          </w:p>
        </w:tc>
      </w:tr>
      <w:tr w:rsidR="00455CC3" w:rsidRPr="00455CC3" w14:paraId="0DA8BAC4" w14:textId="77777777" w:rsidTr="00FF57CF">
        <w:trPr>
          <w:cantSplit/>
        </w:trPr>
        <w:tc>
          <w:tcPr>
            <w:tcW w:w="1169" w:type="dxa"/>
            <w:vMerge w:val="restart"/>
            <w:tcBorders>
              <w:top w:val="single" w:sz="4" w:space="0" w:color="auto"/>
              <w:left w:val="nil"/>
              <w:bottom w:val="single" w:sz="4" w:space="0" w:color="auto"/>
              <w:right w:val="single" w:sz="4" w:space="0" w:color="auto"/>
            </w:tcBorders>
            <w:shd w:val="clear" w:color="auto" w:fill="FFFFFF"/>
          </w:tcPr>
          <w:p w14:paraId="44681556" w14:textId="68076A4B" w:rsidR="00455CC3" w:rsidRDefault="006A2DCA"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r>
              <w:rPr>
                <w:rFonts w:ascii="Bodoni" w:eastAsia="Bodoni" w:hAnsi="Bodoni" w:cs="Bodoni"/>
                <w:color w:val="000000" w:themeColor="text1"/>
                <w:lang w:val="en-US"/>
              </w:rPr>
              <w:t>Test</w:t>
            </w:r>
          </w:p>
          <w:p w14:paraId="4AD81116" w14:textId="4593588A" w:rsidR="006A2DCA" w:rsidRPr="00455CC3" w:rsidRDefault="006A2DCA"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r>
              <w:rPr>
                <w:rFonts w:ascii="Bodoni" w:eastAsia="Bodoni" w:hAnsi="Bodoni" w:cs="Bodoni"/>
                <w:color w:val="000000" w:themeColor="text1"/>
                <w:lang w:val="en-US"/>
              </w:rPr>
              <w:t>Scores</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FFFFFF"/>
          </w:tcPr>
          <w:p w14:paraId="5E1461E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Pretest</w:t>
            </w: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4EFC4D0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Mean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024FB23"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58.80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65C33A8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1.374</w:t>
            </w:r>
          </w:p>
        </w:tc>
      </w:tr>
      <w:tr w:rsidR="00455CC3" w:rsidRPr="00455CC3" w14:paraId="357743DA"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1D119865"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47100E18"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FFFFFF"/>
          </w:tcPr>
          <w:p w14:paraId="4DF9796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95% Confidence Interval for Mean</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76B401B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Lower Bound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2B3CA3C"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55.85</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76625582"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363FE5CF"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3B72E421"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41A688F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2460" w:type="dxa"/>
            <w:vMerge/>
            <w:tcBorders>
              <w:top w:val="single" w:sz="4" w:space="0" w:color="auto"/>
              <w:left w:val="single" w:sz="4" w:space="0" w:color="auto"/>
              <w:bottom w:val="single" w:sz="4" w:space="0" w:color="auto"/>
              <w:right w:val="single" w:sz="4" w:space="0" w:color="auto"/>
            </w:tcBorders>
            <w:shd w:val="clear" w:color="auto" w:fill="FFFFFF"/>
          </w:tcPr>
          <w:p w14:paraId="2CE1A122"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66EF65A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Upper Bound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91C6CE7"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61.75</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228A7F3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65DD4739"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4C5FF4D7"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1840B041"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04B6606B"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 Trimmed Mean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39DA230"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59.00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316409EB"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0FE6EEB9"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75024127"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728A6123"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41BD722D"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Median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BD208EF"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60.00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63AD7178"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2524E4A"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2960F8CA"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8351F1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78F6C10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Variance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D57CCD6"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28.314</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1C59F68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333C529"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6A9232CA"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5B35B4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4CC1A23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Std. Deviation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B78CF47"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5.321</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24B4B29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01DC38B3"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341F973A"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3AF9640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0C7F908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Minimum</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4D93E8D"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48</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6D416C1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0E9B9585"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7877E133"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A0747E2"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745D784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Maximum</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0DCFB96"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66</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78AC8C9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6EF37316"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01C3B635"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4C31CD2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2D97DFA2"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Range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66B1681"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18</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454B25B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26EC5E8A"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0C931260"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1349843"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59C1FC5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Interquartile Range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1FA395A"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7776E2E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89BC981"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54F3A6C7"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252078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3FF844E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Skewness</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2771600"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-.905</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1D93C29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.580</w:t>
            </w:r>
          </w:p>
        </w:tc>
      </w:tr>
      <w:tr w:rsidR="00455CC3" w:rsidRPr="00455CC3" w14:paraId="7BCE249F"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1B8E46BD"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3C3C7137"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75D0196D"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Kurtosis</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B6C719E"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.073</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1A4FA087"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1.121</w:t>
            </w:r>
          </w:p>
        </w:tc>
      </w:tr>
      <w:tr w:rsidR="00455CC3" w:rsidRPr="00455CC3" w14:paraId="1161C82C"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2E5FCFD7"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val="restart"/>
            <w:tcBorders>
              <w:top w:val="single" w:sz="4" w:space="0" w:color="auto"/>
              <w:left w:val="single" w:sz="4" w:space="0" w:color="auto"/>
              <w:bottom w:val="single" w:sz="4" w:space="0" w:color="auto"/>
              <w:right w:val="single" w:sz="4" w:space="0" w:color="auto"/>
            </w:tcBorders>
            <w:shd w:val="clear" w:color="auto" w:fill="FFFFFF"/>
          </w:tcPr>
          <w:p w14:paraId="2CB52A1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Posttest</w:t>
            </w: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3D1DB7E3"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Mean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8244406"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85.93</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62527BBC"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2.224</w:t>
            </w:r>
          </w:p>
        </w:tc>
      </w:tr>
      <w:tr w:rsidR="00455CC3" w:rsidRPr="00455CC3" w14:paraId="1A88401E"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6F48F089"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5C40AC9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2460" w:type="dxa"/>
            <w:vMerge w:val="restart"/>
            <w:tcBorders>
              <w:top w:val="single" w:sz="4" w:space="0" w:color="auto"/>
              <w:left w:val="single" w:sz="4" w:space="0" w:color="auto"/>
              <w:bottom w:val="single" w:sz="4" w:space="0" w:color="auto"/>
              <w:right w:val="single" w:sz="4" w:space="0" w:color="auto"/>
            </w:tcBorders>
            <w:shd w:val="clear" w:color="auto" w:fill="FFFFFF"/>
          </w:tcPr>
          <w:p w14:paraId="3829B0DD" w14:textId="77777777" w:rsidR="00455CC3" w:rsidRPr="00455CC3" w:rsidRDefault="00455CC3" w:rsidP="006A2DCA">
            <w:pPr>
              <w:pBdr>
                <w:top w:val="nil"/>
                <w:left w:val="nil"/>
                <w:bottom w:val="nil"/>
                <w:right w:val="nil"/>
                <w:between w:val="nil"/>
              </w:pBdr>
              <w:spacing w:after="0" w:line="276" w:lineRule="auto"/>
              <w:ind w:right="112"/>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95% Confidence Interval for Mean</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272D4D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Lower Bound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A5D2688"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81.16</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629C201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7F2F5CC0"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78107AFD"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B4B2FAD"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2460" w:type="dxa"/>
            <w:vMerge/>
            <w:tcBorders>
              <w:top w:val="single" w:sz="4" w:space="0" w:color="auto"/>
              <w:left w:val="single" w:sz="4" w:space="0" w:color="auto"/>
              <w:bottom w:val="single" w:sz="4" w:space="0" w:color="auto"/>
              <w:right w:val="single" w:sz="4" w:space="0" w:color="auto"/>
            </w:tcBorders>
            <w:shd w:val="clear" w:color="auto" w:fill="FFFFFF"/>
          </w:tcPr>
          <w:p w14:paraId="7E70CBB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48455EAA"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Upper Bound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84D7866"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90.70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3F10B653"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6CBFF8E1"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57062058"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113ADB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0AFBB52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 Trimmed Mean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56135B6"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86.37</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2D568F3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677E10AA"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1BBBC4C7"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D78D5A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6FA8DC2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Median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C11B8E0" w14:textId="77777777" w:rsidR="00455CC3" w:rsidRPr="00455CC3" w:rsidRDefault="00455CC3" w:rsidP="006A2DCA">
            <w:pPr>
              <w:pBdr>
                <w:top w:val="nil"/>
                <w:left w:val="nil"/>
                <w:bottom w:val="nil"/>
                <w:right w:val="nil"/>
                <w:between w:val="nil"/>
              </w:pBdr>
              <w:spacing w:after="0" w:line="276" w:lineRule="auto"/>
              <w:ind w:left="-87"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87.00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0EEE4FF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B68E8BC"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6A523F78"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7059C62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3F13545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Variance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3970117"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74.210</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3311C2B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147AD34A"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12B55BDA"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52916EB8"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30516F59"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Std. Deviation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F296F64"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8.614</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33A322CD"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7C554856"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470875EE"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AA1003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7D91B56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Minimum</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9EA6EC4"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68</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11A8306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CC7BE7F"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6EC50D8A"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18A5628B"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1BC2284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Maximum</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28F9445"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96</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5937CD31"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7849179E"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25E3FBFC"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3646B0F7"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50FFB2F8"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Range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C81B99E"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28</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17BAE753"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4805DB2C"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271BF8A5"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771E894F"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6986A4D1"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Interquartile Range</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D6DCF59"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15</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28B878FA"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r>
      <w:tr w:rsidR="00455CC3" w:rsidRPr="00455CC3" w14:paraId="02A5F4F4"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23B60459"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18D18A4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39B16A67"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Skewness</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64BD140"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-.673</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05A76A4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.580</w:t>
            </w:r>
          </w:p>
        </w:tc>
      </w:tr>
      <w:tr w:rsidR="00455CC3" w:rsidRPr="00455CC3" w14:paraId="5EF9B0E6" w14:textId="77777777" w:rsidTr="00FF57CF">
        <w:trPr>
          <w:cantSplit/>
        </w:trPr>
        <w:tc>
          <w:tcPr>
            <w:tcW w:w="1169" w:type="dxa"/>
            <w:vMerge/>
            <w:tcBorders>
              <w:top w:val="single" w:sz="4" w:space="0" w:color="auto"/>
              <w:left w:val="nil"/>
              <w:bottom w:val="single" w:sz="4" w:space="0" w:color="auto"/>
              <w:right w:val="single" w:sz="4" w:space="0" w:color="auto"/>
            </w:tcBorders>
            <w:shd w:val="clear" w:color="auto" w:fill="FFFFFF"/>
          </w:tcPr>
          <w:p w14:paraId="33B2D41D" w14:textId="77777777" w:rsidR="00455CC3" w:rsidRPr="00455CC3" w:rsidRDefault="00455CC3" w:rsidP="00B150EA">
            <w:pPr>
              <w:pBdr>
                <w:top w:val="nil"/>
                <w:left w:val="nil"/>
                <w:bottom w:val="nil"/>
                <w:right w:val="nil"/>
                <w:between w:val="nil"/>
              </w:pBdr>
              <w:spacing w:after="0" w:line="276" w:lineRule="auto"/>
              <w:jc w:val="center"/>
              <w:rPr>
                <w:rFonts w:ascii="Bodoni" w:eastAsia="Bodoni" w:hAnsi="Bodoni" w:cs="Bodoni"/>
                <w:color w:val="000000" w:themeColor="text1"/>
                <w:lang w:val="en-US"/>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6E801B1A"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FFFFF"/>
          </w:tcPr>
          <w:p w14:paraId="439C98A0"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Kurtosis</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998066B" w14:textId="77777777" w:rsidR="00455CC3" w:rsidRPr="00455CC3" w:rsidRDefault="00455CC3" w:rsidP="006A2DCA">
            <w:pPr>
              <w:pBdr>
                <w:top w:val="nil"/>
                <w:left w:val="nil"/>
                <w:bottom w:val="nil"/>
                <w:right w:val="nil"/>
                <w:between w:val="nil"/>
              </w:pBdr>
              <w:spacing w:after="0" w:line="276" w:lineRule="auto"/>
              <w:ind w:right="-93"/>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-.352</w:t>
            </w:r>
          </w:p>
        </w:tc>
        <w:tc>
          <w:tcPr>
            <w:tcW w:w="1076" w:type="dxa"/>
            <w:tcBorders>
              <w:top w:val="single" w:sz="4" w:space="0" w:color="auto"/>
              <w:left w:val="single" w:sz="4" w:space="0" w:color="auto"/>
              <w:bottom w:val="single" w:sz="4" w:space="0" w:color="auto"/>
              <w:right w:val="nil"/>
            </w:tcBorders>
            <w:shd w:val="clear" w:color="auto" w:fill="FFFFFF"/>
            <w:vAlign w:val="center"/>
          </w:tcPr>
          <w:p w14:paraId="083B1DFA"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themeColor="text1"/>
                <w:lang w:val="en-US"/>
              </w:rPr>
            </w:pPr>
            <w:r w:rsidRPr="00455CC3">
              <w:rPr>
                <w:rFonts w:ascii="Bodoni" w:eastAsia="Bodoni" w:hAnsi="Bodoni" w:cs="Bodoni"/>
                <w:color w:val="000000" w:themeColor="text1"/>
                <w:lang w:val="en-US"/>
              </w:rPr>
              <w:t>1.121</w:t>
            </w:r>
          </w:p>
        </w:tc>
      </w:tr>
    </w:tbl>
    <w:p w14:paraId="14895C6A" w14:textId="77777777" w:rsidR="00455CC3" w:rsidRDefault="00455CC3" w:rsidP="00D2455E">
      <w:pPr>
        <w:pBdr>
          <w:top w:val="nil"/>
          <w:left w:val="nil"/>
          <w:bottom w:val="nil"/>
          <w:right w:val="nil"/>
          <w:between w:val="nil"/>
        </w:pBdr>
        <w:spacing w:after="0" w:line="276" w:lineRule="auto"/>
        <w:jc w:val="both"/>
        <w:rPr>
          <w:rFonts w:ascii="Bodoni" w:eastAsia="Bodoni" w:hAnsi="Bodoni" w:cs="Bodoni"/>
          <w:color w:val="000000" w:themeColor="text1"/>
        </w:rPr>
      </w:pPr>
    </w:p>
    <w:p w14:paraId="34AABB38" w14:textId="0EDF801B" w:rsidR="00D2455E" w:rsidRPr="00876686" w:rsidRDefault="00876686" w:rsidP="00D2455E">
      <w:pPr>
        <w:pBdr>
          <w:top w:val="nil"/>
          <w:left w:val="nil"/>
          <w:bottom w:val="nil"/>
          <w:right w:val="nil"/>
          <w:between w:val="nil"/>
        </w:pBdr>
        <w:spacing w:after="0" w:line="276" w:lineRule="auto"/>
        <w:jc w:val="both"/>
        <w:rPr>
          <w:rFonts w:ascii="Bodoni" w:eastAsia="Bodoni" w:hAnsi="Bodoni" w:cs="Bodoni"/>
          <w:b/>
          <w:bCs/>
          <w:i/>
          <w:iCs/>
          <w:color w:val="000000" w:themeColor="text1"/>
        </w:rPr>
      </w:pPr>
      <w:r w:rsidRPr="00876686">
        <w:rPr>
          <w:rFonts w:ascii="Bodoni" w:eastAsia="Bodoni" w:hAnsi="Bodoni" w:cs="Bodoni"/>
          <w:b/>
          <w:bCs/>
          <w:i/>
          <w:iCs/>
          <w:color w:val="000000" w:themeColor="text1"/>
        </w:rPr>
        <w:t>Test Normality</w:t>
      </w:r>
    </w:p>
    <w:p w14:paraId="7C640996" w14:textId="6EE9FCB6" w:rsidR="00B150EA" w:rsidRDefault="00B150EA" w:rsidP="00B150EA">
      <w:pPr>
        <w:pBdr>
          <w:top w:val="nil"/>
          <w:left w:val="nil"/>
          <w:bottom w:val="nil"/>
          <w:right w:val="nil"/>
          <w:between w:val="nil"/>
        </w:pBdr>
        <w:spacing w:after="0" w:line="276" w:lineRule="auto"/>
        <w:ind w:firstLine="720"/>
        <w:jc w:val="both"/>
        <w:rPr>
          <w:rFonts w:ascii="Bodoni" w:eastAsia="Bodoni" w:hAnsi="Bodoni" w:cs="Bodoni"/>
          <w:color w:val="000000"/>
        </w:rPr>
      </w:pPr>
      <w:r w:rsidRPr="00B150EA">
        <w:rPr>
          <w:rFonts w:ascii="Bodoni" w:eastAsia="Bodoni" w:hAnsi="Bodoni" w:cs="Bodoni"/>
          <w:color w:val="000000"/>
        </w:rPr>
        <w:t>Test normality done for know whether the data is normally distributed or not. For test normality researcher using IBM SPSS 20.0 with level significance 0.05 or 5%. Test This used for insufficient sample of 50 in order to produce accurate decisions</w:t>
      </w:r>
      <w:r>
        <w:rPr>
          <w:rFonts w:ascii="Bodoni" w:eastAsia="Bodoni" w:hAnsi="Bodoni" w:cs="Bodoni"/>
          <w:color w:val="000000"/>
        </w:rPr>
        <w:t xml:space="preserve"> </w:t>
      </w:r>
      <w:r>
        <w:rPr>
          <w:rFonts w:ascii="Bodoni" w:eastAsia="Bodoni" w:hAnsi="Bodoni" w:cs="Bodoni"/>
          <w:color w:val="000000"/>
        </w:rPr>
        <w:fldChar w:fldCharType="begin" w:fldLock="1"/>
      </w:r>
      <w:r w:rsidR="008F6B16">
        <w:rPr>
          <w:rFonts w:ascii="Bodoni" w:eastAsia="Bodoni" w:hAnsi="Bodoni" w:cs="Bodoni"/>
          <w:color w:val="000000"/>
        </w:rPr>
        <w:instrText>ADDIN CSL_CITATION {"citationItems":[{"id":"ITEM-1","itemData":{"abstract":"There are many kinds of normality test method in determining the data whether has the normal distribution or not. Some of these methods result can make different decision so it can be misleading and confusing practitioners in performing statistical tests. Normality test needed a method that can produce consistent decisions. The aim of this research was to compare the results of distribution normality analysis with the Kolmogorov-Smirnov, Lilliefors, and Shapiro-Wilk toward Skewness-Kurtosis test and analyze which one has the best consistency level. This research used secondary data from the report of activity result of one of posyandu in Surabaya. The data is about Weight (W), Height (H), and Index W/H. Total population of the posyandu was 80 subject, then doing simulation of the data so that obtained samples with multiples of 10, there are 10, 20, 30, 40, 50, 60, and 70. Samples were selected by simple random sampling method. This research can be performed the results of normality test decision on each samples and each repetition. This research resulted in the percentage consistency level of the results in three method of normality test toward Skewness-Kurtosis test result, there are Kolmogorov-Smirnov test was 68.26%, the Lilliefors test was 82.54%, and the Shapiro-Wilk test was 90.48%. The conclusion is Shapiro-Wilk test has the best consistency level and then followed by Lilliefors test and Kolmogorov-Smirnov test. The next researchers can analyzed the normal distribution suggested using other methods such as the Anderson-Darling test, Cramer-von Mises test, or Fisher’s test cumulat","author":[{"dropping-particle":"","family":"Oktaviani","given":"Mitha Arvira","non-dropping-particle":"","parse-names":false,"suffix":""},{"dropping-particle":"","family":"Notobroto","given":"Hari Basuki","non-dropping-particle":"","parse-names":false,"suffix":""}],"container-title":"Jurnal Biometrika dan Kependudukan","id":"ITEM-1","issued":{"date-parts":[["2019"]]},"page":"127-135","title":"Perbandingan Tingkat Konsistensi Normalitas Distribusi Metode","type":"article-journal"},"uris":["http://www.mendeley.com/documents/?uuid=79405a96-b6df-4ea6-a57d-3bf5e7bdc588","http://www.mendeley.com/documents/?uuid=1accf632-a7b4-4b2a-8b39-07d04b93ef0e"]}],"mendeley":{"formattedCitation":"(Oktaviani &amp; Notobroto, 2019)","plainTextFormattedCitation":"(Oktaviani &amp; Notobroto, 2019)","previouslyFormattedCitation":"(Oktaviani &amp; Notobroto, 2019)"},"properties":{"noteIndex":0},"schema":"https://github.com/citation-style-language/schema/raw/master/csl-citation.json"}</w:instrText>
      </w:r>
      <w:r>
        <w:rPr>
          <w:rFonts w:ascii="Bodoni" w:eastAsia="Bodoni" w:hAnsi="Bodoni" w:cs="Bodoni"/>
          <w:color w:val="000000"/>
        </w:rPr>
        <w:fldChar w:fldCharType="separate"/>
      </w:r>
      <w:r w:rsidRPr="00B150EA">
        <w:rPr>
          <w:rFonts w:ascii="Bodoni" w:eastAsia="Bodoni" w:hAnsi="Bodoni" w:cs="Bodoni"/>
          <w:noProof/>
          <w:color w:val="000000"/>
        </w:rPr>
        <w:t>(Oktaviani &amp; Notobroto, 2019)</w:t>
      </w:r>
      <w:r>
        <w:rPr>
          <w:rFonts w:ascii="Bodoni" w:eastAsia="Bodoni" w:hAnsi="Bodoni" w:cs="Bodoni"/>
          <w:color w:val="000000"/>
        </w:rPr>
        <w:fldChar w:fldCharType="end"/>
      </w:r>
      <w:r w:rsidRPr="00B150EA">
        <w:rPr>
          <w:rFonts w:ascii="Bodoni" w:eastAsia="Bodoni" w:hAnsi="Bodoni" w:cs="Bodoni"/>
          <w:color w:val="000000"/>
        </w:rPr>
        <w:t xml:space="preserve">. As for results test normality on class experiment </w:t>
      </w:r>
      <w:r>
        <w:rPr>
          <w:rFonts w:ascii="Bodoni" w:eastAsia="Bodoni" w:hAnsi="Bodoni" w:cs="Bodoni"/>
          <w:color w:val="000000"/>
        </w:rPr>
        <w:t>nor control can seen on Table</w:t>
      </w:r>
      <w:r w:rsidR="00CE2F26">
        <w:rPr>
          <w:rFonts w:ascii="Bodoni" w:eastAsia="Bodoni" w:hAnsi="Bodoni" w:cs="Bodoni"/>
          <w:color w:val="000000"/>
        </w:rPr>
        <w:t xml:space="preserve"> 3</w:t>
      </w:r>
      <w:r>
        <w:rPr>
          <w:rFonts w:ascii="Bodoni" w:eastAsia="Bodoni" w:hAnsi="Bodoni" w:cs="Bodoni"/>
          <w:color w:val="000000"/>
        </w:rPr>
        <w:t>.</w:t>
      </w:r>
    </w:p>
    <w:p w14:paraId="2F424D5F" w14:textId="5598592A" w:rsidR="00876686" w:rsidRDefault="00920C6B" w:rsidP="00876686">
      <w:pPr>
        <w:pBdr>
          <w:top w:val="nil"/>
          <w:left w:val="nil"/>
          <w:bottom w:val="nil"/>
          <w:right w:val="nil"/>
          <w:between w:val="nil"/>
        </w:pBdr>
        <w:spacing w:after="0" w:line="276" w:lineRule="auto"/>
        <w:jc w:val="center"/>
        <w:rPr>
          <w:rFonts w:ascii="Bodoni" w:eastAsia="Bodoni" w:hAnsi="Bodoni" w:cs="Bodoni"/>
          <w:color w:val="000000"/>
        </w:rPr>
      </w:pPr>
      <w:r>
        <w:rPr>
          <w:rFonts w:ascii="Bodoni" w:eastAsia="Bodoni" w:hAnsi="Bodoni" w:cs="Bodoni"/>
          <w:b/>
          <w:bCs/>
          <w:color w:val="000000" w:themeColor="text1"/>
        </w:rPr>
        <w:t>Table</w:t>
      </w:r>
      <w:r w:rsidR="00CE2F26">
        <w:rPr>
          <w:rFonts w:ascii="Bodoni" w:eastAsia="Bodoni" w:hAnsi="Bodoni" w:cs="Bodoni"/>
          <w:b/>
          <w:bCs/>
          <w:color w:val="000000" w:themeColor="text1"/>
        </w:rPr>
        <w:t xml:space="preserve"> 3</w:t>
      </w:r>
      <w:r w:rsidR="00876686" w:rsidRPr="0034543E">
        <w:rPr>
          <w:rFonts w:ascii="Bodoni" w:eastAsia="Bodoni" w:hAnsi="Bodoni" w:cs="Bodoni"/>
          <w:b/>
          <w:bCs/>
          <w:color w:val="000000" w:themeColor="text1"/>
        </w:rPr>
        <w:t>.</w:t>
      </w:r>
      <w:r w:rsidR="00876686" w:rsidRPr="0034543E">
        <w:rPr>
          <w:rFonts w:ascii="Bodoni" w:eastAsia="Bodoni" w:hAnsi="Bodoni" w:cs="Bodoni"/>
          <w:color w:val="000000" w:themeColor="text1"/>
        </w:rPr>
        <w:t xml:space="preserve"> </w:t>
      </w:r>
      <w:r w:rsidR="00876686" w:rsidRPr="00D2455E">
        <w:rPr>
          <w:rFonts w:ascii="Bodoni" w:eastAsia="Bodoni" w:hAnsi="Bodoni" w:cs="Bodoni"/>
          <w:color w:val="000000" w:themeColor="text1"/>
        </w:rPr>
        <w:t>Test Normality Student Learning Outcomes</w:t>
      </w:r>
    </w:p>
    <w:tbl>
      <w:tblPr>
        <w:tblW w:w="8331" w:type="dxa"/>
        <w:tblInd w:w="664"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8"/>
        <w:gridCol w:w="983"/>
        <w:gridCol w:w="1030"/>
        <w:gridCol w:w="1030"/>
        <w:gridCol w:w="1030"/>
        <w:gridCol w:w="1030"/>
        <w:gridCol w:w="1030"/>
        <w:gridCol w:w="1030"/>
      </w:tblGrid>
      <w:tr w:rsidR="006A2DCA" w:rsidRPr="00455CC3" w14:paraId="76F37548" w14:textId="77777777" w:rsidTr="00FF57CF">
        <w:trPr>
          <w:cantSplit/>
        </w:trPr>
        <w:tc>
          <w:tcPr>
            <w:tcW w:w="1168" w:type="dxa"/>
            <w:vMerge w:val="restart"/>
            <w:tcBorders>
              <w:top w:val="single" w:sz="4" w:space="0" w:color="auto"/>
              <w:bottom w:val="single" w:sz="4" w:space="0" w:color="auto"/>
            </w:tcBorders>
            <w:shd w:val="clear" w:color="auto" w:fill="FFFFFF" w:themeFill="background1"/>
          </w:tcPr>
          <w:p w14:paraId="76B3BD97"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
        </w:tc>
        <w:tc>
          <w:tcPr>
            <w:tcW w:w="983" w:type="dxa"/>
            <w:vMerge w:val="restart"/>
            <w:tcBorders>
              <w:top w:val="single" w:sz="4" w:space="0" w:color="auto"/>
              <w:bottom w:val="single" w:sz="4" w:space="0" w:color="auto"/>
            </w:tcBorders>
            <w:shd w:val="clear" w:color="auto" w:fill="FFFFFF" w:themeFill="background1"/>
            <w:vAlign w:val="bottom"/>
          </w:tcPr>
          <w:p w14:paraId="687D49D5"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roofErr w:type="spellStart"/>
            <w:r w:rsidRPr="00455CC3">
              <w:rPr>
                <w:rFonts w:ascii="Bodoni" w:eastAsia="Bodoni" w:hAnsi="Bodoni" w:cs="Bodoni"/>
                <w:color w:val="000000"/>
                <w:lang w:val="en-US"/>
              </w:rPr>
              <w:t>Kelas</w:t>
            </w:r>
            <w:proofErr w:type="spellEnd"/>
          </w:p>
        </w:tc>
        <w:tc>
          <w:tcPr>
            <w:tcW w:w="3090" w:type="dxa"/>
            <w:gridSpan w:val="3"/>
            <w:tcBorders>
              <w:top w:val="single" w:sz="4" w:space="0" w:color="auto"/>
              <w:bottom w:val="single" w:sz="4" w:space="0" w:color="auto"/>
            </w:tcBorders>
            <w:shd w:val="clear" w:color="auto" w:fill="FFFFFF" w:themeFill="background1"/>
            <w:vAlign w:val="bottom"/>
          </w:tcPr>
          <w:p w14:paraId="29865383"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Kolmogorov-Smirnov</w:t>
            </w:r>
            <w:r w:rsidRPr="00455CC3">
              <w:rPr>
                <w:rFonts w:ascii="Bodoni" w:eastAsia="Bodoni" w:hAnsi="Bodoni" w:cs="Bodoni"/>
                <w:color w:val="000000"/>
                <w:vertAlign w:val="superscript"/>
                <w:lang w:val="en-US"/>
              </w:rPr>
              <w:t>a</w:t>
            </w:r>
          </w:p>
        </w:tc>
        <w:tc>
          <w:tcPr>
            <w:tcW w:w="3090" w:type="dxa"/>
            <w:gridSpan w:val="3"/>
            <w:tcBorders>
              <w:top w:val="single" w:sz="4" w:space="0" w:color="auto"/>
              <w:bottom w:val="single" w:sz="4" w:space="0" w:color="auto"/>
            </w:tcBorders>
            <w:shd w:val="clear" w:color="auto" w:fill="FFFFFF" w:themeFill="background1"/>
            <w:vAlign w:val="bottom"/>
          </w:tcPr>
          <w:p w14:paraId="213E87FB"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Shapiro-Wilk</w:t>
            </w:r>
          </w:p>
        </w:tc>
      </w:tr>
      <w:tr w:rsidR="006A2DCA" w:rsidRPr="00455CC3" w14:paraId="741958F0" w14:textId="77777777" w:rsidTr="00FF57CF">
        <w:trPr>
          <w:cantSplit/>
        </w:trPr>
        <w:tc>
          <w:tcPr>
            <w:tcW w:w="1168" w:type="dxa"/>
            <w:vMerge/>
            <w:tcBorders>
              <w:top w:val="single" w:sz="4" w:space="0" w:color="auto"/>
              <w:bottom w:val="single" w:sz="4" w:space="0" w:color="auto"/>
            </w:tcBorders>
            <w:shd w:val="clear" w:color="auto" w:fill="FFFFFF" w:themeFill="background1"/>
          </w:tcPr>
          <w:p w14:paraId="74E747D6"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
        </w:tc>
        <w:tc>
          <w:tcPr>
            <w:tcW w:w="983" w:type="dxa"/>
            <w:vMerge/>
            <w:tcBorders>
              <w:top w:val="single" w:sz="4" w:space="0" w:color="auto"/>
              <w:bottom w:val="single" w:sz="4" w:space="0" w:color="auto"/>
            </w:tcBorders>
            <w:shd w:val="clear" w:color="auto" w:fill="FFFFFF" w:themeFill="background1"/>
            <w:vAlign w:val="bottom"/>
          </w:tcPr>
          <w:p w14:paraId="67BBC02C"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
        </w:tc>
        <w:tc>
          <w:tcPr>
            <w:tcW w:w="1030" w:type="dxa"/>
            <w:tcBorders>
              <w:top w:val="single" w:sz="4" w:space="0" w:color="auto"/>
              <w:bottom w:val="single" w:sz="4" w:space="0" w:color="auto"/>
            </w:tcBorders>
            <w:shd w:val="clear" w:color="auto" w:fill="FFFFFF" w:themeFill="background1"/>
            <w:vAlign w:val="bottom"/>
          </w:tcPr>
          <w:p w14:paraId="28C83353"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Statistic</w:t>
            </w:r>
          </w:p>
        </w:tc>
        <w:tc>
          <w:tcPr>
            <w:tcW w:w="1030" w:type="dxa"/>
            <w:tcBorders>
              <w:top w:val="single" w:sz="4" w:space="0" w:color="auto"/>
              <w:bottom w:val="single" w:sz="4" w:space="0" w:color="auto"/>
            </w:tcBorders>
            <w:shd w:val="clear" w:color="auto" w:fill="FFFFFF" w:themeFill="background1"/>
            <w:vAlign w:val="bottom"/>
          </w:tcPr>
          <w:p w14:paraId="2365BABD"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roofErr w:type="spellStart"/>
            <w:r w:rsidRPr="00455CC3">
              <w:rPr>
                <w:rFonts w:ascii="Bodoni" w:eastAsia="Bodoni" w:hAnsi="Bodoni" w:cs="Bodoni"/>
                <w:color w:val="000000"/>
                <w:lang w:val="en-US"/>
              </w:rPr>
              <w:t>df</w:t>
            </w:r>
            <w:proofErr w:type="spellEnd"/>
          </w:p>
        </w:tc>
        <w:tc>
          <w:tcPr>
            <w:tcW w:w="1030" w:type="dxa"/>
            <w:tcBorders>
              <w:top w:val="single" w:sz="4" w:space="0" w:color="auto"/>
              <w:bottom w:val="single" w:sz="4" w:space="0" w:color="auto"/>
            </w:tcBorders>
            <w:shd w:val="clear" w:color="auto" w:fill="FFFFFF" w:themeFill="background1"/>
            <w:vAlign w:val="bottom"/>
          </w:tcPr>
          <w:p w14:paraId="10B9B85C"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Sig.</w:t>
            </w:r>
          </w:p>
        </w:tc>
        <w:tc>
          <w:tcPr>
            <w:tcW w:w="1030" w:type="dxa"/>
            <w:tcBorders>
              <w:top w:val="single" w:sz="4" w:space="0" w:color="auto"/>
              <w:bottom w:val="single" w:sz="4" w:space="0" w:color="auto"/>
            </w:tcBorders>
            <w:shd w:val="clear" w:color="auto" w:fill="FFFFFF" w:themeFill="background1"/>
            <w:vAlign w:val="bottom"/>
          </w:tcPr>
          <w:p w14:paraId="3FE250C7"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Statistic</w:t>
            </w:r>
          </w:p>
        </w:tc>
        <w:tc>
          <w:tcPr>
            <w:tcW w:w="1030" w:type="dxa"/>
            <w:tcBorders>
              <w:top w:val="single" w:sz="4" w:space="0" w:color="auto"/>
              <w:bottom w:val="single" w:sz="4" w:space="0" w:color="auto"/>
            </w:tcBorders>
            <w:shd w:val="clear" w:color="auto" w:fill="FFFFFF" w:themeFill="background1"/>
            <w:vAlign w:val="bottom"/>
          </w:tcPr>
          <w:p w14:paraId="6841B456"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proofErr w:type="spellStart"/>
            <w:r w:rsidRPr="00455CC3">
              <w:rPr>
                <w:rFonts w:ascii="Bodoni" w:eastAsia="Bodoni" w:hAnsi="Bodoni" w:cs="Bodoni"/>
                <w:color w:val="000000"/>
                <w:lang w:val="en-US"/>
              </w:rPr>
              <w:t>df</w:t>
            </w:r>
            <w:proofErr w:type="spellEnd"/>
          </w:p>
        </w:tc>
        <w:tc>
          <w:tcPr>
            <w:tcW w:w="1030" w:type="dxa"/>
            <w:tcBorders>
              <w:top w:val="single" w:sz="4" w:space="0" w:color="auto"/>
              <w:bottom w:val="single" w:sz="4" w:space="0" w:color="auto"/>
            </w:tcBorders>
            <w:shd w:val="clear" w:color="auto" w:fill="FFFFFF" w:themeFill="background1"/>
            <w:vAlign w:val="bottom"/>
          </w:tcPr>
          <w:p w14:paraId="3BB04379" w14:textId="77777777" w:rsidR="006A2DCA" w:rsidRPr="00455CC3" w:rsidRDefault="006A2DCA"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Sig.</w:t>
            </w:r>
          </w:p>
        </w:tc>
      </w:tr>
      <w:tr w:rsidR="00455CC3" w:rsidRPr="00455CC3" w14:paraId="77D06144" w14:textId="77777777" w:rsidTr="00FF57CF">
        <w:trPr>
          <w:cantSplit/>
        </w:trPr>
        <w:tc>
          <w:tcPr>
            <w:tcW w:w="1168" w:type="dxa"/>
            <w:vMerge w:val="restart"/>
            <w:tcBorders>
              <w:top w:val="single" w:sz="4" w:space="0" w:color="auto"/>
              <w:bottom w:val="single" w:sz="4" w:space="0" w:color="auto"/>
            </w:tcBorders>
            <w:shd w:val="clear" w:color="auto" w:fill="FFFFFF" w:themeFill="background1"/>
          </w:tcPr>
          <w:p w14:paraId="0B75E32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 xml:space="preserve">Nilai </w:t>
            </w:r>
            <w:proofErr w:type="spellStart"/>
            <w:r w:rsidRPr="00455CC3">
              <w:rPr>
                <w:rFonts w:ascii="Bodoni" w:eastAsia="Bodoni" w:hAnsi="Bodoni" w:cs="Bodoni"/>
                <w:color w:val="000000"/>
                <w:lang w:val="en-US"/>
              </w:rPr>
              <w:t>Ujian</w:t>
            </w:r>
            <w:proofErr w:type="spellEnd"/>
          </w:p>
        </w:tc>
        <w:tc>
          <w:tcPr>
            <w:tcW w:w="983" w:type="dxa"/>
            <w:tcBorders>
              <w:top w:val="single" w:sz="4" w:space="0" w:color="auto"/>
              <w:bottom w:val="single" w:sz="4" w:space="0" w:color="auto"/>
            </w:tcBorders>
            <w:shd w:val="clear" w:color="auto" w:fill="FFFFFF" w:themeFill="background1"/>
          </w:tcPr>
          <w:p w14:paraId="4499161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Pretest</w:t>
            </w:r>
          </w:p>
        </w:tc>
        <w:tc>
          <w:tcPr>
            <w:tcW w:w="1030" w:type="dxa"/>
            <w:tcBorders>
              <w:top w:val="single" w:sz="4" w:space="0" w:color="auto"/>
              <w:bottom w:val="single" w:sz="4" w:space="0" w:color="auto"/>
            </w:tcBorders>
            <w:shd w:val="clear" w:color="auto" w:fill="FFFFFF"/>
            <w:vAlign w:val="center"/>
          </w:tcPr>
          <w:p w14:paraId="3FF0EA3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.189</w:t>
            </w:r>
          </w:p>
        </w:tc>
        <w:tc>
          <w:tcPr>
            <w:tcW w:w="1030" w:type="dxa"/>
            <w:tcBorders>
              <w:top w:val="single" w:sz="4" w:space="0" w:color="auto"/>
              <w:bottom w:val="single" w:sz="4" w:space="0" w:color="auto"/>
            </w:tcBorders>
            <w:shd w:val="clear" w:color="auto" w:fill="FFFFFF"/>
            <w:vAlign w:val="center"/>
          </w:tcPr>
          <w:p w14:paraId="1855F781"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15</w:t>
            </w:r>
          </w:p>
        </w:tc>
        <w:tc>
          <w:tcPr>
            <w:tcW w:w="1030" w:type="dxa"/>
            <w:tcBorders>
              <w:top w:val="single" w:sz="4" w:space="0" w:color="auto"/>
              <w:bottom w:val="single" w:sz="4" w:space="0" w:color="auto"/>
            </w:tcBorders>
            <w:shd w:val="clear" w:color="auto" w:fill="FFFFFF"/>
            <w:vAlign w:val="center"/>
          </w:tcPr>
          <w:p w14:paraId="3504DA31"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.154</w:t>
            </w:r>
          </w:p>
        </w:tc>
        <w:tc>
          <w:tcPr>
            <w:tcW w:w="1030" w:type="dxa"/>
            <w:tcBorders>
              <w:top w:val="single" w:sz="4" w:space="0" w:color="auto"/>
              <w:bottom w:val="single" w:sz="4" w:space="0" w:color="auto"/>
            </w:tcBorders>
            <w:shd w:val="clear" w:color="auto" w:fill="FFFFFF"/>
            <w:vAlign w:val="center"/>
          </w:tcPr>
          <w:p w14:paraId="16336AD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.899</w:t>
            </w:r>
          </w:p>
        </w:tc>
        <w:tc>
          <w:tcPr>
            <w:tcW w:w="1030" w:type="dxa"/>
            <w:tcBorders>
              <w:top w:val="single" w:sz="4" w:space="0" w:color="auto"/>
              <w:bottom w:val="single" w:sz="4" w:space="0" w:color="auto"/>
            </w:tcBorders>
            <w:shd w:val="clear" w:color="auto" w:fill="FFFFFF"/>
            <w:vAlign w:val="center"/>
          </w:tcPr>
          <w:p w14:paraId="4D964FD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15</w:t>
            </w:r>
          </w:p>
        </w:tc>
        <w:tc>
          <w:tcPr>
            <w:tcW w:w="1030" w:type="dxa"/>
            <w:tcBorders>
              <w:top w:val="single" w:sz="4" w:space="0" w:color="auto"/>
              <w:bottom w:val="single" w:sz="4" w:space="0" w:color="auto"/>
            </w:tcBorders>
            <w:shd w:val="clear" w:color="auto" w:fill="FFFFFF"/>
            <w:vAlign w:val="center"/>
          </w:tcPr>
          <w:p w14:paraId="1A819225"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.092</w:t>
            </w:r>
          </w:p>
        </w:tc>
      </w:tr>
      <w:tr w:rsidR="00455CC3" w:rsidRPr="00455CC3" w14:paraId="5090BADA" w14:textId="77777777" w:rsidTr="00FF57CF">
        <w:trPr>
          <w:cantSplit/>
        </w:trPr>
        <w:tc>
          <w:tcPr>
            <w:tcW w:w="1168" w:type="dxa"/>
            <w:vMerge/>
            <w:tcBorders>
              <w:top w:val="single" w:sz="4" w:space="0" w:color="auto"/>
              <w:bottom w:val="single" w:sz="4" w:space="0" w:color="auto"/>
            </w:tcBorders>
            <w:shd w:val="clear" w:color="auto" w:fill="FFFFFF" w:themeFill="background1"/>
          </w:tcPr>
          <w:p w14:paraId="1030670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p>
        </w:tc>
        <w:tc>
          <w:tcPr>
            <w:tcW w:w="983" w:type="dxa"/>
            <w:tcBorders>
              <w:top w:val="single" w:sz="4" w:space="0" w:color="auto"/>
              <w:bottom w:val="single" w:sz="4" w:space="0" w:color="auto"/>
            </w:tcBorders>
            <w:shd w:val="clear" w:color="auto" w:fill="FFFFFF" w:themeFill="background1"/>
          </w:tcPr>
          <w:p w14:paraId="2BECBAED"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Posttest</w:t>
            </w:r>
          </w:p>
        </w:tc>
        <w:tc>
          <w:tcPr>
            <w:tcW w:w="1030" w:type="dxa"/>
            <w:tcBorders>
              <w:top w:val="single" w:sz="4" w:space="0" w:color="auto"/>
              <w:bottom w:val="single" w:sz="4" w:space="0" w:color="auto"/>
            </w:tcBorders>
            <w:shd w:val="clear" w:color="auto" w:fill="FFFFFF"/>
            <w:vAlign w:val="center"/>
          </w:tcPr>
          <w:p w14:paraId="33CBF1F6"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.149</w:t>
            </w:r>
          </w:p>
        </w:tc>
        <w:tc>
          <w:tcPr>
            <w:tcW w:w="1030" w:type="dxa"/>
            <w:tcBorders>
              <w:top w:val="single" w:sz="4" w:space="0" w:color="auto"/>
              <w:bottom w:val="single" w:sz="4" w:space="0" w:color="auto"/>
            </w:tcBorders>
            <w:shd w:val="clear" w:color="auto" w:fill="FFFFFF"/>
            <w:vAlign w:val="center"/>
          </w:tcPr>
          <w:p w14:paraId="320E385E"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15</w:t>
            </w:r>
          </w:p>
        </w:tc>
        <w:tc>
          <w:tcPr>
            <w:tcW w:w="1030" w:type="dxa"/>
            <w:tcBorders>
              <w:top w:val="single" w:sz="4" w:space="0" w:color="auto"/>
              <w:bottom w:val="single" w:sz="4" w:space="0" w:color="auto"/>
            </w:tcBorders>
            <w:shd w:val="clear" w:color="auto" w:fill="FFFFFF"/>
            <w:vAlign w:val="center"/>
          </w:tcPr>
          <w:p w14:paraId="66954B5B"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.200</w:t>
            </w:r>
            <w:r w:rsidRPr="00455CC3">
              <w:rPr>
                <w:rFonts w:ascii="Bodoni" w:eastAsia="Bodoni" w:hAnsi="Bodoni" w:cs="Bodoni"/>
                <w:color w:val="000000"/>
                <w:vertAlign w:val="superscript"/>
                <w:lang w:val="en-US"/>
              </w:rPr>
              <w:t>*</w:t>
            </w:r>
          </w:p>
        </w:tc>
        <w:tc>
          <w:tcPr>
            <w:tcW w:w="1030" w:type="dxa"/>
            <w:tcBorders>
              <w:top w:val="single" w:sz="4" w:space="0" w:color="auto"/>
              <w:bottom w:val="single" w:sz="4" w:space="0" w:color="auto"/>
            </w:tcBorders>
            <w:shd w:val="clear" w:color="auto" w:fill="FFFFFF"/>
            <w:vAlign w:val="center"/>
          </w:tcPr>
          <w:p w14:paraId="0878E0C4"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.933</w:t>
            </w:r>
          </w:p>
        </w:tc>
        <w:tc>
          <w:tcPr>
            <w:tcW w:w="1030" w:type="dxa"/>
            <w:tcBorders>
              <w:top w:val="single" w:sz="4" w:space="0" w:color="auto"/>
              <w:bottom w:val="single" w:sz="4" w:space="0" w:color="auto"/>
            </w:tcBorders>
            <w:shd w:val="clear" w:color="auto" w:fill="FFFFFF"/>
            <w:vAlign w:val="center"/>
          </w:tcPr>
          <w:p w14:paraId="2053789A"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15</w:t>
            </w:r>
          </w:p>
        </w:tc>
        <w:tc>
          <w:tcPr>
            <w:tcW w:w="1030" w:type="dxa"/>
            <w:tcBorders>
              <w:top w:val="single" w:sz="4" w:space="0" w:color="auto"/>
              <w:bottom w:val="single" w:sz="4" w:space="0" w:color="auto"/>
            </w:tcBorders>
            <w:shd w:val="clear" w:color="auto" w:fill="FFFFFF"/>
            <w:vAlign w:val="center"/>
          </w:tcPr>
          <w:p w14:paraId="3D4664AB" w14:textId="77777777" w:rsidR="00455CC3" w:rsidRPr="00455CC3" w:rsidRDefault="00455CC3" w:rsidP="00455CC3">
            <w:pPr>
              <w:pBdr>
                <w:top w:val="nil"/>
                <w:left w:val="nil"/>
                <w:bottom w:val="nil"/>
                <w:right w:val="nil"/>
                <w:between w:val="nil"/>
              </w:pBdr>
              <w:spacing w:after="0" w:line="276" w:lineRule="auto"/>
              <w:jc w:val="both"/>
              <w:rPr>
                <w:rFonts w:ascii="Bodoni" w:eastAsia="Bodoni" w:hAnsi="Bodoni" w:cs="Bodoni"/>
                <w:color w:val="000000"/>
                <w:lang w:val="en-US"/>
              </w:rPr>
            </w:pPr>
            <w:r w:rsidRPr="00455CC3">
              <w:rPr>
                <w:rFonts w:ascii="Bodoni" w:eastAsia="Bodoni" w:hAnsi="Bodoni" w:cs="Bodoni"/>
                <w:color w:val="000000"/>
                <w:lang w:val="en-US"/>
              </w:rPr>
              <w:t>.306</w:t>
            </w:r>
          </w:p>
        </w:tc>
      </w:tr>
    </w:tbl>
    <w:p w14:paraId="175794CC" w14:textId="25574ED8" w:rsidR="00455CC3" w:rsidRDefault="00CE2F26" w:rsidP="00CE2F26">
      <w:pPr>
        <w:pBdr>
          <w:top w:val="nil"/>
          <w:left w:val="nil"/>
          <w:bottom w:val="nil"/>
          <w:right w:val="nil"/>
          <w:between w:val="nil"/>
        </w:pBdr>
        <w:spacing w:after="0" w:line="276" w:lineRule="auto"/>
        <w:jc w:val="both"/>
        <w:rPr>
          <w:rFonts w:ascii="Bodoni" w:eastAsia="Bodoni" w:hAnsi="Bodoni" w:cs="Bodoni"/>
          <w:color w:val="000000"/>
        </w:rPr>
      </w:pPr>
      <w:r>
        <w:rPr>
          <w:rFonts w:ascii="Bodoni" w:eastAsia="Bodoni" w:hAnsi="Bodoni" w:cs="Bodoni"/>
          <w:color w:val="000000"/>
        </w:rPr>
        <w:tab/>
      </w:r>
      <w:r w:rsidRPr="00CE2F26">
        <w:rPr>
          <w:rFonts w:ascii="Bodoni" w:eastAsia="Bodoni" w:hAnsi="Bodoni" w:cs="Bodoni"/>
          <w:color w:val="000000"/>
        </w:rPr>
        <w:t xml:space="preserve">Based on Table 3, values on significance on </w:t>
      </w:r>
      <w:r>
        <w:rPr>
          <w:rFonts w:ascii="Bodoni" w:eastAsia="Bodoni" w:hAnsi="Bodoni" w:cs="Bodoni"/>
          <w:color w:val="000000"/>
        </w:rPr>
        <w:t>Pretest (.154) and Posttest (.200)</w:t>
      </w:r>
      <w:r w:rsidRPr="00CE2F26">
        <w:rPr>
          <w:rFonts w:ascii="Bodoni" w:eastAsia="Bodoni" w:hAnsi="Bodoni" w:cs="Bodoni"/>
          <w:color w:val="000000"/>
        </w:rPr>
        <w:t>. In study This level actually used for measure its normality is α = 0.05 or 5%. If results obtained exceeds α = 0.05 or 5% then the data stated good normal distribution on class experiment nor class control .</w:t>
      </w:r>
    </w:p>
    <w:p w14:paraId="66465B9D" w14:textId="77777777" w:rsidR="00FF57CF" w:rsidRDefault="00FF57CF" w:rsidP="00876686">
      <w:pPr>
        <w:pBdr>
          <w:top w:val="nil"/>
          <w:left w:val="nil"/>
          <w:bottom w:val="nil"/>
          <w:right w:val="nil"/>
          <w:between w:val="nil"/>
        </w:pBdr>
        <w:spacing w:after="0" w:line="276" w:lineRule="auto"/>
        <w:rPr>
          <w:rFonts w:ascii="Bodoni" w:eastAsia="Bodoni" w:hAnsi="Bodoni" w:cs="Bodoni"/>
          <w:b/>
          <w:bCs/>
          <w:i/>
          <w:iCs/>
          <w:color w:val="000000" w:themeColor="text1"/>
        </w:rPr>
      </w:pPr>
    </w:p>
    <w:p w14:paraId="1B6BD510" w14:textId="3F62B5F5" w:rsidR="00876686" w:rsidRPr="00876686" w:rsidRDefault="00876686" w:rsidP="00876686">
      <w:pPr>
        <w:pBdr>
          <w:top w:val="nil"/>
          <w:left w:val="nil"/>
          <w:bottom w:val="nil"/>
          <w:right w:val="nil"/>
          <w:between w:val="nil"/>
        </w:pBdr>
        <w:spacing w:after="0" w:line="276" w:lineRule="auto"/>
        <w:rPr>
          <w:rFonts w:ascii="Bodoni" w:eastAsia="Bodoni" w:hAnsi="Bodoni" w:cs="Bodoni"/>
          <w:b/>
          <w:bCs/>
          <w:i/>
          <w:iCs/>
          <w:color w:val="000000" w:themeColor="text1"/>
        </w:rPr>
      </w:pPr>
      <w:r w:rsidRPr="00876686">
        <w:rPr>
          <w:rFonts w:ascii="Bodoni" w:eastAsia="Bodoni" w:hAnsi="Bodoni" w:cs="Bodoni"/>
          <w:b/>
          <w:bCs/>
          <w:i/>
          <w:iCs/>
          <w:color w:val="000000" w:themeColor="text1"/>
        </w:rPr>
        <w:t>Test Homogeneity</w:t>
      </w:r>
    </w:p>
    <w:p w14:paraId="1F3F778B" w14:textId="56D610F2" w:rsidR="00876686" w:rsidRPr="00876686" w:rsidRDefault="00876686" w:rsidP="00876686">
      <w:pPr>
        <w:pBdr>
          <w:top w:val="nil"/>
          <w:left w:val="nil"/>
          <w:bottom w:val="nil"/>
          <w:right w:val="nil"/>
          <w:between w:val="nil"/>
        </w:pBdr>
        <w:spacing w:after="0" w:line="276" w:lineRule="auto"/>
        <w:ind w:firstLine="720"/>
        <w:jc w:val="both"/>
        <w:rPr>
          <w:rFonts w:ascii="Bodoni" w:eastAsia="Bodoni" w:hAnsi="Bodoni" w:cs="Bodoni"/>
          <w:color w:val="000000" w:themeColor="text1"/>
        </w:rPr>
      </w:pPr>
      <w:r w:rsidRPr="00876686">
        <w:rPr>
          <w:rFonts w:ascii="Bodoni" w:eastAsia="Bodoni" w:hAnsi="Bodoni" w:cs="Bodoni"/>
          <w:color w:val="000000" w:themeColor="text1"/>
        </w:rPr>
        <w:t>Test homogeneity This done for know variant between second group after given different treatment or done in frame test similarity variance every data group . Base taking decision in test homogeneity If mark significance (sig) on Based on Mean &gt; 0.05 means the</w:t>
      </w:r>
      <w:r>
        <w:rPr>
          <w:rFonts w:ascii="Bodoni" w:eastAsia="Bodoni" w:hAnsi="Bodoni" w:cs="Bodoni"/>
          <w:color w:val="000000" w:themeColor="text1"/>
        </w:rPr>
        <w:t xml:space="preserve"> </w:t>
      </w:r>
      <w:r w:rsidRPr="00876686">
        <w:rPr>
          <w:rFonts w:ascii="Bodoni" w:eastAsia="Bodoni" w:hAnsi="Bodoni" w:cs="Bodoni"/>
          <w:color w:val="000000" w:themeColor="text1"/>
        </w:rPr>
        <w:t>data is homogeneous, however If mark significance (sig) on Based on Mean &lt; 0.05 then the research data No homogeneous.</w:t>
      </w:r>
    </w:p>
    <w:p w14:paraId="1798B476" w14:textId="0B5A1134" w:rsidR="00D2455E" w:rsidRDefault="00920C6B" w:rsidP="00876686">
      <w:pPr>
        <w:pBdr>
          <w:top w:val="nil"/>
          <w:left w:val="nil"/>
          <w:bottom w:val="nil"/>
          <w:right w:val="nil"/>
          <w:between w:val="nil"/>
        </w:pBdr>
        <w:spacing w:after="0" w:line="276" w:lineRule="auto"/>
        <w:jc w:val="center"/>
        <w:rPr>
          <w:rFonts w:ascii="Bodoni" w:eastAsia="Bodoni" w:hAnsi="Bodoni" w:cs="Bodoni"/>
          <w:color w:val="000000"/>
        </w:rPr>
      </w:pPr>
      <w:r>
        <w:rPr>
          <w:rFonts w:ascii="Bodoni" w:eastAsia="Bodoni" w:hAnsi="Bodoni" w:cs="Bodoni"/>
          <w:b/>
          <w:bCs/>
          <w:color w:val="000000" w:themeColor="text1"/>
        </w:rPr>
        <w:t>Table</w:t>
      </w:r>
      <w:r w:rsidR="00CE2F26">
        <w:rPr>
          <w:rFonts w:ascii="Bodoni" w:eastAsia="Bodoni" w:hAnsi="Bodoni" w:cs="Bodoni"/>
          <w:b/>
          <w:bCs/>
          <w:color w:val="000000" w:themeColor="text1"/>
        </w:rPr>
        <w:t xml:space="preserve"> 4</w:t>
      </w:r>
      <w:r w:rsidR="00D2455E" w:rsidRPr="0034543E">
        <w:rPr>
          <w:rFonts w:ascii="Bodoni" w:eastAsia="Bodoni" w:hAnsi="Bodoni" w:cs="Bodoni"/>
          <w:b/>
          <w:bCs/>
          <w:color w:val="000000" w:themeColor="text1"/>
        </w:rPr>
        <w:t>.</w:t>
      </w:r>
      <w:r w:rsidR="00D2455E" w:rsidRPr="0034543E">
        <w:rPr>
          <w:rFonts w:ascii="Bodoni" w:eastAsia="Bodoni" w:hAnsi="Bodoni" w:cs="Bodoni"/>
          <w:color w:val="000000" w:themeColor="text1"/>
        </w:rPr>
        <w:t xml:space="preserve"> </w:t>
      </w:r>
      <w:r w:rsidR="00D2455E" w:rsidRPr="00D2455E">
        <w:rPr>
          <w:rFonts w:ascii="Bodoni" w:eastAsia="Bodoni" w:hAnsi="Bodoni" w:cs="Bodoni"/>
          <w:color w:val="000000" w:themeColor="text1"/>
        </w:rPr>
        <w:t>Test Homogeneity Student Learning Outcomes</w:t>
      </w:r>
    </w:p>
    <w:tbl>
      <w:tblPr>
        <w:tblW w:w="7853" w:type="dxa"/>
        <w:tblInd w:w="904"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
        <w:gridCol w:w="2637"/>
        <w:gridCol w:w="1476"/>
        <w:gridCol w:w="1030"/>
        <w:gridCol w:w="1030"/>
        <w:gridCol w:w="1030"/>
      </w:tblGrid>
      <w:tr w:rsidR="00876686" w:rsidRPr="00876686" w14:paraId="20D9733F" w14:textId="77777777" w:rsidTr="00FF57CF">
        <w:trPr>
          <w:cantSplit/>
        </w:trPr>
        <w:tc>
          <w:tcPr>
            <w:tcW w:w="3287" w:type="dxa"/>
            <w:gridSpan w:val="2"/>
            <w:tcBorders>
              <w:top w:val="single" w:sz="4" w:space="0" w:color="auto"/>
              <w:bottom w:val="single" w:sz="4" w:space="0" w:color="auto"/>
            </w:tcBorders>
            <w:shd w:val="clear" w:color="auto" w:fill="FFFFFF"/>
            <w:vAlign w:val="bottom"/>
          </w:tcPr>
          <w:p w14:paraId="644D5361" w14:textId="77777777" w:rsidR="00876686" w:rsidRPr="00876686" w:rsidRDefault="00876686" w:rsidP="00876686">
            <w:pPr>
              <w:pBdr>
                <w:top w:val="nil"/>
                <w:left w:val="nil"/>
                <w:bottom w:val="nil"/>
                <w:right w:val="nil"/>
                <w:between w:val="nil"/>
              </w:pBdr>
              <w:spacing w:after="0" w:line="276" w:lineRule="auto"/>
              <w:jc w:val="both"/>
              <w:rPr>
                <w:rFonts w:ascii="Bodoni" w:eastAsia="Bodoni" w:hAnsi="Bodoni" w:cs="Bodoni"/>
                <w:color w:val="000000"/>
                <w:lang w:val="en-US"/>
              </w:rPr>
            </w:pPr>
          </w:p>
        </w:tc>
        <w:tc>
          <w:tcPr>
            <w:tcW w:w="1476" w:type="dxa"/>
            <w:tcBorders>
              <w:top w:val="single" w:sz="4" w:space="0" w:color="auto"/>
              <w:bottom w:val="single" w:sz="4" w:space="0" w:color="auto"/>
            </w:tcBorders>
            <w:shd w:val="clear" w:color="auto" w:fill="FFFFFF"/>
            <w:vAlign w:val="bottom"/>
          </w:tcPr>
          <w:p w14:paraId="0584988B"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Levene Statistic</w:t>
            </w:r>
          </w:p>
        </w:tc>
        <w:tc>
          <w:tcPr>
            <w:tcW w:w="1030" w:type="dxa"/>
            <w:tcBorders>
              <w:top w:val="single" w:sz="4" w:space="0" w:color="auto"/>
              <w:bottom w:val="single" w:sz="4" w:space="0" w:color="auto"/>
            </w:tcBorders>
            <w:shd w:val="clear" w:color="auto" w:fill="FFFFFF"/>
            <w:vAlign w:val="bottom"/>
          </w:tcPr>
          <w:p w14:paraId="4ADCB9FA"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df1</w:t>
            </w:r>
          </w:p>
        </w:tc>
        <w:tc>
          <w:tcPr>
            <w:tcW w:w="1030" w:type="dxa"/>
            <w:tcBorders>
              <w:top w:val="single" w:sz="4" w:space="0" w:color="auto"/>
              <w:bottom w:val="single" w:sz="4" w:space="0" w:color="auto"/>
            </w:tcBorders>
            <w:shd w:val="clear" w:color="auto" w:fill="FFFFFF"/>
            <w:vAlign w:val="bottom"/>
          </w:tcPr>
          <w:p w14:paraId="10D78F7A"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df2</w:t>
            </w:r>
          </w:p>
        </w:tc>
        <w:tc>
          <w:tcPr>
            <w:tcW w:w="1030" w:type="dxa"/>
            <w:tcBorders>
              <w:top w:val="single" w:sz="4" w:space="0" w:color="auto"/>
              <w:bottom w:val="single" w:sz="4" w:space="0" w:color="auto"/>
            </w:tcBorders>
            <w:shd w:val="clear" w:color="auto" w:fill="FFFFFF"/>
            <w:vAlign w:val="bottom"/>
          </w:tcPr>
          <w:p w14:paraId="38A80520"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Sig.</w:t>
            </w:r>
          </w:p>
        </w:tc>
      </w:tr>
      <w:tr w:rsidR="00876686" w:rsidRPr="00876686" w14:paraId="56339279" w14:textId="77777777" w:rsidTr="00FF57CF">
        <w:trPr>
          <w:cantSplit/>
        </w:trPr>
        <w:tc>
          <w:tcPr>
            <w:tcW w:w="650" w:type="dxa"/>
            <w:vMerge w:val="restart"/>
            <w:tcBorders>
              <w:top w:val="single" w:sz="4" w:space="0" w:color="auto"/>
              <w:bottom w:val="single" w:sz="4" w:space="0" w:color="auto"/>
            </w:tcBorders>
            <w:shd w:val="clear" w:color="auto" w:fill="FFFFFF"/>
          </w:tcPr>
          <w:p w14:paraId="3A0DADB4" w14:textId="77777777" w:rsidR="006A2DCA" w:rsidRDefault="006A2DCA" w:rsidP="006A2DCA">
            <w:pPr>
              <w:pBdr>
                <w:top w:val="nil"/>
                <w:left w:val="nil"/>
                <w:bottom w:val="nil"/>
                <w:right w:val="nil"/>
                <w:between w:val="nil"/>
              </w:pBdr>
              <w:spacing w:after="0" w:line="276" w:lineRule="auto"/>
              <w:jc w:val="center"/>
              <w:rPr>
                <w:rFonts w:ascii="Bodoni" w:eastAsia="Bodoni" w:hAnsi="Bodoni" w:cs="Bodoni"/>
                <w:color w:val="000000"/>
                <w:lang w:val="en-US"/>
              </w:rPr>
            </w:pPr>
          </w:p>
          <w:p w14:paraId="43F49593" w14:textId="191B12F4" w:rsidR="00876686" w:rsidRDefault="006A2DCA" w:rsidP="006A2DCA">
            <w:pPr>
              <w:pBdr>
                <w:top w:val="nil"/>
                <w:left w:val="nil"/>
                <w:bottom w:val="nil"/>
                <w:right w:val="nil"/>
                <w:between w:val="nil"/>
              </w:pBdr>
              <w:spacing w:after="0" w:line="276" w:lineRule="auto"/>
              <w:jc w:val="center"/>
              <w:rPr>
                <w:rFonts w:ascii="Bodoni" w:eastAsia="Bodoni" w:hAnsi="Bodoni" w:cs="Bodoni"/>
                <w:color w:val="000000"/>
                <w:lang w:val="en-US"/>
              </w:rPr>
            </w:pPr>
            <w:r>
              <w:rPr>
                <w:rFonts w:ascii="Bodoni" w:eastAsia="Bodoni" w:hAnsi="Bodoni" w:cs="Bodoni"/>
                <w:color w:val="000000"/>
                <w:lang w:val="en-US"/>
              </w:rPr>
              <w:t>Test</w:t>
            </w:r>
          </w:p>
          <w:p w14:paraId="5126EA76" w14:textId="6E49532B" w:rsidR="006A2DCA" w:rsidRPr="00876686" w:rsidRDefault="006A2DCA" w:rsidP="006A2DCA">
            <w:pPr>
              <w:pBdr>
                <w:top w:val="nil"/>
                <w:left w:val="nil"/>
                <w:bottom w:val="nil"/>
                <w:right w:val="nil"/>
                <w:between w:val="nil"/>
              </w:pBdr>
              <w:spacing w:after="0" w:line="276" w:lineRule="auto"/>
              <w:jc w:val="center"/>
              <w:rPr>
                <w:rFonts w:ascii="Bodoni" w:eastAsia="Bodoni" w:hAnsi="Bodoni" w:cs="Bodoni"/>
                <w:color w:val="000000"/>
                <w:lang w:val="en-US"/>
              </w:rPr>
            </w:pPr>
            <w:r>
              <w:rPr>
                <w:rFonts w:ascii="Bodoni" w:eastAsia="Bodoni" w:hAnsi="Bodoni" w:cs="Bodoni"/>
                <w:color w:val="000000"/>
                <w:lang w:val="en-US"/>
              </w:rPr>
              <w:t>Scores</w:t>
            </w:r>
          </w:p>
        </w:tc>
        <w:tc>
          <w:tcPr>
            <w:tcW w:w="2637" w:type="dxa"/>
            <w:tcBorders>
              <w:top w:val="single" w:sz="4" w:space="0" w:color="auto"/>
              <w:bottom w:val="single" w:sz="4" w:space="0" w:color="auto"/>
            </w:tcBorders>
            <w:shd w:val="clear" w:color="auto" w:fill="FFFFFF"/>
          </w:tcPr>
          <w:p w14:paraId="5CFDA202" w14:textId="77777777" w:rsidR="00876686" w:rsidRPr="00876686" w:rsidRDefault="00876686" w:rsidP="006A2DCA">
            <w:pPr>
              <w:pBdr>
                <w:top w:val="nil"/>
                <w:left w:val="nil"/>
                <w:bottom w:val="nil"/>
                <w:right w:val="nil"/>
                <w:between w:val="nil"/>
              </w:pBdr>
              <w:spacing w:after="0" w:line="276" w:lineRule="auto"/>
              <w:ind w:left="90"/>
              <w:jc w:val="both"/>
              <w:rPr>
                <w:rFonts w:ascii="Bodoni" w:eastAsia="Bodoni" w:hAnsi="Bodoni" w:cs="Bodoni"/>
                <w:color w:val="000000"/>
                <w:lang w:val="en-US"/>
              </w:rPr>
            </w:pPr>
            <w:r w:rsidRPr="00876686">
              <w:rPr>
                <w:rFonts w:ascii="Bodoni" w:eastAsia="Bodoni" w:hAnsi="Bodoni" w:cs="Bodoni"/>
                <w:color w:val="000000"/>
                <w:lang w:val="en-US"/>
              </w:rPr>
              <w:t>Based on Mean</w:t>
            </w:r>
          </w:p>
        </w:tc>
        <w:tc>
          <w:tcPr>
            <w:tcW w:w="1476" w:type="dxa"/>
            <w:tcBorders>
              <w:top w:val="single" w:sz="4" w:space="0" w:color="auto"/>
              <w:bottom w:val="single" w:sz="4" w:space="0" w:color="auto"/>
            </w:tcBorders>
            <w:shd w:val="clear" w:color="auto" w:fill="FFFFFF"/>
            <w:vAlign w:val="center"/>
          </w:tcPr>
          <w:p w14:paraId="093D0B36"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4.168</w:t>
            </w:r>
          </w:p>
        </w:tc>
        <w:tc>
          <w:tcPr>
            <w:tcW w:w="1030" w:type="dxa"/>
            <w:tcBorders>
              <w:top w:val="single" w:sz="4" w:space="0" w:color="auto"/>
              <w:bottom w:val="single" w:sz="4" w:space="0" w:color="auto"/>
            </w:tcBorders>
            <w:shd w:val="clear" w:color="auto" w:fill="FFFFFF"/>
            <w:vAlign w:val="center"/>
          </w:tcPr>
          <w:p w14:paraId="05E3B9FD"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1</w:t>
            </w:r>
          </w:p>
        </w:tc>
        <w:tc>
          <w:tcPr>
            <w:tcW w:w="1030" w:type="dxa"/>
            <w:tcBorders>
              <w:top w:val="single" w:sz="4" w:space="0" w:color="auto"/>
              <w:bottom w:val="single" w:sz="4" w:space="0" w:color="auto"/>
            </w:tcBorders>
            <w:shd w:val="clear" w:color="auto" w:fill="FFFFFF"/>
            <w:vAlign w:val="center"/>
          </w:tcPr>
          <w:p w14:paraId="0C62C833"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28</w:t>
            </w:r>
          </w:p>
        </w:tc>
        <w:tc>
          <w:tcPr>
            <w:tcW w:w="1030" w:type="dxa"/>
            <w:tcBorders>
              <w:top w:val="single" w:sz="4" w:space="0" w:color="auto"/>
              <w:bottom w:val="single" w:sz="4" w:space="0" w:color="auto"/>
            </w:tcBorders>
            <w:shd w:val="clear" w:color="auto" w:fill="FFFFFF"/>
            <w:vAlign w:val="center"/>
          </w:tcPr>
          <w:p w14:paraId="44A7033A"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.051</w:t>
            </w:r>
          </w:p>
        </w:tc>
      </w:tr>
      <w:tr w:rsidR="00876686" w:rsidRPr="00876686" w14:paraId="3A06365C" w14:textId="77777777" w:rsidTr="00FF57CF">
        <w:trPr>
          <w:cantSplit/>
        </w:trPr>
        <w:tc>
          <w:tcPr>
            <w:tcW w:w="650" w:type="dxa"/>
            <w:vMerge/>
            <w:tcBorders>
              <w:top w:val="single" w:sz="4" w:space="0" w:color="auto"/>
              <w:bottom w:val="single" w:sz="4" w:space="0" w:color="auto"/>
            </w:tcBorders>
            <w:shd w:val="clear" w:color="auto" w:fill="FFFFFF"/>
          </w:tcPr>
          <w:p w14:paraId="138713F6" w14:textId="77777777" w:rsidR="00876686" w:rsidRPr="00876686" w:rsidRDefault="00876686" w:rsidP="00876686">
            <w:pPr>
              <w:pBdr>
                <w:top w:val="nil"/>
                <w:left w:val="nil"/>
                <w:bottom w:val="nil"/>
                <w:right w:val="nil"/>
                <w:between w:val="nil"/>
              </w:pBdr>
              <w:spacing w:after="0" w:line="276" w:lineRule="auto"/>
              <w:jc w:val="both"/>
              <w:rPr>
                <w:rFonts w:ascii="Bodoni" w:eastAsia="Bodoni" w:hAnsi="Bodoni" w:cs="Bodoni"/>
                <w:color w:val="000000"/>
                <w:lang w:val="en-US"/>
              </w:rPr>
            </w:pPr>
          </w:p>
        </w:tc>
        <w:tc>
          <w:tcPr>
            <w:tcW w:w="2637" w:type="dxa"/>
            <w:tcBorders>
              <w:top w:val="single" w:sz="4" w:space="0" w:color="auto"/>
              <w:bottom w:val="single" w:sz="4" w:space="0" w:color="auto"/>
            </w:tcBorders>
            <w:shd w:val="clear" w:color="auto" w:fill="FFFFFF"/>
          </w:tcPr>
          <w:p w14:paraId="40157C57" w14:textId="77777777" w:rsidR="00876686" w:rsidRPr="00876686" w:rsidRDefault="00876686" w:rsidP="006A2DCA">
            <w:pPr>
              <w:pBdr>
                <w:top w:val="nil"/>
                <w:left w:val="nil"/>
                <w:bottom w:val="nil"/>
                <w:right w:val="nil"/>
                <w:between w:val="nil"/>
              </w:pBdr>
              <w:spacing w:after="0" w:line="276" w:lineRule="auto"/>
              <w:ind w:left="90"/>
              <w:jc w:val="both"/>
              <w:rPr>
                <w:rFonts w:ascii="Bodoni" w:eastAsia="Bodoni" w:hAnsi="Bodoni" w:cs="Bodoni"/>
                <w:color w:val="000000"/>
                <w:lang w:val="en-US"/>
              </w:rPr>
            </w:pPr>
            <w:r w:rsidRPr="00876686">
              <w:rPr>
                <w:rFonts w:ascii="Bodoni" w:eastAsia="Bodoni" w:hAnsi="Bodoni" w:cs="Bodoni"/>
                <w:color w:val="000000"/>
                <w:lang w:val="en-US"/>
              </w:rPr>
              <w:t>Based on Median</w:t>
            </w:r>
          </w:p>
        </w:tc>
        <w:tc>
          <w:tcPr>
            <w:tcW w:w="1476" w:type="dxa"/>
            <w:tcBorders>
              <w:top w:val="single" w:sz="4" w:space="0" w:color="auto"/>
              <w:bottom w:val="single" w:sz="4" w:space="0" w:color="auto"/>
            </w:tcBorders>
            <w:shd w:val="clear" w:color="auto" w:fill="FFFFFF"/>
            <w:vAlign w:val="center"/>
          </w:tcPr>
          <w:p w14:paraId="134FE362"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3.457</w:t>
            </w:r>
          </w:p>
        </w:tc>
        <w:tc>
          <w:tcPr>
            <w:tcW w:w="1030" w:type="dxa"/>
            <w:tcBorders>
              <w:top w:val="single" w:sz="4" w:space="0" w:color="auto"/>
              <w:bottom w:val="single" w:sz="4" w:space="0" w:color="auto"/>
            </w:tcBorders>
            <w:shd w:val="clear" w:color="auto" w:fill="FFFFFF"/>
            <w:vAlign w:val="center"/>
          </w:tcPr>
          <w:p w14:paraId="7AD2EEE7"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1</w:t>
            </w:r>
          </w:p>
        </w:tc>
        <w:tc>
          <w:tcPr>
            <w:tcW w:w="1030" w:type="dxa"/>
            <w:tcBorders>
              <w:top w:val="single" w:sz="4" w:space="0" w:color="auto"/>
              <w:bottom w:val="single" w:sz="4" w:space="0" w:color="auto"/>
            </w:tcBorders>
            <w:shd w:val="clear" w:color="auto" w:fill="FFFFFF"/>
            <w:vAlign w:val="center"/>
          </w:tcPr>
          <w:p w14:paraId="09241EFD"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28</w:t>
            </w:r>
          </w:p>
        </w:tc>
        <w:tc>
          <w:tcPr>
            <w:tcW w:w="1030" w:type="dxa"/>
            <w:tcBorders>
              <w:top w:val="single" w:sz="4" w:space="0" w:color="auto"/>
              <w:bottom w:val="single" w:sz="4" w:space="0" w:color="auto"/>
            </w:tcBorders>
            <w:shd w:val="clear" w:color="auto" w:fill="FFFFFF"/>
            <w:vAlign w:val="center"/>
          </w:tcPr>
          <w:p w14:paraId="49C5882E"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.074</w:t>
            </w:r>
          </w:p>
        </w:tc>
      </w:tr>
      <w:tr w:rsidR="00876686" w:rsidRPr="00876686" w14:paraId="3BC260BF" w14:textId="77777777" w:rsidTr="00FF57CF">
        <w:trPr>
          <w:cantSplit/>
        </w:trPr>
        <w:tc>
          <w:tcPr>
            <w:tcW w:w="650" w:type="dxa"/>
            <w:vMerge/>
            <w:tcBorders>
              <w:top w:val="single" w:sz="4" w:space="0" w:color="auto"/>
              <w:bottom w:val="single" w:sz="4" w:space="0" w:color="auto"/>
            </w:tcBorders>
            <w:shd w:val="clear" w:color="auto" w:fill="FFFFFF"/>
          </w:tcPr>
          <w:p w14:paraId="1B60459C" w14:textId="77777777" w:rsidR="00876686" w:rsidRPr="00876686" w:rsidRDefault="00876686" w:rsidP="00876686">
            <w:pPr>
              <w:pBdr>
                <w:top w:val="nil"/>
                <w:left w:val="nil"/>
                <w:bottom w:val="nil"/>
                <w:right w:val="nil"/>
                <w:between w:val="nil"/>
              </w:pBdr>
              <w:spacing w:after="0" w:line="276" w:lineRule="auto"/>
              <w:jc w:val="both"/>
              <w:rPr>
                <w:rFonts w:ascii="Bodoni" w:eastAsia="Bodoni" w:hAnsi="Bodoni" w:cs="Bodoni"/>
                <w:color w:val="000000"/>
                <w:lang w:val="en-US"/>
              </w:rPr>
            </w:pPr>
          </w:p>
        </w:tc>
        <w:tc>
          <w:tcPr>
            <w:tcW w:w="2637" w:type="dxa"/>
            <w:tcBorders>
              <w:top w:val="single" w:sz="4" w:space="0" w:color="auto"/>
              <w:bottom w:val="single" w:sz="4" w:space="0" w:color="auto"/>
            </w:tcBorders>
            <w:shd w:val="clear" w:color="auto" w:fill="FFFFFF"/>
          </w:tcPr>
          <w:p w14:paraId="575B3182" w14:textId="77777777" w:rsidR="00876686" w:rsidRPr="00876686" w:rsidRDefault="00876686" w:rsidP="006A2DCA">
            <w:pPr>
              <w:pBdr>
                <w:top w:val="nil"/>
                <w:left w:val="nil"/>
                <w:bottom w:val="nil"/>
                <w:right w:val="nil"/>
                <w:between w:val="nil"/>
              </w:pBdr>
              <w:spacing w:after="0" w:line="276" w:lineRule="auto"/>
              <w:ind w:left="90" w:right="117"/>
              <w:jc w:val="both"/>
              <w:rPr>
                <w:rFonts w:ascii="Bodoni" w:eastAsia="Bodoni" w:hAnsi="Bodoni" w:cs="Bodoni"/>
                <w:color w:val="000000"/>
                <w:lang w:val="en-US"/>
              </w:rPr>
            </w:pPr>
            <w:r w:rsidRPr="00876686">
              <w:rPr>
                <w:rFonts w:ascii="Bodoni" w:eastAsia="Bodoni" w:hAnsi="Bodoni" w:cs="Bodoni"/>
                <w:color w:val="000000"/>
                <w:lang w:val="en-US"/>
              </w:rPr>
              <w:t xml:space="preserve">Based on Median and with adjusted </w:t>
            </w:r>
            <w:proofErr w:type="spellStart"/>
            <w:r w:rsidRPr="00876686">
              <w:rPr>
                <w:rFonts w:ascii="Bodoni" w:eastAsia="Bodoni" w:hAnsi="Bodoni" w:cs="Bodoni"/>
                <w:color w:val="000000"/>
                <w:lang w:val="en-US"/>
              </w:rPr>
              <w:t>df</w:t>
            </w:r>
            <w:proofErr w:type="spellEnd"/>
          </w:p>
        </w:tc>
        <w:tc>
          <w:tcPr>
            <w:tcW w:w="1476" w:type="dxa"/>
            <w:tcBorders>
              <w:top w:val="single" w:sz="4" w:space="0" w:color="auto"/>
              <w:bottom w:val="single" w:sz="4" w:space="0" w:color="auto"/>
            </w:tcBorders>
            <w:shd w:val="clear" w:color="auto" w:fill="FFFFFF"/>
            <w:vAlign w:val="center"/>
          </w:tcPr>
          <w:p w14:paraId="60873F23"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3.457</w:t>
            </w:r>
          </w:p>
        </w:tc>
        <w:tc>
          <w:tcPr>
            <w:tcW w:w="1030" w:type="dxa"/>
            <w:tcBorders>
              <w:top w:val="single" w:sz="4" w:space="0" w:color="auto"/>
              <w:bottom w:val="single" w:sz="4" w:space="0" w:color="auto"/>
            </w:tcBorders>
            <w:shd w:val="clear" w:color="auto" w:fill="FFFFFF"/>
            <w:vAlign w:val="center"/>
          </w:tcPr>
          <w:p w14:paraId="3F8E05AB"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1</w:t>
            </w:r>
          </w:p>
        </w:tc>
        <w:tc>
          <w:tcPr>
            <w:tcW w:w="1030" w:type="dxa"/>
            <w:tcBorders>
              <w:top w:val="single" w:sz="4" w:space="0" w:color="auto"/>
              <w:bottom w:val="single" w:sz="4" w:space="0" w:color="auto"/>
            </w:tcBorders>
            <w:shd w:val="clear" w:color="auto" w:fill="FFFFFF"/>
            <w:vAlign w:val="center"/>
          </w:tcPr>
          <w:p w14:paraId="467C56CC"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26.116</w:t>
            </w:r>
          </w:p>
        </w:tc>
        <w:tc>
          <w:tcPr>
            <w:tcW w:w="1030" w:type="dxa"/>
            <w:tcBorders>
              <w:top w:val="single" w:sz="4" w:space="0" w:color="auto"/>
              <w:bottom w:val="single" w:sz="4" w:space="0" w:color="auto"/>
            </w:tcBorders>
            <w:shd w:val="clear" w:color="auto" w:fill="FFFFFF"/>
            <w:vAlign w:val="center"/>
          </w:tcPr>
          <w:p w14:paraId="2B1ABC9B"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.074</w:t>
            </w:r>
          </w:p>
        </w:tc>
      </w:tr>
      <w:tr w:rsidR="00876686" w:rsidRPr="00876686" w14:paraId="2C547BAC" w14:textId="77777777" w:rsidTr="00FF57CF">
        <w:trPr>
          <w:cantSplit/>
        </w:trPr>
        <w:tc>
          <w:tcPr>
            <w:tcW w:w="650" w:type="dxa"/>
            <w:vMerge/>
            <w:tcBorders>
              <w:top w:val="single" w:sz="4" w:space="0" w:color="auto"/>
              <w:bottom w:val="single" w:sz="4" w:space="0" w:color="auto"/>
            </w:tcBorders>
            <w:shd w:val="clear" w:color="auto" w:fill="FFFFFF"/>
          </w:tcPr>
          <w:p w14:paraId="2B066272" w14:textId="77777777" w:rsidR="00876686" w:rsidRPr="00876686" w:rsidRDefault="00876686" w:rsidP="00876686">
            <w:pPr>
              <w:pBdr>
                <w:top w:val="nil"/>
                <w:left w:val="nil"/>
                <w:bottom w:val="nil"/>
                <w:right w:val="nil"/>
                <w:between w:val="nil"/>
              </w:pBdr>
              <w:spacing w:after="0" w:line="276" w:lineRule="auto"/>
              <w:jc w:val="both"/>
              <w:rPr>
                <w:rFonts w:ascii="Bodoni" w:eastAsia="Bodoni" w:hAnsi="Bodoni" w:cs="Bodoni"/>
                <w:color w:val="000000"/>
                <w:lang w:val="en-US"/>
              </w:rPr>
            </w:pPr>
          </w:p>
        </w:tc>
        <w:tc>
          <w:tcPr>
            <w:tcW w:w="2637" w:type="dxa"/>
            <w:tcBorders>
              <w:top w:val="single" w:sz="4" w:space="0" w:color="auto"/>
              <w:bottom w:val="single" w:sz="4" w:space="0" w:color="auto"/>
            </w:tcBorders>
            <w:shd w:val="clear" w:color="auto" w:fill="FFFFFF"/>
          </w:tcPr>
          <w:p w14:paraId="2EFB67D6" w14:textId="77777777" w:rsidR="00876686" w:rsidRPr="00876686" w:rsidRDefault="00876686" w:rsidP="006A2DCA">
            <w:pPr>
              <w:pBdr>
                <w:top w:val="nil"/>
                <w:left w:val="nil"/>
                <w:bottom w:val="nil"/>
                <w:right w:val="nil"/>
                <w:between w:val="nil"/>
              </w:pBdr>
              <w:spacing w:after="0" w:line="276" w:lineRule="auto"/>
              <w:ind w:left="90"/>
              <w:jc w:val="both"/>
              <w:rPr>
                <w:rFonts w:ascii="Bodoni" w:eastAsia="Bodoni" w:hAnsi="Bodoni" w:cs="Bodoni"/>
                <w:color w:val="000000"/>
                <w:lang w:val="en-US"/>
              </w:rPr>
            </w:pPr>
            <w:r w:rsidRPr="00876686">
              <w:rPr>
                <w:rFonts w:ascii="Bodoni" w:eastAsia="Bodoni" w:hAnsi="Bodoni" w:cs="Bodoni"/>
                <w:color w:val="000000"/>
                <w:lang w:val="en-US"/>
              </w:rPr>
              <w:t>Based on trimmed mean</w:t>
            </w:r>
          </w:p>
        </w:tc>
        <w:tc>
          <w:tcPr>
            <w:tcW w:w="1476" w:type="dxa"/>
            <w:tcBorders>
              <w:top w:val="single" w:sz="4" w:space="0" w:color="auto"/>
              <w:bottom w:val="single" w:sz="4" w:space="0" w:color="auto"/>
            </w:tcBorders>
            <w:shd w:val="clear" w:color="auto" w:fill="FFFFFF"/>
            <w:vAlign w:val="center"/>
          </w:tcPr>
          <w:p w14:paraId="7DCB4DF6"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3.860</w:t>
            </w:r>
          </w:p>
        </w:tc>
        <w:tc>
          <w:tcPr>
            <w:tcW w:w="1030" w:type="dxa"/>
            <w:tcBorders>
              <w:top w:val="single" w:sz="4" w:space="0" w:color="auto"/>
              <w:bottom w:val="single" w:sz="4" w:space="0" w:color="auto"/>
            </w:tcBorders>
            <w:shd w:val="clear" w:color="auto" w:fill="FFFFFF"/>
            <w:vAlign w:val="center"/>
          </w:tcPr>
          <w:p w14:paraId="7B7AD2AC"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1</w:t>
            </w:r>
          </w:p>
        </w:tc>
        <w:tc>
          <w:tcPr>
            <w:tcW w:w="1030" w:type="dxa"/>
            <w:tcBorders>
              <w:top w:val="single" w:sz="4" w:space="0" w:color="auto"/>
              <w:bottom w:val="single" w:sz="4" w:space="0" w:color="auto"/>
            </w:tcBorders>
            <w:shd w:val="clear" w:color="auto" w:fill="FFFFFF"/>
            <w:vAlign w:val="center"/>
          </w:tcPr>
          <w:p w14:paraId="31F0F783"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28</w:t>
            </w:r>
          </w:p>
        </w:tc>
        <w:tc>
          <w:tcPr>
            <w:tcW w:w="1030" w:type="dxa"/>
            <w:tcBorders>
              <w:top w:val="single" w:sz="4" w:space="0" w:color="auto"/>
              <w:bottom w:val="single" w:sz="4" w:space="0" w:color="auto"/>
            </w:tcBorders>
            <w:shd w:val="clear" w:color="auto" w:fill="FFFFFF"/>
            <w:vAlign w:val="center"/>
          </w:tcPr>
          <w:p w14:paraId="04542D24" w14:textId="77777777" w:rsidR="00876686" w:rsidRPr="00876686" w:rsidRDefault="00876686" w:rsidP="006A2DCA">
            <w:pPr>
              <w:pBdr>
                <w:top w:val="nil"/>
                <w:left w:val="nil"/>
                <w:bottom w:val="nil"/>
                <w:right w:val="nil"/>
                <w:between w:val="nil"/>
              </w:pBdr>
              <w:spacing w:after="0" w:line="276" w:lineRule="auto"/>
              <w:jc w:val="center"/>
              <w:rPr>
                <w:rFonts w:ascii="Bodoni" w:eastAsia="Bodoni" w:hAnsi="Bodoni" w:cs="Bodoni"/>
                <w:color w:val="000000"/>
                <w:lang w:val="en-US"/>
              </w:rPr>
            </w:pPr>
            <w:r w:rsidRPr="00876686">
              <w:rPr>
                <w:rFonts w:ascii="Bodoni" w:eastAsia="Bodoni" w:hAnsi="Bodoni" w:cs="Bodoni"/>
                <w:color w:val="000000"/>
                <w:lang w:val="en-US"/>
              </w:rPr>
              <w:t>.059</w:t>
            </w:r>
          </w:p>
        </w:tc>
      </w:tr>
    </w:tbl>
    <w:p w14:paraId="496F94E2" w14:textId="2ED0C288" w:rsidR="00455CC3" w:rsidRDefault="00FF2013" w:rsidP="00FF2013">
      <w:pPr>
        <w:pBdr>
          <w:top w:val="nil"/>
          <w:left w:val="nil"/>
          <w:bottom w:val="nil"/>
          <w:right w:val="nil"/>
          <w:between w:val="nil"/>
        </w:pBdr>
        <w:spacing w:after="0" w:line="276" w:lineRule="auto"/>
        <w:ind w:firstLine="720"/>
        <w:jc w:val="both"/>
        <w:rPr>
          <w:rFonts w:ascii="Bodoni" w:eastAsia="Bodoni" w:hAnsi="Bodoni" w:cs="Bodoni"/>
          <w:color w:val="000000"/>
        </w:rPr>
      </w:pPr>
      <w:r w:rsidRPr="00FF2013">
        <w:rPr>
          <w:rFonts w:ascii="Bodoni" w:eastAsia="Bodoni" w:hAnsi="Bodoni" w:cs="Bodoni"/>
          <w:color w:val="000000"/>
        </w:rPr>
        <w:t>Based on Table 4, values on sign</w:t>
      </w:r>
      <w:r>
        <w:rPr>
          <w:rFonts w:ascii="Bodoni" w:eastAsia="Bodoni" w:hAnsi="Bodoni" w:cs="Bodoni"/>
          <w:color w:val="000000"/>
        </w:rPr>
        <w:t>ificance on Based on Mean (.051</w:t>
      </w:r>
      <w:r w:rsidRPr="00FF2013">
        <w:rPr>
          <w:rFonts w:ascii="Bodoni" w:eastAsia="Bodoni" w:hAnsi="Bodoni" w:cs="Bodoni"/>
          <w:color w:val="000000"/>
        </w:rPr>
        <w:t>). In test homogeneity This level actually used for measure its homogeneity is α = 5 % or 0.05. Based on results using IBM SPSS 20.0 results exceed of α = 5 % or 0.05 so that can concluded the variant data second population stated homogeneous.</w:t>
      </w:r>
    </w:p>
    <w:p w14:paraId="19C3B0D4" w14:textId="77777777" w:rsidR="00FF2013" w:rsidRDefault="00FF2013" w:rsidP="00D2455E">
      <w:pPr>
        <w:pBdr>
          <w:top w:val="nil"/>
          <w:left w:val="nil"/>
          <w:bottom w:val="nil"/>
          <w:right w:val="nil"/>
          <w:between w:val="nil"/>
        </w:pBdr>
        <w:spacing w:after="0" w:line="276" w:lineRule="auto"/>
        <w:jc w:val="both"/>
        <w:rPr>
          <w:rFonts w:ascii="Bodoni" w:eastAsia="Bodoni" w:hAnsi="Bodoni" w:cs="Bodoni"/>
          <w:b/>
          <w:bCs/>
          <w:i/>
          <w:iCs/>
          <w:color w:val="000000"/>
        </w:rPr>
      </w:pPr>
    </w:p>
    <w:p w14:paraId="31E7BFE9" w14:textId="323736A5" w:rsidR="00876686" w:rsidRPr="00876686" w:rsidRDefault="00876686" w:rsidP="00D2455E">
      <w:pPr>
        <w:pBdr>
          <w:top w:val="nil"/>
          <w:left w:val="nil"/>
          <w:bottom w:val="nil"/>
          <w:right w:val="nil"/>
          <w:between w:val="nil"/>
        </w:pBdr>
        <w:spacing w:after="0" w:line="276" w:lineRule="auto"/>
        <w:jc w:val="both"/>
        <w:rPr>
          <w:rFonts w:ascii="Bodoni" w:eastAsia="Bodoni" w:hAnsi="Bodoni" w:cs="Bodoni"/>
          <w:b/>
          <w:bCs/>
          <w:i/>
          <w:iCs/>
          <w:color w:val="000000"/>
        </w:rPr>
      </w:pPr>
      <w:r w:rsidRPr="00876686">
        <w:rPr>
          <w:rFonts w:ascii="Bodoni" w:eastAsia="Bodoni" w:hAnsi="Bodoni" w:cs="Bodoni"/>
          <w:b/>
          <w:bCs/>
          <w:i/>
          <w:iCs/>
          <w:color w:val="000000"/>
        </w:rPr>
        <w:t>Test Hypothesis</w:t>
      </w:r>
    </w:p>
    <w:p w14:paraId="60D9CCDC" w14:textId="1E950B0F" w:rsidR="00876686" w:rsidRPr="00876686" w:rsidRDefault="00876686" w:rsidP="00876686">
      <w:pPr>
        <w:pBdr>
          <w:top w:val="nil"/>
          <w:left w:val="nil"/>
          <w:bottom w:val="nil"/>
          <w:right w:val="nil"/>
          <w:between w:val="nil"/>
        </w:pBdr>
        <w:spacing w:after="0" w:line="276" w:lineRule="auto"/>
        <w:ind w:firstLine="720"/>
        <w:jc w:val="both"/>
        <w:rPr>
          <w:rFonts w:ascii="Bodoni" w:eastAsia="Bodoni" w:hAnsi="Bodoni" w:cs="Bodoni"/>
          <w:color w:val="000000"/>
        </w:rPr>
      </w:pPr>
      <w:r w:rsidRPr="00876686">
        <w:rPr>
          <w:rFonts w:ascii="Bodoni" w:eastAsia="Bodoni" w:hAnsi="Bodoni" w:cs="Bodoni"/>
          <w:color w:val="000000"/>
        </w:rPr>
        <w:t>Test hypothesis can done after obtained results test precondition data analysis viz test normality and test homogeneity that shows the data normally distributed and homogeneous. Test hypothesis done to know exists difference pretest and posttest results from research data. One of technique analysis statistics for testing the average is statistical t- test in matter. This on class experiment and control use independent sample t test served on Table 5.</w:t>
      </w:r>
    </w:p>
    <w:p w14:paraId="7301D849" w14:textId="5CD96B46" w:rsidR="00FF2013" w:rsidRDefault="00920C6B" w:rsidP="00FF2013">
      <w:pPr>
        <w:pBdr>
          <w:top w:val="nil"/>
          <w:left w:val="nil"/>
          <w:bottom w:val="nil"/>
          <w:right w:val="nil"/>
          <w:between w:val="nil"/>
        </w:pBdr>
        <w:spacing w:after="0" w:line="276" w:lineRule="auto"/>
        <w:jc w:val="center"/>
        <w:rPr>
          <w:rFonts w:ascii="Bodoni" w:eastAsia="Bodoni" w:hAnsi="Bodoni" w:cs="Bodoni"/>
          <w:color w:val="000000"/>
        </w:rPr>
      </w:pPr>
      <w:r>
        <w:rPr>
          <w:rFonts w:ascii="Bodoni" w:eastAsia="Bodoni" w:hAnsi="Bodoni" w:cs="Bodoni"/>
          <w:b/>
          <w:bCs/>
          <w:color w:val="000000"/>
        </w:rPr>
        <w:t>Table</w:t>
      </w:r>
      <w:r w:rsidR="00CE2F26">
        <w:rPr>
          <w:rFonts w:ascii="Bodoni" w:eastAsia="Bodoni" w:hAnsi="Bodoni" w:cs="Bodoni"/>
          <w:b/>
          <w:bCs/>
          <w:color w:val="000000"/>
        </w:rPr>
        <w:t xml:space="preserve"> 5</w:t>
      </w:r>
      <w:r w:rsidR="00D2455E">
        <w:rPr>
          <w:rFonts w:ascii="Bodoni" w:eastAsia="Bodoni" w:hAnsi="Bodoni" w:cs="Bodoni"/>
          <w:b/>
          <w:bCs/>
          <w:color w:val="000000"/>
        </w:rPr>
        <w:t xml:space="preserve">. </w:t>
      </w:r>
      <w:r w:rsidR="00D2455E" w:rsidRPr="00D2455E">
        <w:rPr>
          <w:rFonts w:ascii="Bodoni" w:eastAsia="Bodoni" w:hAnsi="Bodoni" w:cs="Bodoni"/>
          <w:color w:val="000000"/>
        </w:rPr>
        <w:t xml:space="preserve">Test </w:t>
      </w:r>
      <w:r w:rsidR="00D2455E">
        <w:rPr>
          <w:rFonts w:ascii="Bodoni" w:eastAsia="Bodoni" w:hAnsi="Bodoni" w:cs="Bodoni"/>
          <w:color w:val="000000"/>
        </w:rPr>
        <w:t>Paired</w:t>
      </w:r>
      <w:r w:rsidR="00D2455E" w:rsidRPr="00D2455E">
        <w:rPr>
          <w:rFonts w:ascii="Bodoni" w:eastAsia="Bodoni" w:hAnsi="Bodoni" w:cs="Bodoni"/>
          <w:color w:val="000000"/>
        </w:rPr>
        <w:t xml:space="preserve"> Sample T Test Student Learning Outcomes</w:t>
      </w:r>
    </w:p>
    <w:tbl>
      <w:tblPr>
        <w:tblStyle w:val="TableGrid"/>
        <w:tblW w:w="0" w:type="auto"/>
        <w:tblInd w:w="985" w:type="dxa"/>
        <w:tblBorders>
          <w:left w:val="none" w:sz="0" w:space="0" w:color="auto"/>
          <w:right w:val="none" w:sz="0" w:space="0" w:color="auto"/>
        </w:tblBorders>
        <w:tblLook w:val="04A0" w:firstRow="1" w:lastRow="0" w:firstColumn="1" w:lastColumn="0" w:noHBand="0" w:noVBand="1"/>
      </w:tblPr>
      <w:tblGrid>
        <w:gridCol w:w="1080"/>
        <w:gridCol w:w="630"/>
        <w:gridCol w:w="1080"/>
        <w:gridCol w:w="2520"/>
        <w:gridCol w:w="2340"/>
      </w:tblGrid>
      <w:tr w:rsidR="00FF2013" w14:paraId="3F7B77FD" w14:textId="77777777" w:rsidTr="00FF57CF">
        <w:tc>
          <w:tcPr>
            <w:tcW w:w="1080" w:type="dxa"/>
          </w:tcPr>
          <w:p w14:paraId="53493A43" w14:textId="4AE83E69"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Class</w:t>
            </w:r>
          </w:p>
        </w:tc>
        <w:tc>
          <w:tcPr>
            <w:tcW w:w="630" w:type="dxa"/>
          </w:tcPr>
          <w:p w14:paraId="3B4D0AA3" w14:textId="4AAF2AE5"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N</w:t>
            </w:r>
          </w:p>
        </w:tc>
        <w:tc>
          <w:tcPr>
            <w:tcW w:w="1080" w:type="dxa"/>
          </w:tcPr>
          <w:p w14:paraId="159DD114" w14:textId="46BAE1FA"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Mean</w:t>
            </w:r>
          </w:p>
        </w:tc>
        <w:tc>
          <w:tcPr>
            <w:tcW w:w="2520" w:type="dxa"/>
          </w:tcPr>
          <w:p w14:paraId="626AB924" w14:textId="74B4865E"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Std. Deviation</w:t>
            </w:r>
          </w:p>
        </w:tc>
        <w:tc>
          <w:tcPr>
            <w:tcW w:w="2340" w:type="dxa"/>
          </w:tcPr>
          <w:p w14:paraId="334D81DB" w14:textId="28EF36E5"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Std. Error Mean</w:t>
            </w:r>
          </w:p>
        </w:tc>
      </w:tr>
      <w:tr w:rsidR="00FF2013" w14:paraId="1E923888" w14:textId="77777777" w:rsidTr="00FF57CF">
        <w:tc>
          <w:tcPr>
            <w:tcW w:w="1080" w:type="dxa"/>
          </w:tcPr>
          <w:p w14:paraId="7EB6FF0C" w14:textId="68B441F4"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Pretest</w:t>
            </w:r>
          </w:p>
        </w:tc>
        <w:tc>
          <w:tcPr>
            <w:tcW w:w="630" w:type="dxa"/>
          </w:tcPr>
          <w:p w14:paraId="4D635CE7" w14:textId="00C875B3"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15</w:t>
            </w:r>
          </w:p>
        </w:tc>
        <w:tc>
          <w:tcPr>
            <w:tcW w:w="1080" w:type="dxa"/>
          </w:tcPr>
          <w:p w14:paraId="77EFF955" w14:textId="64C46F5F"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themeColor="text1"/>
                <w:lang w:val="en-US"/>
              </w:rPr>
              <w:t>58.80</w:t>
            </w:r>
          </w:p>
        </w:tc>
        <w:tc>
          <w:tcPr>
            <w:tcW w:w="2520" w:type="dxa"/>
          </w:tcPr>
          <w:p w14:paraId="4C3D35E7" w14:textId="76CF26C5" w:rsidR="00FF2013" w:rsidRDefault="00FF2013" w:rsidP="00FF2013">
            <w:pPr>
              <w:spacing w:line="276" w:lineRule="auto"/>
              <w:jc w:val="center"/>
              <w:rPr>
                <w:rFonts w:ascii="Bodoni" w:eastAsia="Bodoni" w:hAnsi="Bodoni" w:cs="Bodoni"/>
                <w:color w:val="000000"/>
              </w:rPr>
            </w:pPr>
            <w:r w:rsidRPr="00455CC3">
              <w:rPr>
                <w:rFonts w:ascii="Bodoni" w:eastAsia="Bodoni" w:hAnsi="Bodoni" w:cs="Bodoni"/>
                <w:color w:val="000000" w:themeColor="text1"/>
                <w:lang w:val="en-US"/>
              </w:rPr>
              <w:t>5.321</w:t>
            </w:r>
          </w:p>
        </w:tc>
        <w:tc>
          <w:tcPr>
            <w:tcW w:w="2340" w:type="dxa"/>
          </w:tcPr>
          <w:p w14:paraId="6349BADA" w14:textId="414FA02F" w:rsidR="00FF2013" w:rsidRDefault="00535F4D" w:rsidP="00FF2013">
            <w:pPr>
              <w:spacing w:line="276" w:lineRule="auto"/>
              <w:jc w:val="center"/>
              <w:rPr>
                <w:rFonts w:ascii="Bodoni" w:eastAsia="Bodoni" w:hAnsi="Bodoni" w:cs="Bodoni"/>
                <w:color w:val="000000"/>
              </w:rPr>
            </w:pPr>
            <w:r w:rsidRPr="00455CC3">
              <w:rPr>
                <w:rFonts w:ascii="Bodoni" w:eastAsia="Bodoni" w:hAnsi="Bodoni" w:cs="Bodoni"/>
                <w:color w:val="000000" w:themeColor="text1"/>
                <w:lang w:val="en-US"/>
              </w:rPr>
              <w:t>1.374</w:t>
            </w:r>
          </w:p>
        </w:tc>
      </w:tr>
      <w:tr w:rsidR="00FF2013" w14:paraId="3E8CD341" w14:textId="77777777" w:rsidTr="00FF57CF">
        <w:tc>
          <w:tcPr>
            <w:tcW w:w="1080" w:type="dxa"/>
          </w:tcPr>
          <w:p w14:paraId="67B71D2A" w14:textId="1F3DD2B7"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Posttest</w:t>
            </w:r>
          </w:p>
        </w:tc>
        <w:tc>
          <w:tcPr>
            <w:tcW w:w="630" w:type="dxa"/>
          </w:tcPr>
          <w:p w14:paraId="76E6C8C5" w14:textId="2557F320"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15</w:t>
            </w:r>
          </w:p>
        </w:tc>
        <w:tc>
          <w:tcPr>
            <w:tcW w:w="1080" w:type="dxa"/>
          </w:tcPr>
          <w:p w14:paraId="0EB118B8" w14:textId="5EF17D5B" w:rsidR="00FF2013" w:rsidRDefault="00FF2013" w:rsidP="00FF2013">
            <w:pPr>
              <w:spacing w:line="276" w:lineRule="auto"/>
              <w:jc w:val="center"/>
              <w:rPr>
                <w:rFonts w:ascii="Bodoni" w:eastAsia="Bodoni" w:hAnsi="Bodoni" w:cs="Bodoni"/>
                <w:color w:val="000000"/>
              </w:rPr>
            </w:pPr>
            <w:r w:rsidRPr="00455CC3">
              <w:rPr>
                <w:rFonts w:ascii="Bodoni" w:eastAsia="Bodoni" w:hAnsi="Bodoni" w:cs="Bodoni"/>
                <w:color w:val="000000" w:themeColor="text1"/>
                <w:lang w:val="en-US"/>
              </w:rPr>
              <w:t>85.93</w:t>
            </w:r>
          </w:p>
        </w:tc>
        <w:tc>
          <w:tcPr>
            <w:tcW w:w="2520" w:type="dxa"/>
          </w:tcPr>
          <w:p w14:paraId="3B0DF4BB" w14:textId="48F8407F" w:rsidR="00FF2013" w:rsidRDefault="00FF2013" w:rsidP="00FF2013">
            <w:pPr>
              <w:spacing w:line="276" w:lineRule="auto"/>
              <w:jc w:val="center"/>
              <w:rPr>
                <w:rFonts w:ascii="Bodoni" w:eastAsia="Bodoni" w:hAnsi="Bodoni" w:cs="Bodoni"/>
                <w:color w:val="000000"/>
              </w:rPr>
            </w:pPr>
            <w:r>
              <w:rPr>
                <w:rFonts w:ascii="Bodoni" w:eastAsia="Bodoni" w:hAnsi="Bodoni" w:cs="Bodoni"/>
                <w:color w:val="000000"/>
              </w:rPr>
              <w:t>8.614</w:t>
            </w:r>
          </w:p>
        </w:tc>
        <w:tc>
          <w:tcPr>
            <w:tcW w:w="2340" w:type="dxa"/>
          </w:tcPr>
          <w:p w14:paraId="21727204" w14:textId="75866EA5" w:rsidR="00FF2013" w:rsidRDefault="00535F4D" w:rsidP="00FF2013">
            <w:pPr>
              <w:spacing w:line="276" w:lineRule="auto"/>
              <w:jc w:val="center"/>
              <w:rPr>
                <w:rFonts w:ascii="Bodoni" w:eastAsia="Bodoni" w:hAnsi="Bodoni" w:cs="Bodoni"/>
                <w:color w:val="000000"/>
              </w:rPr>
            </w:pPr>
            <w:r>
              <w:rPr>
                <w:rFonts w:ascii="Bodoni" w:eastAsia="Bodoni" w:hAnsi="Bodoni" w:cs="Bodoni"/>
                <w:color w:val="000000"/>
              </w:rPr>
              <w:t>2.224</w:t>
            </w:r>
          </w:p>
        </w:tc>
      </w:tr>
    </w:tbl>
    <w:p w14:paraId="4D26C3D7" w14:textId="77777777" w:rsidR="00FF2013" w:rsidRDefault="00FF2013" w:rsidP="00FF57CF">
      <w:pPr>
        <w:pBdr>
          <w:top w:val="nil"/>
          <w:left w:val="nil"/>
          <w:bottom w:val="nil"/>
          <w:right w:val="nil"/>
          <w:between w:val="nil"/>
        </w:pBdr>
        <w:spacing w:after="0" w:line="276" w:lineRule="auto"/>
        <w:rPr>
          <w:rFonts w:ascii="Bodoni" w:eastAsia="Bodoni" w:hAnsi="Bodoni" w:cs="Bodoni"/>
          <w:color w:val="000000"/>
        </w:rPr>
      </w:pPr>
    </w:p>
    <w:p w14:paraId="70320AF9" w14:textId="6B5D18DB" w:rsidR="00CE2F26" w:rsidRDefault="00FF2013" w:rsidP="00535F4D">
      <w:pPr>
        <w:pBdr>
          <w:top w:val="nil"/>
          <w:left w:val="nil"/>
          <w:bottom w:val="nil"/>
          <w:right w:val="nil"/>
          <w:between w:val="nil"/>
        </w:pBdr>
        <w:spacing w:after="40" w:line="276" w:lineRule="auto"/>
        <w:ind w:firstLine="720"/>
        <w:jc w:val="both"/>
        <w:rPr>
          <w:rFonts w:ascii="Bodoni" w:eastAsia="Bodoni" w:hAnsi="Bodoni" w:cs="Bodoni"/>
          <w:color w:val="000000"/>
        </w:rPr>
      </w:pPr>
      <w:r w:rsidRPr="00FF2013">
        <w:rPr>
          <w:rFonts w:ascii="Bodoni" w:eastAsia="Bodoni" w:hAnsi="Bodoni" w:cs="Bodoni"/>
          <w:color w:val="000000"/>
        </w:rPr>
        <w:t xml:space="preserve">Based on Table 5 can seen that the average results Study students who are on </w:t>
      </w:r>
      <w:r w:rsidR="00535F4D">
        <w:rPr>
          <w:rFonts w:ascii="Bodoni" w:eastAsia="Bodoni" w:hAnsi="Bodoni" w:cs="Bodoni"/>
          <w:color w:val="000000"/>
        </w:rPr>
        <w:t>posttest (85.93</w:t>
      </w:r>
      <w:r w:rsidRPr="00FF2013">
        <w:rPr>
          <w:rFonts w:ascii="Bodoni" w:eastAsia="Bodoni" w:hAnsi="Bodoni" w:cs="Bodoni"/>
          <w:color w:val="000000"/>
        </w:rPr>
        <w:t xml:space="preserve">) more tall from on </w:t>
      </w:r>
      <w:r w:rsidR="00535F4D">
        <w:rPr>
          <w:rFonts w:ascii="Bodoni" w:eastAsia="Bodoni" w:hAnsi="Bodoni" w:cs="Bodoni"/>
          <w:color w:val="000000"/>
        </w:rPr>
        <w:t>pretest (58.80</w:t>
      </w:r>
      <w:r w:rsidRPr="00FF2013">
        <w:rPr>
          <w:rFonts w:ascii="Bodoni" w:eastAsia="Bodoni" w:hAnsi="Bodoni" w:cs="Bodoni"/>
          <w:color w:val="000000"/>
        </w:rPr>
        <w:t xml:space="preserve">) so can concluded that hypothesis accepted and </w:t>
      </w:r>
      <w:r w:rsidR="00535F4D">
        <w:rPr>
          <w:rFonts w:ascii="Bodoni" w:eastAsia="Bodoni" w:hAnsi="Bodoni" w:cs="Bodoni"/>
          <w:color w:val="000000"/>
        </w:rPr>
        <w:t>posttest</w:t>
      </w:r>
      <w:r w:rsidRPr="00FF2013">
        <w:rPr>
          <w:rFonts w:ascii="Bodoni" w:eastAsia="Bodoni" w:hAnsi="Bodoni" w:cs="Bodoni"/>
          <w:color w:val="000000"/>
        </w:rPr>
        <w:t xml:space="preserve"> stated more goo</w:t>
      </w:r>
      <w:r w:rsidR="00535F4D">
        <w:rPr>
          <w:rFonts w:ascii="Bodoni" w:eastAsia="Bodoni" w:hAnsi="Bodoni" w:cs="Bodoni"/>
          <w:color w:val="000000"/>
        </w:rPr>
        <w:t>d than the pretest</w:t>
      </w:r>
      <w:r w:rsidRPr="00FF2013">
        <w:rPr>
          <w:rFonts w:ascii="Bodoni" w:eastAsia="Bodoni" w:hAnsi="Bodoni" w:cs="Bodoni"/>
          <w:color w:val="000000"/>
        </w:rPr>
        <w:t>.</w:t>
      </w:r>
    </w:p>
    <w:p w14:paraId="22A35CCC" w14:textId="77777777" w:rsidR="00FF2013" w:rsidRDefault="00FF2013" w:rsidP="00CE2F26">
      <w:pPr>
        <w:pBdr>
          <w:top w:val="nil"/>
          <w:left w:val="nil"/>
          <w:bottom w:val="nil"/>
          <w:right w:val="nil"/>
          <w:between w:val="nil"/>
        </w:pBdr>
        <w:spacing w:after="40" w:line="276" w:lineRule="auto"/>
        <w:jc w:val="both"/>
        <w:rPr>
          <w:rFonts w:ascii="Bodoni" w:eastAsia="Bodoni" w:hAnsi="Bodoni" w:cs="Bodoni"/>
          <w:b/>
          <w:color w:val="000000"/>
        </w:rPr>
      </w:pPr>
    </w:p>
    <w:p w14:paraId="264DDF0C" w14:textId="56021B42" w:rsidR="00B35D94" w:rsidRDefault="003751F1" w:rsidP="00CE2F26">
      <w:pPr>
        <w:pBdr>
          <w:top w:val="nil"/>
          <w:left w:val="nil"/>
          <w:bottom w:val="nil"/>
          <w:right w:val="nil"/>
          <w:between w:val="nil"/>
        </w:pBdr>
        <w:spacing w:after="40" w:line="276" w:lineRule="auto"/>
        <w:jc w:val="both"/>
        <w:rPr>
          <w:rFonts w:ascii="Bodoni" w:eastAsia="Bodoni" w:hAnsi="Bodoni" w:cs="Bodoni"/>
          <w:color w:val="000000"/>
        </w:rPr>
      </w:pPr>
      <w:r>
        <w:rPr>
          <w:rFonts w:ascii="Bodoni" w:eastAsia="Bodoni" w:hAnsi="Bodoni" w:cs="Bodoni"/>
          <w:b/>
          <w:color w:val="000000"/>
        </w:rPr>
        <w:t>CONCLUSION</w:t>
      </w:r>
      <w:r w:rsidR="006E59FC">
        <w:rPr>
          <w:rFonts w:ascii="Bodoni" w:eastAsia="Bodoni" w:hAnsi="Bodoni" w:cs="Bodoni"/>
          <w:b/>
          <w:color w:val="000000"/>
        </w:rPr>
        <w:t xml:space="preserve"> </w:t>
      </w:r>
    </w:p>
    <w:p w14:paraId="1472A814" w14:textId="659DAD2D" w:rsidR="00B35D94" w:rsidRDefault="00DB6A86" w:rsidP="00DB6A86">
      <w:pPr>
        <w:pBdr>
          <w:top w:val="nil"/>
          <w:left w:val="nil"/>
          <w:bottom w:val="nil"/>
          <w:right w:val="nil"/>
          <w:between w:val="nil"/>
        </w:pBdr>
        <w:spacing w:after="200" w:line="276" w:lineRule="auto"/>
        <w:ind w:firstLine="567"/>
        <w:jc w:val="both"/>
        <w:rPr>
          <w:rFonts w:ascii="Bodoni" w:eastAsia="Bodoni" w:hAnsi="Bodoni" w:cs="Bodoni"/>
          <w:color w:val="000000"/>
        </w:rPr>
      </w:pPr>
      <w:r w:rsidRPr="00DB6A86">
        <w:rPr>
          <w:rFonts w:ascii="Bodoni" w:eastAsia="Bodoni" w:hAnsi="Bodoni" w:cs="Bodoni"/>
          <w:color w:val="000000"/>
        </w:rPr>
        <w:t xml:space="preserve">Based on the research results obtained from data analysis, normality tests, homogeneity tests, and data processing hypothesis tests, the following conclusions can be drawn: The application of Phet Simulation learning media with the Problem Based Learning learning model on Newton's Law material has an influence on student learning outcomes; The application of the Phet Simulation learning media with the Problem Based Learning learning model on Newton's Law material has a fast influence in stimulating students' ability to understand learning material so that student learning outcomes increase; After being given treatment after the pretest, the comparison of learning outcomes looked different, namely at the posttest (85.93) higher than at the pretest (58.80). The application of Phet Simulation learning media with the Problem Based Learning learning </w:t>
      </w:r>
      <w:r w:rsidRPr="00DB6A86">
        <w:rPr>
          <w:rFonts w:ascii="Bodoni" w:eastAsia="Bodoni" w:hAnsi="Bodoni" w:cs="Bodoni"/>
          <w:color w:val="000000"/>
        </w:rPr>
        <w:lastRenderedPageBreak/>
        <w:t>model on Newton's Law material will facilitate the delivery of teaching materials and learning activities will be maximized so that learning outcomes will increase;</w:t>
      </w:r>
    </w:p>
    <w:p w14:paraId="59C5BBDE" w14:textId="77777777" w:rsidR="003751F1" w:rsidRDefault="003751F1" w:rsidP="003751F1">
      <w:pPr>
        <w:pBdr>
          <w:top w:val="nil"/>
          <w:left w:val="nil"/>
          <w:bottom w:val="nil"/>
          <w:right w:val="nil"/>
          <w:between w:val="nil"/>
        </w:pBdr>
        <w:spacing w:after="0" w:line="276" w:lineRule="auto"/>
        <w:jc w:val="both"/>
        <w:rPr>
          <w:rFonts w:ascii="Bodoni" w:eastAsia="Bodoni" w:hAnsi="Bodoni" w:cs="Bodoni"/>
          <w:b/>
          <w:color w:val="000000"/>
        </w:rPr>
      </w:pPr>
      <w:r w:rsidRPr="003751F1">
        <w:rPr>
          <w:rFonts w:ascii="Bodoni" w:eastAsia="Bodoni" w:hAnsi="Bodoni" w:cs="Bodoni"/>
          <w:b/>
          <w:color w:val="000000"/>
        </w:rPr>
        <w:t>ACKNOWLEDGMENTS</w:t>
      </w:r>
    </w:p>
    <w:p w14:paraId="50B2D88E" w14:textId="24187824" w:rsidR="00B35D94" w:rsidRDefault="00920C6B" w:rsidP="003751F1">
      <w:pPr>
        <w:pBdr>
          <w:top w:val="nil"/>
          <w:left w:val="nil"/>
          <w:bottom w:val="nil"/>
          <w:right w:val="nil"/>
          <w:between w:val="nil"/>
        </w:pBdr>
        <w:spacing w:after="200" w:line="276" w:lineRule="auto"/>
        <w:jc w:val="both"/>
        <w:rPr>
          <w:rFonts w:ascii="Bodoni" w:eastAsia="Bodoni" w:hAnsi="Bodoni" w:cs="Bodoni"/>
          <w:color w:val="FF0000"/>
        </w:rPr>
      </w:pPr>
      <w:r w:rsidRPr="00920C6B">
        <w:rPr>
          <w:rFonts w:ascii="Bodoni" w:eastAsia="Bodoni" w:hAnsi="Bodoni" w:cs="Bodoni"/>
          <w:color w:val="000000"/>
        </w:rPr>
        <w:t>Thank you to all parties who have helped in this research so that this article can be published.</w:t>
      </w:r>
    </w:p>
    <w:p w14:paraId="66009504" w14:textId="4AE8FF01" w:rsidR="006A2DCA" w:rsidRPr="006A2DCA" w:rsidRDefault="003751F1" w:rsidP="003751F1">
      <w:pPr>
        <w:pBdr>
          <w:top w:val="nil"/>
          <w:left w:val="nil"/>
          <w:bottom w:val="nil"/>
          <w:right w:val="nil"/>
          <w:between w:val="nil"/>
        </w:pBdr>
        <w:spacing w:after="0" w:line="276" w:lineRule="auto"/>
        <w:jc w:val="both"/>
        <w:rPr>
          <w:rFonts w:ascii="Bodoni" w:eastAsia="Bodoni" w:hAnsi="Bodoni" w:cs="Bodoni"/>
          <w:b/>
          <w:color w:val="FF0000"/>
        </w:rPr>
      </w:pPr>
      <w:r>
        <w:rPr>
          <w:rFonts w:ascii="Bodoni" w:eastAsia="Bodoni" w:hAnsi="Bodoni" w:cs="Bodoni"/>
          <w:b/>
          <w:color w:val="000000"/>
        </w:rPr>
        <w:t>REFERENCE</w:t>
      </w:r>
    </w:p>
    <w:p w14:paraId="35643455" w14:textId="0E8AD51E" w:rsidR="008F6B16" w:rsidRPr="008F6B16" w:rsidRDefault="006A2DCA" w:rsidP="008F6B16">
      <w:pPr>
        <w:widowControl w:val="0"/>
        <w:autoSpaceDE w:val="0"/>
        <w:autoSpaceDN w:val="0"/>
        <w:adjustRightInd w:val="0"/>
        <w:spacing w:before="60" w:after="0" w:line="240" w:lineRule="auto"/>
        <w:ind w:left="480" w:hanging="480"/>
        <w:rPr>
          <w:rFonts w:ascii="Bodoni" w:hAnsi="Bodoni" w:cs="Times New Roman"/>
          <w:noProof/>
          <w:szCs w:val="24"/>
        </w:rPr>
      </w:pPr>
      <w:r>
        <w:rPr>
          <w:rFonts w:ascii="Bodoni" w:eastAsia="Bodoni" w:hAnsi="Bodoni" w:cs="Bodoni"/>
          <w:color w:val="000000"/>
        </w:rPr>
        <w:fldChar w:fldCharType="begin" w:fldLock="1"/>
      </w:r>
      <w:r>
        <w:rPr>
          <w:rFonts w:ascii="Bodoni" w:eastAsia="Bodoni" w:hAnsi="Bodoni" w:cs="Bodoni"/>
          <w:color w:val="000000"/>
        </w:rPr>
        <w:instrText xml:space="preserve">ADDIN Mendeley Bibliography CSL_BIBLIOGRAPHY </w:instrText>
      </w:r>
      <w:r>
        <w:rPr>
          <w:rFonts w:ascii="Bodoni" w:eastAsia="Bodoni" w:hAnsi="Bodoni" w:cs="Bodoni"/>
          <w:color w:val="000000"/>
        </w:rPr>
        <w:fldChar w:fldCharType="separate"/>
      </w:r>
      <w:r w:rsidR="008F6B16" w:rsidRPr="008F6B16">
        <w:rPr>
          <w:rFonts w:ascii="Bodoni" w:hAnsi="Bodoni" w:cs="Times New Roman"/>
          <w:noProof/>
          <w:szCs w:val="24"/>
        </w:rPr>
        <w:t xml:space="preserve">Adams, W. K. (2010). Student engagement and learning with PhET interactive simulations. </w:t>
      </w:r>
      <w:r w:rsidR="008F6B16" w:rsidRPr="008F6B16">
        <w:rPr>
          <w:rFonts w:ascii="Bodoni" w:hAnsi="Bodoni" w:cs="Times New Roman"/>
          <w:i/>
          <w:iCs/>
          <w:noProof/>
          <w:szCs w:val="24"/>
        </w:rPr>
        <w:t>Nuovo Cimento Della Societa Italiana Di Fisica C</w:t>
      </w:r>
      <w:r w:rsidR="008F6B16" w:rsidRPr="008F6B16">
        <w:rPr>
          <w:rFonts w:ascii="Bodoni" w:hAnsi="Bodoni" w:cs="Times New Roman"/>
          <w:noProof/>
          <w:szCs w:val="24"/>
        </w:rPr>
        <w:t xml:space="preserve">, </w:t>
      </w:r>
      <w:r w:rsidR="008F6B16" w:rsidRPr="008F6B16">
        <w:rPr>
          <w:rFonts w:ascii="Bodoni" w:hAnsi="Bodoni" w:cs="Times New Roman"/>
          <w:i/>
          <w:iCs/>
          <w:noProof/>
          <w:szCs w:val="24"/>
        </w:rPr>
        <w:t>33</w:t>
      </w:r>
      <w:r w:rsidR="008F6B16" w:rsidRPr="008F6B16">
        <w:rPr>
          <w:rFonts w:ascii="Bodoni" w:hAnsi="Bodoni" w:cs="Times New Roman"/>
          <w:noProof/>
          <w:szCs w:val="24"/>
        </w:rPr>
        <w:t>(3), 21–32. https://doi.org/10.1393/ncc/i2010-10623-0</w:t>
      </w:r>
    </w:p>
    <w:p w14:paraId="60386AFB"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Batuyong, C. T., &amp; Antonio, V. V. (2018). Exploring the Effect of Phet ® Interactive Simulation-Based Activities on Students’ Performance and Learning Experiences in Electromagnetism. </w:t>
      </w:r>
      <w:r w:rsidRPr="008F6B16">
        <w:rPr>
          <w:rFonts w:ascii="Bodoni" w:hAnsi="Bodoni" w:cs="Times New Roman"/>
          <w:i/>
          <w:iCs/>
          <w:noProof/>
          <w:szCs w:val="24"/>
        </w:rPr>
        <w:t>Asia Pacific Journal of Multidisciplinary Research</w:t>
      </w:r>
      <w:r w:rsidRPr="008F6B16">
        <w:rPr>
          <w:rFonts w:ascii="Bodoni" w:hAnsi="Bodoni" w:cs="Times New Roman"/>
          <w:noProof/>
          <w:szCs w:val="24"/>
        </w:rPr>
        <w:t xml:space="preserve">, </w:t>
      </w:r>
      <w:r w:rsidRPr="008F6B16">
        <w:rPr>
          <w:rFonts w:ascii="Bodoni" w:hAnsi="Bodoni" w:cs="Times New Roman"/>
          <w:i/>
          <w:iCs/>
          <w:noProof/>
          <w:szCs w:val="24"/>
        </w:rPr>
        <w:t>6</w:t>
      </w:r>
      <w:r w:rsidRPr="008F6B16">
        <w:rPr>
          <w:rFonts w:ascii="Bodoni" w:hAnsi="Bodoni" w:cs="Times New Roman"/>
          <w:noProof/>
          <w:szCs w:val="24"/>
        </w:rPr>
        <w:t>(2), 121–131. www.apjmr.com</w:t>
      </w:r>
    </w:p>
    <w:p w14:paraId="6F6D11AC"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Dy, A. U., Lagura, J. C., &amp; Baluyos, G. R. (2024). </w:t>
      </w:r>
      <w:r w:rsidRPr="008F6B16">
        <w:rPr>
          <w:rFonts w:ascii="Bodoni" w:hAnsi="Bodoni" w:cs="Times New Roman"/>
          <w:i/>
          <w:iCs/>
          <w:noProof/>
          <w:szCs w:val="24"/>
        </w:rPr>
        <w:t>Using PhET Interactive Simulations to Improve the Learners ’ Performance in Science</w:t>
      </w:r>
      <w:r w:rsidRPr="008F6B16">
        <w:rPr>
          <w:rFonts w:ascii="Bodoni" w:hAnsi="Bodoni" w:cs="Times New Roman"/>
          <w:noProof/>
          <w:szCs w:val="24"/>
        </w:rPr>
        <w:t xml:space="preserve">. </w:t>
      </w:r>
      <w:r w:rsidRPr="008F6B16">
        <w:rPr>
          <w:rFonts w:ascii="Bodoni" w:hAnsi="Bodoni" w:cs="Times New Roman"/>
          <w:i/>
          <w:iCs/>
          <w:noProof/>
          <w:szCs w:val="24"/>
        </w:rPr>
        <w:t>4</w:t>
      </w:r>
      <w:r w:rsidRPr="008F6B16">
        <w:rPr>
          <w:rFonts w:ascii="Bodoni" w:hAnsi="Bodoni" w:cs="Times New Roman"/>
          <w:noProof/>
          <w:szCs w:val="24"/>
        </w:rPr>
        <w:t>(4).</w:t>
      </w:r>
    </w:p>
    <w:p w14:paraId="464BE24E"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Mallari, R. L. (2020). The Effectiveness of Integrating PhET Interactive Simulation-based Activities in Improving the Student’s Academic Performance in Science. </w:t>
      </w:r>
      <w:r w:rsidRPr="008F6B16">
        <w:rPr>
          <w:rFonts w:ascii="Bodoni" w:hAnsi="Bodoni" w:cs="Times New Roman"/>
          <w:i/>
          <w:iCs/>
          <w:noProof/>
          <w:szCs w:val="24"/>
        </w:rPr>
        <w:t>International Journal for Research in Applied Science and Engineering Technology</w:t>
      </w:r>
      <w:r w:rsidRPr="008F6B16">
        <w:rPr>
          <w:rFonts w:ascii="Bodoni" w:hAnsi="Bodoni" w:cs="Times New Roman"/>
          <w:noProof/>
          <w:szCs w:val="24"/>
        </w:rPr>
        <w:t xml:space="preserve">, </w:t>
      </w:r>
      <w:r w:rsidRPr="008F6B16">
        <w:rPr>
          <w:rFonts w:ascii="Bodoni" w:hAnsi="Bodoni" w:cs="Times New Roman"/>
          <w:i/>
          <w:iCs/>
          <w:noProof/>
          <w:szCs w:val="24"/>
        </w:rPr>
        <w:t>8</w:t>
      </w:r>
      <w:r w:rsidRPr="008F6B16">
        <w:rPr>
          <w:rFonts w:ascii="Bodoni" w:hAnsi="Bodoni" w:cs="Times New Roman"/>
          <w:noProof/>
          <w:szCs w:val="24"/>
        </w:rPr>
        <w:t>(9), 1150–1153. https://doi.org/10.22214/ijraset.2020.31708</w:t>
      </w:r>
    </w:p>
    <w:p w14:paraId="683596B0"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Najib, M. N. M., Md-Ali, R., &amp; Yaacob, A. (2022). Effects of Phet Interactive Simulation Activities on Secondary School Students’ Physics Achievement. </w:t>
      </w:r>
      <w:r w:rsidRPr="008F6B16">
        <w:rPr>
          <w:rFonts w:ascii="Bodoni" w:hAnsi="Bodoni" w:cs="Times New Roman"/>
          <w:i/>
          <w:iCs/>
          <w:noProof/>
          <w:szCs w:val="24"/>
        </w:rPr>
        <w:t>South Asian Journal of Social Science and Humanities</w:t>
      </w:r>
      <w:r w:rsidRPr="008F6B16">
        <w:rPr>
          <w:rFonts w:ascii="Bodoni" w:hAnsi="Bodoni" w:cs="Times New Roman"/>
          <w:noProof/>
          <w:szCs w:val="24"/>
        </w:rPr>
        <w:t xml:space="preserve">, </w:t>
      </w:r>
      <w:r w:rsidRPr="008F6B16">
        <w:rPr>
          <w:rFonts w:ascii="Bodoni" w:hAnsi="Bodoni" w:cs="Times New Roman"/>
          <w:i/>
          <w:iCs/>
          <w:noProof/>
          <w:szCs w:val="24"/>
        </w:rPr>
        <w:t>3</w:t>
      </w:r>
      <w:r w:rsidRPr="008F6B16">
        <w:rPr>
          <w:rFonts w:ascii="Bodoni" w:hAnsi="Bodoni" w:cs="Times New Roman"/>
          <w:noProof/>
          <w:szCs w:val="24"/>
        </w:rPr>
        <w:t>(2), 73–78. https://doi.org/10.48165/sajssh.2022.3204</w:t>
      </w:r>
    </w:p>
    <w:p w14:paraId="6AE2BB4C"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Oktaviani, M. A., &amp; Notobroto, H. B. (2019). Perbandingan Tingkat Konsistensi Normalitas Distribusi Metode. </w:t>
      </w:r>
      <w:r w:rsidRPr="008F6B16">
        <w:rPr>
          <w:rFonts w:ascii="Bodoni" w:hAnsi="Bodoni" w:cs="Times New Roman"/>
          <w:i/>
          <w:iCs/>
          <w:noProof/>
          <w:szCs w:val="24"/>
        </w:rPr>
        <w:t>Jurnal Biometrika Dan Kependudukan</w:t>
      </w:r>
      <w:r w:rsidRPr="008F6B16">
        <w:rPr>
          <w:rFonts w:ascii="Bodoni" w:hAnsi="Bodoni" w:cs="Times New Roman"/>
          <w:noProof/>
          <w:szCs w:val="24"/>
        </w:rPr>
        <w:t>, 127–135.</w:t>
      </w:r>
    </w:p>
    <w:p w14:paraId="173838E4"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cs="Times New Roman"/>
          <w:noProof/>
          <w:szCs w:val="24"/>
        </w:rPr>
      </w:pPr>
      <w:r w:rsidRPr="008F6B16">
        <w:rPr>
          <w:rFonts w:ascii="Bodoni" w:hAnsi="Bodoni" w:cs="Times New Roman"/>
          <w:noProof/>
          <w:szCs w:val="24"/>
        </w:rPr>
        <w:t xml:space="preserve">Perkins, K., Adams, W., Dubson, M., Finkelstein, N., Reid, S., Wieman, C., &amp; LeMaster, R. (2006). PhET: Interactive Simulations for Teaching and Learning Physics. </w:t>
      </w:r>
      <w:r w:rsidRPr="008F6B16">
        <w:rPr>
          <w:rFonts w:ascii="Bodoni" w:hAnsi="Bodoni" w:cs="Times New Roman"/>
          <w:i/>
          <w:iCs/>
          <w:noProof/>
          <w:szCs w:val="24"/>
        </w:rPr>
        <w:t>The Physics Teacher</w:t>
      </w:r>
      <w:r w:rsidRPr="008F6B16">
        <w:rPr>
          <w:rFonts w:ascii="Bodoni" w:hAnsi="Bodoni" w:cs="Times New Roman"/>
          <w:noProof/>
          <w:szCs w:val="24"/>
        </w:rPr>
        <w:t xml:space="preserve">, </w:t>
      </w:r>
      <w:r w:rsidRPr="008F6B16">
        <w:rPr>
          <w:rFonts w:ascii="Bodoni" w:hAnsi="Bodoni" w:cs="Times New Roman"/>
          <w:i/>
          <w:iCs/>
          <w:noProof/>
          <w:szCs w:val="24"/>
        </w:rPr>
        <w:t>44</w:t>
      </w:r>
      <w:r w:rsidRPr="008F6B16">
        <w:rPr>
          <w:rFonts w:ascii="Bodoni" w:hAnsi="Bodoni" w:cs="Times New Roman"/>
          <w:noProof/>
          <w:szCs w:val="24"/>
        </w:rPr>
        <w:t>(1), 18–23. https://doi.org/10.1119/1.2150754</w:t>
      </w:r>
    </w:p>
    <w:p w14:paraId="62EB340E" w14:textId="77777777" w:rsidR="008F6B16" w:rsidRPr="008F6B16" w:rsidRDefault="008F6B16" w:rsidP="008F6B16">
      <w:pPr>
        <w:widowControl w:val="0"/>
        <w:autoSpaceDE w:val="0"/>
        <w:autoSpaceDN w:val="0"/>
        <w:adjustRightInd w:val="0"/>
        <w:spacing w:before="60" w:after="0" w:line="240" w:lineRule="auto"/>
        <w:ind w:left="480" w:hanging="480"/>
        <w:rPr>
          <w:rFonts w:ascii="Bodoni" w:hAnsi="Bodoni"/>
          <w:noProof/>
        </w:rPr>
      </w:pPr>
      <w:r w:rsidRPr="008F6B16">
        <w:rPr>
          <w:rFonts w:ascii="Bodoni" w:hAnsi="Bodoni" w:cs="Times New Roman"/>
          <w:noProof/>
          <w:szCs w:val="24"/>
        </w:rPr>
        <w:t xml:space="preserve">Wieman, C. E., Adams, W. K., &amp; Perkins, K. K. (2008). Physics. PhET: Simulations that enhance learning. </w:t>
      </w:r>
      <w:r w:rsidRPr="008F6B16">
        <w:rPr>
          <w:rFonts w:ascii="Bodoni" w:hAnsi="Bodoni" w:cs="Times New Roman"/>
          <w:i/>
          <w:iCs/>
          <w:noProof/>
          <w:szCs w:val="24"/>
        </w:rPr>
        <w:t>Science</w:t>
      </w:r>
      <w:r w:rsidRPr="008F6B16">
        <w:rPr>
          <w:rFonts w:ascii="Bodoni" w:hAnsi="Bodoni" w:cs="Times New Roman"/>
          <w:noProof/>
          <w:szCs w:val="24"/>
        </w:rPr>
        <w:t xml:space="preserve">, </w:t>
      </w:r>
      <w:r w:rsidRPr="008F6B16">
        <w:rPr>
          <w:rFonts w:ascii="Bodoni" w:hAnsi="Bodoni" w:cs="Times New Roman"/>
          <w:i/>
          <w:iCs/>
          <w:noProof/>
          <w:szCs w:val="24"/>
        </w:rPr>
        <w:t>322</w:t>
      </w:r>
      <w:r w:rsidRPr="008F6B16">
        <w:rPr>
          <w:rFonts w:ascii="Bodoni" w:hAnsi="Bodoni" w:cs="Times New Roman"/>
          <w:noProof/>
          <w:szCs w:val="24"/>
        </w:rPr>
        <w:t>(5902), 682–683. https://doi.org/10.1126/science.1161948</w:t>
      </w:r>
    </w:p>
    <w:p w14:paraId="357021A0" w14:textId="343C6ACA" w:rsidR="006A2DCA" w:rsidRDefault="006A2DCA" w:rsidP="006A2DCA">
      <w:pPr>
        <w:pBdr>
          <w:top w:val="nil"/>
          <w:left w:val="nil"/>
          <w:bottom w:val="nil"/>
          <w:right w:val="nil"/>
          <w:between w:val="nil"/>
        </w:pBdr>
        <w:spacing w:before="120" w:after="0" w:line="240" w:lineRule="auto"/>
        <w:jc w:val="both"/>
        <w:rPr>
          <w:rFonts w:ascii="Bodoni" w:eastAsia="Bodoni" w:hAnsi="Bodoni" w:cs="Bodoni"/>
          <w:b/>
          <w:color w:val="FF0000"/>
        </w:rPr>
      </w:pPr>
      <w:r>
        <w:rPr>
          <w:rFonts w:ascii="Bodoni" w:eastAsia="Bodoni" w:hAnsi="Bodoni" w:cs="Bodoni"/>
          <w:color w:val="000000"/>
        </w:rPr>
        <w:fldChar w:fldCharType="end"/>
      </w:r>
    </w:p>
    <w:p w14:paraId="76DE93B0" w14:textId="3D44E587" w:rsidR="00B35D94" w:rsidRDefault="00B35D94">
      <w:pPr>
        <w:pBdr>
          <w:top w:val="nil"/>
          <w:left w:val="nil"/>
          <w:bottom w:val="nil"/>
          <w:right w:val="nil"/>
          <w:between w:val="nil"/>
        </w:pBdr>
        <w:spacing w:before="120" w:after="0" w:line="276" w:lineRule="auto"/>
        <w:ind w:left="284" w:hanging="284"/>
        <w:jc w:val="both"/>
        <w:rPr>
          <w:rFonts w:ascii="Bodoni" w:eastAsia="Bodoni" w:hAnsi="Bodoni" w:cs="Bodoni"/>
          <w:b/>
          <w:color w:val="FF0000"/>
        </w:rPr>
      </w:pPr>
    </w:p>
    <w:p w14:paraId="53D4C26B" w14:textId="77777777" w:rsidR="00B35D94" w:rsidRDefault="00B35D94">
      <w:pPr>
        <w:pBdr>
          <w:top w:val="nil"/>
          <w:left w:val="nil"/>
          <w:bottom w:val="nil"/>
          <w:right w:val="nil"/>
          <w:between w:val="nil"/>
        </w:pBdr>
        <w:spacing w:after="40" w:line="276" w:lineRule="auto"/>
        <w:jc w:val="both"/>
        <w:rPr>
          <w:rFonts w:ascii="Bodoni" w:eastAsia="Bodoni" w:hAnsi="Bodoni" w:cs="Bodoni"/>
          <w:b/>
          <w:color w:val="FF0000"/>
        </w:rPr>
      </w:pPr>
    </w:p>
    <w:p w14:paraId="243369E6" w14:textId="77777777" w:rsidR="00B35D94" w:rsidRDefault="00B35D94">
      <w:pPr>
        <w:spacing w:line="276" w:lineRule="auto"/>
        <w:ind w:left="-567"/>
        <w:rPr>
          <w:rFonts w:ascii="Bodoni" w:eastAsia="Bodoni" w:hAnsi="Bodoni" w:cs="Bodoni"/>
        </w:rPr>
      </w:pPr>
    </w:p>
    <w:p w14:paraId="63726D07" w14:textId="77777777" w:rsidR="00B35D94" w:rsidRDefault="00B35D94">
      <w:pPr>
        <w:spacing w:line="276" w:lineRule="auto"/>
        <w:rPr>
          <w:rFonts w:ascii="Bodoni" w:eastAsia="Bodoni" w:hAnsi="Bodoni" w:cs="Bodoni"/>
        </w:rPr>
      </w:pPr>
    </w:p>
    <w:p w14:paraId="37CD8288" w14:textId="77777777" w:rsidR="00B35D94" w:rsidRDefault="00B35D94">
      <w:pPr>
        <w:spacing w:line="276" w:lineRule="auto"/>
        <w:rPr>
          <w:rFonts w:ascii="Bodoni" w:eastAsia="Bodoni" w:hAnsi="Bodoni" w:cs="Bodoni"/>
        </w:rPr>
      </w:pPr>
    </w:p>
    <w:p w14:paraId="62155ED7" w14:textId="77777777" w:rsidR="00B35D94" w:rsidRDefault="00B35D94">
      <w:pPr>
        <w:spacing w:line="276" w:lineRule="auto"/>
        <w:rPr>
          <w:rFonts w:ascii="Bodoni" w:eastAsia="Bodoni" w:hAnsi="Bodoni" w:cs="Bodoni"/>
        </w:rPr>
      </w:pPr>
    </w:p>
    <w:p w14:paraId="68E44A3A" w14:textId="77777777" w:rsidR="00B35D94" w:rsidRDefault="00B35D94">
      <w:pPr>
        <w:spacing w:line="276" w:lineRule="auto"/>
        <w:rPr>
          <w:rFonts w:ascii="Bodoni" w:eastAsia="Bodoni" w:hAnsi="Bodoni" w:cs="Bodoni"/>
        </w:rPr>
      </w:pPr>
    </w:p>
    <w:p w14:paraId="19007108" w14:textId="77777777" w:rsidR="00B35D94" w:rsidRDefault="00B35D94">
      <w:pPr>
        <w:spacing w:line="276" w:lineRule="auto"/>
        <w:jc w:val="center"/>
        <w:rPr>
          <w:rFonts w:ascii="Bodoni" w:eastAsia="Bodoni" w:hAnsi="Bodoni" w:cs="Bodoni"/>
        </w:rPr>
      </w:pPr>
    </w:p>
    <w:sectPr w:rsidR="00B35D94">
      <w:headerReference w:type="default" r:id="rId13"/>
      <w:footerReference w:type="default" r:id="rId14"/>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9C99" w14:textId="77777777" w:rsidR="00B05BAE" w:rsidRDefault="00B05BAE">
      <w:pPr>
        <w:spacing w:after="0" w:line="240" w:lineRule="auto"/>
      </w:pPr>
      <w:r>
        <w:separator/>
      </w:r>
    </w:p>
  </w:endnote>
  <w:endnote w:type="continuationSeparator" w:id="0">
    <w:p w14:paraId="39742B49" w14:textId="77777777" w:rsidR="00B05BAE" w:rsidRDefault="00B0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4692" w14:textId="77777777" w:rsidR="00920C6B" w:rsidRDefault="00920C6B">
    <w:pPr>
      <w:widowControl w:val="0"/>
      <w:pBdr>
        <w:top w:val="nil"/>
        <w:left w:val="nil"/>
        <w:bottom w:val="nil"/>
        <w:right w:val="nil"/>
        <w:between w:val="nil"/>
      </w:pBdr>
      <w:spacing w:after="0" w:line="276" w:lineRule="auto"/>
      <w:rPr>
        <w:color w:val="000000"/>
      </w:rPr>
    </w:pPr>
  </w:p>
  <w:tbl>
    <w:tblPr>
      <w:tblStyle w:val="a0"/>
      <w:tblW w:w="9638" w:type="dxa"/>
      <w:jc w:val="right"/>
      <w:tblLayout w:type="fixed"/>
      <w:tblLook w:val="0400" w:firstRow="0" w:lastRow="0" w:firstColumn="0" w:lastColumn="0" w:noHBand="0" w:noVBand="1"/>
    </w:tblPr>
    <w:tblGrid>
      <w:gridCol w:w="9156"/>
      <w:gridCol w:w="482"/>
    </w:tblGrid>
    <w:tr w:rsidR="00920C6B" w14:paraId="2848DC2F" w14:textId="77777777">
      <w:trPr>
        <w:jc w:val="right"/>
      </w:trPr>
      <w:tc>
        <w:tcPr>
          <w:tcW w:w="9156" w:type="dxa"/>
          <w:vAlign w:val="center"/>
        </w:tcPr>
        <w:p w14:paraId="66551A0A" w14:textId="303D3B7E" w:rsidR="00920C6B" w:rsidRDefault="003751F1">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rPr>
            <w:t>JULIANDI SIREGAR</w:t>
          </w:r>
          <w:r w:rsidR="00920C6B">
            <w:rPr>
              <w:b/>
              <w:smallCaps/>
              <w:color w:val="000000"/>
            </w:rPr>
            <w:t xml:space="preserve">, </w:t>
          </w:r>
          <w:r>
            <w:rPr>
              <w:b/>
              <w:smallCaps/>
              <w:color w:val="000000"/>
            </w:rPr>
            <w:t>ET ALL</w:t>
          </w:r>
        </w:p>
      </w:tc>
      <w:tc>
        <w:tcPr>
          <w:tcW w:w="482" w:type="dxa"/>
          <w:shd w:val="clear" w:color="auto" w:fill="ED7D31"/>
          <w:vAlign w:val="center"/>
        </w:tcPr>
        <w:p w14:paraId="69D4EB04" w14:textId="77777777" w:rsidR="00920C6B" w:rsidRDefault="00920C6B">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DB6A86">
            <w:rPr>
              <w:noProof/>
              <w:color w:val="FFFFFF"/>
            </w:rPr>
            <w:t>1</w:t>
          </w:r>
          <w:r>
            <w:rPr>
              <w:color w:val="FFFFFF"/>
            </w:rPr>
            <w:fldChar w:fldCharType="end"/>
          </w:r>
        </w:p>
      </w:tc>
    </w:tr>
  </w:tbl>
  <w:p w14:paraId="0E33C7DA" w14:textId="77777777" w:rsidR="00920C6B" w:rsidRDefault="00920C6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790CE" w14:textId="77777777" w:rsidR="00B05BAE" w:rsidRDefault="00B05BAE">
      <w:pPr>
        <w:spacing w:after="0" w:line="240" w:lineRule="auto"/>
      </w:pPr>
      <w:r>
        <w:separator/>
      </w:r>
    </w:p>
  </w:footnote>
  <w:footnote w:type="continuationSeparator" w:id="0">
    <w:p w14:paraId="38F8BB66" w14:textId="77777777" w:rsidR="00B05BAE" w:rsidRDefault="00B0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1A46" w14:textId="77777777" w:rsidR="00920C6B" w:rsidRDefault="00920C6B">
    <w:pPr>
      <w:pBdr>
        <w:top w:val="nil"/>
        <w:left w:val="nil"/>
        <w:bottom w:val="nil"/>
        <w:right w:val="nil"/>
        <w:between w:val="nil"/>
      </w:pBdr>
      <w:tabs>
        <w:tab w:val="center" w:pos="4513"/>
        <w:tab w:val="right" w:pos="9026"/>
      </w:tabs>
      <w:spacing w:after="0" w:line="240" w:lineRule="auto"/>
      <w:ind w:right="-1440"/>
      <w:rPr>
        <w:color w:val="000000"/>
      </w:rPr>
    </w:pPr>
    <w:r>
      <w:rPr>
        <w:noProof/>
        <w:lang w:val="en-US" w:eastAsia="en-US"/>
      </w:rPr>
      <w:drawing>
        <wp:anchor distT="0" distB="0" distL="114300" distR="114300" simplePos="0" relativeHeight="251658240" behindDoc="0" locked="0" layoutInCell="1" hidden="0" allowOverlap="1" wp14:anchorId="323337A3" wp14:editId="71EA3816">
          <wp:simplePos x="0" y="0"/>
          <wp:positionH relativeFrom="column">
            <wp:posOffset>-167639</wp:posOffset>
          </wp:positionH>
          <wp:positionV relativeFrom="paragraph">
            <wp:posOffset>-259714</wp:posOffset>
          </wp:positionV>
          <wp:extent cx="6534150" cy="1190625"/>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94"/>
    <w:rsid w:val="00035FD4"/>
    <w:rsid w:val="0005678B"/>
    <w:rsid w:val="000806E4"/>
    <w:rsid w:val="00127AD1"/>
    <w:rsid w:val="0017082E"/>
    <w:rsid w:val="00184247"/>
    <w:rsid w:val="001B2387"/>
    <w:rsid w:val="001C5232"/>
    <w:rsid w:val="00207E52"/>
    <w:rsid w:val="00254233"/>
    <w:rsid w:val="002B1730"/>
    <w:rsid w:val="00301B82"/>
    <w:rsid w:val="00343A2A"/>
    <w:rsid w:val="0034543E"/>
    <w:rsid w:val="0036198A"/>
    <w:rsid w:val="003751F1"/>
    <w:rsid w:val="003A19D7"/>
    <w:rsid w:val="00427A48"/>
    <w:rsid w:val="00432381"/>
    <w:rsid w:val="00451604"/>
    <w:rsid w:val="00455CC3"/>
    <w:rsid w:val="004B74E1"/>
    <w:rsid w:val="00535F4D"/>
    <w:rsid w:val="005E6DE4"/>
    <w:rsid w:val="00612F1B"/>
    <w:rsid w:val="00613F76"/>
    <w:rsid w:val="006200F9"/>
    <w:rsid w:val="00635AFD"/>
    <w:rsid w:val="006A2DCA"/>
    <w:rsid w:val="006E59FC"/>
    <w:rsid w:val="006F3D2B"/>
    <w:rsid w:val="00712A79"/>
    <w:rsid w:val="00790830"/>
    <w:rsid w:val="007C5F76"/>
    <w:rsid w:val="007D0C54"/>
    <w:rsid w:val="00814280"/>
    <w:rsid w:val="00815D34"/>
    <w:rsid w:val="00864D9C"/>
    <w:rsid w:val="00875CD1"/>
    <w:rsid w:val="00876686"/>
    <w:rsid w:val="008F6B16"/>
    <w:rsid w:val="00920C6B"/>
    <w:rsid w:val="00982738"/>
    <w:rsid w:val="00A225E1"/>
    <w:rsid w:val="00A766A3"/>
    <w:rsid w:val="00AA4E0D"/>
    <w:rsid w:val="00AC0889"/>
    <w:rsid w:val="00B05BAE"/>
    <w:rsid w:val="00B150EA"/>
    <w:rsid w:val="00B35D94"/>
    <w:rsid w:val="00B77998"/>
    <w:rsid w:val="00BC1CAB"/>
    <w:rsid w:val="00BE1EE6"/>
    <w:rsid w:val="00BE1F9B"/>
    <w:rsid w:val="00C35918"/>
    <w:rsid w:val="00C66D0F"/>
    <w:rsid w:val="00C92F33"/>
    <w:rsid w:val="00CE2F26"/>
    <w:rsid w:val="00D2455E"/>
    <w:rsid w:val="00D91E9B"/>
    <w:rsid w:val="00DB6A86"/>
    <w:rsid w:val="00E941B7"/>
    <w:rsid w:val="00F23994"/>
    <w:rsid w:val="00FB0F69"/>
    <w:rsid w:val="00FF2013"/>
    <w:rsid w:val="00FF4691"/>
    <w:rsid w:val="00FF57C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4AFF"/>
  <w15:docId w15:val="{B6296F48-5E48-43AC-9BE5-B474AA06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CellMar>
        <w:top w:w="115" w:type="dxa"/>
        <w:left w:w="115" w:type="dxa"/>
        <w:bottom w:w="115" w:type="dxa"/>
        <w:right w:w="115" w:type="dxa"/>
      </w:tblCellMar>
    </w:tblPr>
  </w:style>
  <w:style w:type="table" w:styleId="TableGrid">
    <w:name w:val="Table Grid"/>
    <w:basedOn w:val="TableNormal"/>
    <w:uiPriority w:val="39"/>
    <w:rsid w:val="00F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F1"/>
  </w:style>
  <w:style w:type="paragraph" w:styleId="Footer">
    <w:name w:val="footer"/>
    <w:basedOn w:val="Normal"/>
    <w:link w:val="FooterChar"/>
    <w:uiPriority w:val="99"/>
    <w:unhideWhenUsed/>
    <w:rsid w:val="00375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75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3DA4EB-173C-496B-87E0-A76A598F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7</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REGAR</cp:lastModifiedBy>
  <cp:revision>21</cp:revision>
  <dcterms:created xsi:type="dcterms:W3CDTF">2023-10-14T02:41:00Z</dcterms:created>
  <dcterms:modified xsi:type="dcterms:W3CDTF">2024-12-12T00:15:00Z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57b0a952-7f25-33dc-901f-7151ea593acb</vt:lpwstr>
  </property>
  <property fmtid="{D5CDD505-2E9C-101B-9397-08002B2CF9AE}" pid="4" name="Mendeley Citation Style_1">
    <vt:lpwstr>http://www.zotero.org/styles/apa</vt:lpwstr>
  </property>
</Properties>
</file>